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1E" w:rsidRDefault="0024071E" w:rsidP="005A728B">
      <w:pPr>
        <w:spacing w:after="0"/>
        <w:ind w:right="565"/>
        <w:rPr>
          <w:rFonts w:ascii="Arial" w:hAnsi="Arial" w:cs="Arial"/>
          <w:szCs w:val="20"/>
        </w:rPr>
      </w:pPr>
    </w:p>
    <w:p w:rsidR="0024071E" w:rsidRDefault="0024071E" w:rsidP="005A728B">
      <w:pPr>
        <w:spacing w:after="0"/>
        <w:ind w:right="565"/>
        <w:rPr>
          <w:rFonts w:ascii="Arial" w:hAnsi="Arial" w:cs="Arial"/>
          <w:szCs w:val="20"/>
        </w:rPr>
      </w:pPr>
    </w:p>
    <w:p w:rsidR="0024071E" w:rsidRPr="00CE5381" w:rsidRDefault="006A6539" w:rsidP="00CE5381">
      <w:pPr>
        <w:spacing w:after="0"/>
        <w:ind w:right="565"/>
        <w:rPr>
          <w:rFonts w:ascii="Arial" w:hAnsi="Arial" w:cs="Arial"/>
          <w:szCs w:val="20"/>
        </w:rPr>
      </w:pPr>
      <w:r w:rsidRPr="00D267E9">
        <w:rPr>
          <w:rFonts w:ascii="Arial" w:hAnsi="Arial" w:cs="Arial"/>
          <w:noProof/>
          <w:lang w:eastAsia="fr-FR"/>
        </w:rPr>
        <w:drawing>
          <wp:anchor distT="0" distB="0" distL="114300" distR="114300" simplePos="0" relativeHeight="251658240" behindDoc="1" locked="0" layoutInCell="1" allowOverlap="1">
            <wp:simplePos x="0" y="0"/>
            <wp:positionH relativeFrom="column">
              <wp:posOffset>-1619284</wp:posOffset>
            </wp:positionH>
            <wp:positionV relativeFrom="paragraph">
              <wp:posOffset>-951230</wp:posOffset>
            </wp:positionV>
            <wp:extent cx="8334054" cy="12971720"/>
            <wp:effectExtent l="19050" t="0" r="0" b="0"/>
            <wp:wrapNone/>
            <wp:docPr id="1" name="Image 1" descr="W:\Sauvegarde\ACA\Min. Femmes\Papier Entête Fe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auvegarde\ACA\Min. Femmes\Papier Entête Femm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34054" cy="12971720"/>
                    </a:xfrm>
                    <a:prstGeom prst="rect">
                      <a:avLst/>
                    </a:prstGeom>
                    <a:noFill/>
                    <a:ln>
                      <a:noFill/>
                    </a:ln>
                  </pic:spPr>
                </pic:pic>
              </a:graphicData>
            </a:graphic>
          </wp:anchor>
        </w:drawing>
      </w:r>
      <w:r w:rsidR="0024071E" w:rsidRPr="00CE5381">
        <w:rPr>
          <w:rFonts w:asciiTheme="majorHAnsi" w:hAnsiTheme="majorHAnsi" w:cs="Arial"/>
        </w:rPr>
        <w:t>Abymes, le 20 février 2017</w:t>
      </w:r>
    </w:p>
    <w:p w:rsidR="0024071E" w:rsidRPr="0024071E" w:rsidRDefault="0024071E" w:rsidP="0024071E">
      <w:pPr>
        <w:spacing w:after="0"/>
        <w:rPr>
          <w:rFonts w:ascii="Arial" w:hAnsi="Arial" w:cs="Arial"/>
          <w:b/>
        </w:rPr>
      </w:pPr>
    </w:p>
    <w:p w:rsidR="0024071E" w:rsidRDefault="0024071E" w:rsidP="0024071E">
      <w:pPr>
        <w:spacing w:after="0"/>
        <w:rPr>
          <w:rFonts w:ascii="Arial" w:hAnsi="Arial" w:cs="Arial"/>
          <w:b/>
        </w:rPr>
      </w:pPr>
    </w:p>
    <w:p w:rsidR="0024071E" w:rsidRDefault="0024071E" w:rsidP="0024071E">
      <w:pPr>
        <w:spacing w:after="0"/>
        <w:jc w:val="both"/>
        <w:rPr>
          <w:rFonts w:asciiTheme="majorHAnsi" w:hAnsiTheme="majorHAnsi" w:cs="Arial"/>
        </w:rPr>
      </w:pPr>
      <w:r w:rsidRPr="0024071E">
        <w:rPr>
          <w:rFonts w:asciiTheme="majorHAnsi" w:hAnsiTheme="majorHAnsi" w:cs="Arial"/>
        </w:rPr>
        <w:t>A l’attention des :</w:t>
      </w:r>
    </w:p>
    <w:p w:rsidR="0024071E" w:rsidRPr="0024071E" w:rsidRDefault="0024071E" w:rsidP="0024071E">
      <w:pPr>
        <w:spacing w:after="0"/>
        <w:jc w:val="both"/>
        <w:rPr>
          <w:rFonts w:asciiTheme="majorHAnsi" w:hAnsiTheme="majorHAnsi" w:cs="Arial"/>
        </w:rPr>
      </w:pPr>
    </w:p>
    <w:p w:rsidR="0024071E" w:rsidRPr="0024071E" w:rsidRDefault="0024071E" w:rsidP="0024071E">
      <w:pPr>
        <w:spacing w:after="0"/>
        <w:jc w:val="both"/>
        <w:rPr>
          <w:rFonts w:asciiTheme="majorHAnsi" w:hAnsiTheme="majorHAnsi" w:cs="Arial"/>
        </w:rPr>
      </w:pPr>
      <w:r w:rsidRPr="0024071E">
        <w:rPr>
          <w:rFonts w:asciiTheme="majorHAnsi" w:hAnsiTheme="majorHAnsi" w:cs="Arial"/>
        </w:rPr>
        <w:t></w:t>
      </w:r>
      <w:r w:rsidRPr="0024071E">
        <w:rPr>
          <w:rFonts w:asciiTheme="majorHAnsi" w:hAnsiTheme="majorHAnsi" w:cs="Arial"/>
        </w:rPr>
        <w:tab/>
        <w:t>Responsables du Ministère de la Femme</w:t>
      </w:r>
      <w:r w:rsidR="00403DB5">
        <w:rPr>
          <w:rFonts w:asciiTheme="majorHAnsi" w:hAnsiTheme="majorHAnsi" w:cs="Arial"/>
        </w:rPr>
        <w:t>,</w:t>
      </w:r>
    </w:p>
    <w:p w:rsidR="00403DB5" w:rsidRDefault="0024071E" w:rsidP="0024071E">
      <w:pPr>
        <w:spacing w:after="0"/>
        <w:jc w:val="both"/>
        <w:rPr>
          <w:rFonts w:asciiTheme="majorHAnsi" w:hAnsiTheme="majorHAnsi" w:cs="Arial"/>
        </w:rPr>
      </w:pPr>
      <w:r w:rsidRPr="0024071E">
        <w:rPr>
          <w:rFonts w:asciiTheme="majorHAnsi" w:hAnsiTheme="majorHAnsi" w:cs="Arial"/>
        </w:rPr>
        <w:t></w:t>
      </w:r>
      <w:r w:rsidRPr="0024071E">
        <w:rPr>
          <w:rFonts w:asciiTheme="majorHAnsi" w:hAnsiTheme="majorHAnsi" w:cs="Arial"/>
        </w:rPr>
        <w:tab/>
        <w:t xml:space="preserve">Pasteurs et </w:t>
      </w:r>
      <w:r w:rsidR="00403DB5">
        <w:rPr>
          <w:rFonts w:asciiTheme="majorHAnsi" w:hAnsiTheme="majorHAnsi" w:cs="Arial"/>
        </w:rPr>
        <w:t xml:space="preserve">Prédicateurs Autorisés, </w:t>
      </w:r>
    </w:p>
    <w:p w:rsidR="0024071E" w:rsidRPr="0024071E" w:rsidRDefault="00403DB5" w:rsidP="0024071E">
      <w:pPr>
        <w:spacing w:after="0"/>
        <w:jc w:val="both"/>
        <w:rPr>
          <w:rFonts w:asciiTheme="majorHAnsi" w:hAnsiTheme="majorHAnsi" w:cs="Arial"/>
        </w:rPr>
      </w:pPr>
      <w:r w:rsidRPr="00403DB5">
        <w:rPr>
          <w:rFonts w:asciiTheme="majorHAnsi" w:hAnsiTheme="majorHAnsi" w:cs="Arial"/>
        </w:rPr>
        <w:t></w:t>
      </w:r>
      <w:r>
        <w:rPr>
          <w:rFonts w:asciiTheme="majorHAnsi" w:hAnsiTheme="majorHAnsi" w:cs="Arial"/>
        </w:rPr>
        <w:tab/>
        <w:t>Assistantes Pastorales,</w:t>
      </w:r>
    </w:p>
    <w:p w:rsidR="0024071E" w:rsidRPr="0024071E" w:rsidRDefault="0024071E" w:rsidP="0024071E">
      <w:pPr>
        <w:spacing w:after="0"/>
        <w:jc w:val="both"/>
        <w:rPr>
          <w:rFonts w:asciiTheme="majorHAnsi" w:hAnsiTheme="majorHAnsi" w:cs="Arial"/>
        </w:rPr>
      </w:pPr>
      <w:r w:rsidRPr="0024071E">
        <w:rPr>
          <w:rFonts w:asciiTheme="majorHAnsi" w:hAnsiTheme="majorHAnsi" w:cs="Arial"/>
        </w:rPr>
        <w:t></w:t>
      </w:r>
      <w:r w:rsidRPr="0024071E">
        <w:rPr>
          <w:rFonts w:asciiTheme="majorHAnsi" w:hAnsiTheme="majorHAnsi" w:cs="Arial"/>
        </w:rPr>
        <w:tab/>
        <w:t>Anciens d’église</w:t>
      </w:r>
    </w:p>
    <w:p w:rsidR="0024071E" w:rsidRPr="0024071E" w:rsidRDefault="0024071E" w:rsidP="0024071E">
      <w:pPr>
        <w:spacing w:after="0"/>
        <w:jc w:val="both"/>
        <w:rPr>
          <w:rFonts w:asciiTheme="majorHAnsi" w:hAnsiTheme="majorHAnsi" w:cs="Arial"/>
        </w:rPr>
      </w:pPr>
    </w:p>
    <w:p w:rsidR="0024071E" w:rsidRDefault="0024071E" w:rsidP="0024071E">
      <w:pPr>
        <w:spacing w:after="0"/>
        <w:jc w:val="both"/>
        <w:rPr>
          <w:rFonts w:asciiTheme="majorHAnsi" w:hAnsiTheme="majorHAnsi" w:cs="Arial"/>
        </w:rPr>
      </w:pPr>
      <w:r w:rsidRPr="0024071E">
        <w:rPr>
          <w:rFonts w:asciiTheme="majorHAnsi" w:hAnsiTheme="majorHAnsi" w:cs="Arial"/>
          <w:b/>
        </w:rPr>
        <w:t>Objet</w:t>
      </w:r>
      <w:r w:rsidRPr="0024071E">
        <w:rPr>
          <w:rFonts w:asciiTheme="majorHAnsi" w:hAnsiTheme="majorHAnsi" w:cs="Arial"/>
        </w:rPr>
        <w:t xml:space="preserve"> : Séminaire</w:t>
      </w:r>
    </w:p>
    <w:p w:rsidR="0024071E" w:rsidRPr="0024071E" w:rsidRDefault="0024071E" w:rsidP="0024071E">
      <w:pPr>
        <w:spacing w:after="0"/>
        <w:jc w:val="both"/>
        <w:rPr>
          <w:rFonts w:asciiTheme="majorHAnsi" w:hAnsiTheme="majorHAnsi" w:cs="Arial"/>
          <w:b/>
        </w:rPr>
      </w:pPr>
    </w:p>
    <w:p w:rsidR="0024071E" w:rsidRDefault="0024071E" w:rsidP="0024071E">
      <w:pPr>
        <w:spacing w:after="0"/>
        <w:jc w:val="both"/>
        <w:rPr>
          <w:rFonts w:asciiTheme="majorHAnsi" w:hAnsiTheme="majorHAnsi" w:cs="Arial"/>
        </w:rPr>
      </w:pPr>
      <w:r w:rsidRPr="0024071E">
        <w:rPr>
          <w:rFonts w:asciiTheme="majorHAnsi" w:hAnsiTheme="majorHAnsi" w:cs="Arial"/>
        </w:rPr>
        <w:t>Chères ambassadrices,</w:t>
      </w:r>
    </w:p>
    <w:p w:rsidR="0024071E" w:rsidRPr="0024071E" w:rsidRDefault="0024071E" w:rsidP="0024071E">
      <w:pPr>
        <w:spacing w:after="0"/>
        <w:jc w:val="both"/>
        <w:rPr>
          <w:rFonts w:asciiTheme="majorHAnsi" w:hAnsiTheme="majorHAnsi" w:cs="Arial"/>
        </w:rPr>
      </w:pPr>
    </w:p>
    <w:p w:rsidR="0024071E" w:rsidRDefault="0024071E" w:rsidP="0024071E">
      <w:pPr>
        <w:spacing w:after="0"/>
        <w:jc w:val="both"/>
        <w:rPr>
          <w:rFonts w:asciiTheme="majorHAnsi" w:hAnsiTheme="majorHAnsi" w:cs="Arial"/>
        </w:rPr>
      </w:pPr>
      <w:r w:rsidRPr="0024071E">
        <w:rPr>
          <w:rFonts w:asciiTheme="majorHAnsi" w:hAnsiTheme="majorHAnsi" w:cs="Arial"/>
        </w:rPr>
        <w:t>A l’occasion de la journée d’emphase spirituelle du 10 juin, le département du Ministère de la Femme organise un séminaire à l’intention de toutes les femmes intéressées :</w:t>
      </w:r>
    </w:p>
    <w:p w:rsidR="0024071E" w:rsidRPr="0024071E" w:rsidRDefault="0024071E" w:rsidP="0024071E">
      <w:pPr>
        <w:spacing w:after="0"/>
        <w:jc w:val="both"/>
        <w:rPr>
          <w:rFonts w:asciiTheme="majorHAnsi" w:hAnsiTheme="majorHAnsi" w:cs="Arial"/>
        </w:rPr>
      </w:pPr>
    </w:p>
    <w:p w:rsidR="0024071E" w:rsidRPr="0024071E" w:rsidRDefault="0024071E" w:rsidP="0024071E">
      <w:pPr>
        <w:spacing w:after="0"/>
        <w:jc w:val="center"/>
        <w:rPr>
          <w:rFonts w:asciiTheme="majorHAnsi" w:hAnsiTheme="majorHAnsi" w:cs="Arial"/>
        </w:rPr>
      </w:pPr>
      <w:r>
        <w:rPr>
          <w:rFonts w:asciiTheme="majorHAnsi" w:hAnsiTheme="majorHAnsi" w:cs="Arial"/>
        </w:rPr>
        <w:t>•</w:t>
      </w:r>
      <w:r w:rsidRPr="0024071E">
        <w:rPr>
          <w:rFonts w:asciiTheme="majorHAnsi" w:hAnsiTheme="majorHAnsi" w:cs="Arial"/>
          <w:b/>
        </w:rPr>
        <w:t>du 9 au 11 juin</w:t>
      </w:r>
      <w:r w:rsidRPr="0024071E">
        <w:rPr>
          <w:rFonts w:asciiTheme="majorHAnsi" w:hAnsiTheme="majorHAnsi" w:cs="Arial"/>
        </w:rPr>
        <w:t xml:space="preserve"> à l’hôtel </w:t>
      </w:r>
      <w:proofErr w:type="spellStart"/>
      <w:r w:rsidRPr="0024071E">
        <w:rPr>
          <w:rFonts w:asciiTheme="majorHAnsi" w:hAnsiTheme="majorHAnsi" w:cs="Arial"/>
        </w:rPr>
        <w:t>Salako</w:t>
      </w:r>
      <w:proofErr w:type="spellEnd"/>
      <w:r w:rsidRPr="0024071E">
        <w:rPr>
          <w:rFonts w:asciiTheme="majorHAnsi" w:hAnsiTheme="majorHAnsi" w:cs="Arial"/>
        </w:rPr>
        <w:t>, Pointe de la Verdure, au Gosier</w:t>
      </w:r>
    </w:p>
    <w:p w:rsidR="0024071E" w:rsidRPr="0024071E" w:rsidRDefault="0024071E" w:rsidP="0024071E">
      <w:pPr>
        <w:spacing w:after="0"/>
        <w:jc w:val="center"/>
        <w:rPr>
          <w:rFonts w:asciiTheme="majorHAnsi" w:hAnsiTheme="majorHAnsi" w:cs="Arial"/>
        </w:rPr>
      </w:pPr>
      <w:proofErr w:type="gramStart"/>
      <w:r w:rsidRPr="0024071E">
        <w:rPr>
          <w:rFonts w:asciiTheme="majorHAnsi" w:hAnsiTheme="majorHAnsi" w:cs="Arial"/>
        </w:rPr>
        <w:t>autour</w:t>
      </w:r>
      <w:proofErr w:type="gramEnd"/>
      <w:r w:rsidRPr="0024071E">
        <w:rPr>
          <w:rFonts w:asciiTheme="majorHAnsi" w:hAnsiTheme="majorHAnsi" w:cs="Arial"/>
        </w:rPr>
        <w:t xml:space="preserve"> du thème: </w:t>
      </w:r>
      <w:r w:rsidRPr="00A2379B">
        <w:rPr>
          <w:rFonts w:asciiTheme="majorHAnsi" w:hAnsiTheme="majorHAnsi" w:cs="Arial"/>
          <w:b/>
          <w:i/>
        </w:rPr>
        <w:t>«Bien dans sa tête, bien dans son corps, bien dans son don»</w:t>
      </w:r>
    </w:p>
    <w:p w:rsidR="0024071E" w:rsidRDefault="0024071E" w:rsidP="0024071E">
      <w:pPr>
        <w:spacing w:after="0"/>
        <w:jc w:val="center"/>
        <w:rPr>
          <w:rFonts w:asciiTheme="majorHAnsi" w:hAnsiTheme="majorHAnsi" w:cs="Arial"/>
        </w:rPr>
      </w:pPr>
      <w:r w:rsidRPr="0024071E">
        <w:rPr>
          <w:rFonts w:asciiTheme="majorHAnsi" w:hAnsiTheme="majorHAnsi" w:cs="Arial"/>
        </w:rPr>
        <w:t>avec l’intervenante</w:t>
      </w:r>
      <w:bookmarkStart w:id="0" w:name="_GoBack"/>
      <w:bookmarkEnd w:id="0"/>
      <w:r w:rsidRPr="0024071E">
        <w:rPr>
          <w:rFonts w:asciiTheme="majorHAnsi" w:hAnsiTheme="majorHAnsi" w:cs="Arial"/>
        </w:rPr>
        <w:t xml:space="preserve">: Francine </w:t>
      </w:r>
      <w:r w:rsidRPr="0024071E">
        <w:rPr>
          <w:rFonts w:asciiTheme="majorHAnsi" w:hAnsiTheme="majorHAnsi" w:cs="Arial"/>
          <w:b/>
        </w:rPr>
        <w:t>MONDER-BLATHASE</w:t>
      </w:r>
    </w:p>
    <w:p w:rsidR="0024071E" w:rsidRDefault="004045F1" w:rsidP="0024071E">
      <w:pPr>
        <w:spacing w:after="0"/>
        <w:jc w:val="center"/>
        <w:rPr>
          <w:rFonts w:asciiTheme="majorHAnsi" w:hAnsiTheme="majorHAnsi" w:cs="Arial"/>
        </w:rPr>
      </w:pPr>
      <w:r>
        <w:rPr>
          <w:rFonts w:asciiTheme="majorHAnsi" w:hAnsiTheme="majorHAnsi" w:cs="Arial"/>
        </w:rPr>
        <w:t>(</w:t>
      </w:r>
      <w:proofErr w:type="spellStart"/>
      <w:r>
        <w:rPr>
          <w:rFonts w:asciiTheme="majorHAnsi" w:hAnsiTheme="majorHAnsi" w:cs="Arial"/>
        </w:rPr>
        <w:t>théologienne</w:t>
      </w:r>
      <w:proofErr w:type="gramStart"/>
      <w:r>
        <w:rPr>
          <w:rFonts w:asciiTheme="majorHAnsi" w:hAnsiTheme="majorHAnsi" w:cs="Arial"/>
        </w:rPr>
        <w:t>,</w:t>
      </w:r>
      <w:r w:rsidR="0024071E" w:rsidRPr="0024071E">
        <w:rPr>
          <w:rFonts w:asciiTheme="majorHAnsi" w:hAnsiTheme="majorHAnsi" w:cs="Arial"/>
        </w:rPr>
        <w:t>conseillère</w:t>
      </w:r>
      <w:proofErr w:type="spellEnd"/>
      <w:proofErr w:type="gramEnd"/>
      <w:r w:rsidR="0024071E" w:rsidRPr="0024071E">
        <w:rPr>
          <w:rFonts w:asciiTheme="majorHAnsi" w:hAnsiTheme="majorHAnsi" w:cs="Arial"/>
        </w:rPr>
        <w:t xml:space="preserve"> conjugale).</w:t>
      </w:r>
    </w:p>
    <w:p w:rsidR="00A2379B" w:rsidRPr="0024071E" w:rsidRDefault="00A2379B" w:rsidP="0024071E">
      <w:pPr>
        <w:spacing w:after="0"/>
        <w:jc w:val="center"/>
        <w:rPr>
          <w:rFonts w:asciiTheme="majorHAnsi" w:hAnsiTheme="majorHAnsi" w:cs="Arial"/>
        </w:rPr>
      </w:pPr>
    </w:p>
    <w:p w:rsidR="0024071E" w:rsidRPr="0024071E" w:rsidRDefault="0024071E" w:rsidP="0024071E">
      <w:pPr>
        <w:spacing w:after="0"/>
        <w:jc w:val="both"/>
        <w:rPr>
          <w:rFonts w:asciiTheme="majorHAnsi" w:hAnsiTheme="majorHAnsi" w:cs="Arial"/>
        </w:rPr>
      </w:pPr>
      <w:r w:rsidRPr="0024071E">
        <w:rPr>
          <w:rFonts w:asciiTheme="majorHAnsi" w:hAnsiTheme="majorHAnsi" w:cs="Arial"/>
        </w:rPr>
        <w:t xml:space="preserve">Lors de ce séminaire, nous pensons accueillir </w:t>
      </w:r>
      <w:r w:rsidRPr="0024071E">
        <w:rPr>
          <w:rFonts w:asciiTheme="majorHAnsi" w:hAnsiTheme="majorHAnsi" w:cs="Arial"/>
          <w:b/>
        </w:rPr>
        <w:t>150</w:t>
      </w:r>
      <w:r w:rsidRPr="0024071E">
        <w:rPr>
          <w:rFonts w:asciiTheme="majorHAnsi" w:hAnsiTheme="majorHAnsi" w:cs="Arial"/>
        </w:rPr>
        <w:t xml:space="preserve"> femmes dont</w:t>
      </w:r>
      <w:r w:rsidRPr="0024071E">
        <w:rPr>
          <w:rFonts w:asciiTheme="majorHAnsi" w:hAnsiTheme="majorHAnsi" w:cs="Arial"/>
          <w:b/>
        </w:rPr>
        <w:t xml:space="preserve"> 80</w:t>
      </w:r>
      <w:r w:rsidRPr="0024071E">
        <w:rPr>
          <w:rFonts w:asciiTheme="majorHAnsi" w:hAnsiTheme="majorHAnsi" w:cs="Arial"/>
        </w:rPr>
        <w:t xml:space="preserve"> en hébergement. Vous recevrez des fiches d’inscription précisant les tarifs en fonction de votre choix ainsi que d’autres détails pratiques.</w:t>
      </w:r>
    </w:p>
    <w:p w:rsidR="0024071E" w:rsidRDefault="0024071E" w:rsidP="0024071E">
      <w:pPr>
        <w:spacing w:after="0"/>
        <w:jc w:val="both"/>
        <w:rPr>
          <w:rFonts w:asciiTheme="majorHAnsi" w:hAnsiTheme="majorHAnsi" w:cs="Arial"/>
        </w:rPr>
      </w:pPr>
      <w:r w:rsidRPr="0024071E">
        <w:rPr>
          <w:rFonts w:asciiTheme="majorHAnsi" w:hAnsiTheme="majorHAnsi" w:cs="Arial"/>
        </w:rPr>
        <w:t xml:space="preserve">Pour une meilleure organisation, nous vous prions de vous inscrire dès que possible et au plus tard le </w:t>
      </w:r>
      <w:r w:rsidRPr="0024071E">
        <w:rPr>
          <w:rFonts w:asciiTheme="majorHAnsi" w:hAnsiTheme="majorHAnsi" w:cs="Arial"/>
          <w:b/>
        </w:rPr>
        <w:t>vendredi 28 avril</w:t>
      </w:r>
      <w:r w:rsidRPr="0024071E">
        <w:rPr>
          <w:rFonts w:asciiTheme="majorHAnsi" w:hAnsiTheme="majorHAnsi" w:cs="Arial"/>
        </w:rPr>
        <w:t xml:space="preserve">. </w:t>
      </w:r>
    </w:p>
    <w:p w:rsidR="00A2379B" w:rsidRPr="0024071E" w:rsidRDefault="00A2379B" w:rsidP="0024071E">
      <w:pPr>
        <w:spacing w:after="0"/>
        <w:jc w:val="both"/>
        <w:rPr>
          <w:rFonts w:asciiTheme="majorHAnsi" w:hAnsiTheme="majorHAnsi" w:cs="Arial"/>
        </w:rPr>
      </w:pPr>
    </w:p>
    <w:p w:rsidR="0024071E" w:rsidRPr="0024071E" w:rsidRDefault="0024071E" w:rsidP="0024071E">
      <w:pPr>
        <w:spacing w:after="0"/>
        <w:jc w:val="both"/>
        <w:rPr>
          <w:rFonts w:asciiTheme="majorHAnsi" w:hAnsiTheme="majorHAnsi" w:cs="Arial"/>
        </w:rPr>
      </w:pPr>
      <w:r w:rsidRPr="0024071E">
        <w:rPr>
          <w:rFonts w:asciiTheme="majorHAnsi" w:hAnsiTheme="majorHAnsi" w:cs="Arial"/>
        </w:rPr>
        <w:t xml:space="preserve">Dans le contexte </w:t>
      </w:r>
      <w:r w:rsidRPr="0024071E">
        <w:rPr>
          <w:rFonts w:asciiTheme="majorHAnsi" w:hAnsiTheme="majorHAnsi" w:cs="Arial"/>
          <w:b/>
          <w:i/>
        </w:rPr>
        <w:t>connecte et partage</w:t>
      </w:r>
      <w:r w:rsidRPr="0024071E">
        <w:rPr>
          <w:rFonts w:asciiTheme="majorHAnsi" w:hAnsiTheme="majorHAnsi" w:cs="Arial"/>
        </w:rPr>
        <w:t xml:space="preserve"> :</w:t>
      </w:r>
    </w:p>
    <w:p w:rsidR="0024071E" w:rsidRPr="0024071E" w:rsidRDefault="0024071E" w:rsidP="0024071E">
      <w:pPr>
        <w:spacing w:after="0"/>
        <w:jc w:val="both"/>
        <w:rPr>
          <w:rFonts w:asciiTheme="majorHAnsi" w:hAnsiTheme="majorHAnsi" w:cs="Arial"/>
        </w:rPr>
      </w:pPr>
      <w:r>
        <w:rPr>
          <w:rFonts w:asciiTheme="majorHAnsi" w:hAnsiTheme="majorHAnsi" w:cs="Arial"/>
        </w:rPr>
        <w:t>-</w:t>
      </w:r>
      <w:r w:rsidRPr="0024071E">
        <w:rPr>
          <w:rFonts w:asciiTheme="majorHAnsi" w:hAnsiTheme="majorHAnsi" w:cs="Arial"/>
        </w:rPr>
        <w:t xml:space="preserve"> nous vous invitons  à saisir cette opportunité pour inviter une amie à participer à ce séminaire</w:t>
      </w:r>
    </w:p>
    <w:p w:rsidR="0024071E" w:rsidRPr="0024071E" w:rsidRDefault="0024071E" w:rsidP="0024071E">
      <w:pPr>
        <w:spacing w:after="0"/>
        <w:jc w:val="both"/>
        <w:rPr>
          <w:rFonts w:asciiTheme="majorHAnsi" w:hAnsiTheme="majorHAnsi" w:cs="Arial"/>
        </w:rPr>
      </w:pPr>
      <w:r>
        <w:rPr>
          <w:rFonts w:asciiTheme="majorHAnsi" w:hAnsiTheme="majorHAnsi" w:cs="Arial"/>
        </w:rPr>
        <w:t xml:space="preserve">- </w:t>
      </w:r>
      <w:r w:rsidRPr="0024071E">
        <w:rPr>
          <w:rFonts w:asciiTheme="majorHAnsi" w:hAnsiTheme="majorHAnsi" w:cs="Arial"/>
        </w:rPr>
        <w:t>pensez déjà au mois de mai, et dès maintenant passez vos commandes pour le pack-cadeau fête de mères.</w:t>
      </w:r>
    </w:p>
    <w:p w:rsidR="0024071E" w:rsidRPr="0024071E" w:rsidRDefault="0024071E" w:rsidP="0024071E">
      <w:pPr>
        <w:spacing w:after="0"/>
        <w:jc w:val="both"/>
        <w:rPr>
          <w:rFonts w:asciiTheme="majorHAnsi" w:hAnsiTheme="majorHAnsi" w:cs="Arial"/>
        </w:rPr>
      </w:pPr>
      <w:r w:rsidRPr="0024071E">
        <w:rPr>
          <w:rFonts w:asciiTheme="majorHAnsi" w:hAnsiTheme="majorHAnsi" w:cs="Arial"/>
        </w:rPr>
        <w:t>Nous tenons à vous préciser que le programme de la journée du 10 juin n’aura pas lieu dans les sections locales, toutefois le matériel vous sera envoyé normalement et pourra vous servir de support à une autre occasion que vous déterminerez avec vos comités.</w:t>
      </w:r>
    </w:p>
    <w:p w:rsidR="0024071E" w:rsidRPr="0024071E" w:rsidRDefault="0024071E" w:rsidP="0024071E">
      <w:pPr>
        <w:spacing w:after="0"/>
        <w:jc w:val="both"/>
        <w:rPr>
          <w:rFonts w:ascii="Arial" w:hAnsi="Arial" w:cs="Arial"/>
          <w:b/>
        </w:rPr>
      </w:pPr>
    </w:p>
    <w:p w:rsidR="0024071E" w:rsidRPr="0024071E" w:rsidRDefault="0024071E" w:rsidP="0024071E">
      <w:pPr>
        <w:spacing w:after="0"/>
        <w:jc w:val="both"/>
        <w:rPr>
          <w:rFonts w:asciiTheme="majorHAnsi" w:hAnsiTheme="majorHAnsi" w:cs="Arial"/>
        </w:rPr>
      </w:pPr>
      <w:r w:rsidRPr="0024071E">
        <w:rPr>
          <w:rFonts w:asciiTheme="majorHAnsi" w:hAnsiTheme="majorHAnsi" w:cs="Arial"/>
        </w:rPr>
        <w:t xml:space="preserve">Dans l’attente de cette manifestation, chères </w:t>
      </w:r>
      <w:r w:rsidR="00A2379B">
        <w:rPr>
          <w:rFonts w:asciiTheme="majorHAnsi" w:hAnsiTheme="majorHAnsi" w:cs="Arial"/>
        </w:rPr>
        <w:t>collaboratrices</w:t>
      </w:r>
      <w:r w:rsidRPr="0024071E">
        <w:rPr>
          <w:rFonts w:asciiTheme="majorHAnsi" w:hAnsiTheme="majorHAnsi" w:cs="Arial"/>
        </w:rPr>
        <w:t>, nous vous souhaitons une bonne préparation et comptons sur votre promptitude à nous retourner votre fiche d’inscription.</w:t>
      </w:r>
    </w:p>
    <w:p w:rsidR="0024071E" w:rsidRPr="0024071E" w:rsidRDefault="0024071E" w:rsidP="0024071E">
      <w:pPr>
        <w:spacing w:after="0"/>
        <w:jc w:val="center"/>
        <w:rPr>
          <w:rFonts w:asciiTheme="majorHAnsi" w:hAnsiTheme="majorHAnsi" w:cs="Arial"/>
        </w:rPr>
      </w:pPr>
      <w:r w:rsidRPr="0024071E">
        <w:rPr>
          <w:rFonts w:asciiTheme="majorHAnsi" w:hAnsiTheme="majorHAnsi" w:cs="Arial"/>
          <w:b/>
          <w:i/>
        </w:rPr>
        <w:t>« Seigneur, transforme-moi »</w:t>
      </w:r>
      <w:r w:rsidRPr="0024071E">
        <w:rPr>
          <w:rFonts w:asciiTheme="majorHAnsi" w:hAnsiTheme="majorHAnsi" w:cs="Arial"/>
          <w:i/>
        </w:rPr>
        <w:t>, reste notre leitmotiv</w:t>
      </w:r>
      <w:r w:rsidRPr="0024071E">
        <w:rPr>
          <w:rFonts w:asciiTheme="majorHAnsi" w:hAnsiTheme="majorHAnsi" w:cs="Arial"/>
        </w:rPr>
        <w:t>.</w:t>
      </w:r>
    </w:p>
    <w:p w:rsidR="0024071E" w:rsidRPr="0024071E" w:rsidRDefault="0024071E" w:rsidP="0024071E">
      <w:pPr>
        <w:spacing w:after="0"/>
        <w:jc w:val="both"/>
        <w:rPr>
          <w:rFonts w:asciiTheme="majorHAnsi" w:hAnsiTheme="majorHAnsi" w:cs="Arial"/>
        </w:rPr>
      </w:pPr>
      <w:r>
        <w:rPr>
          <w:rFonts w:asciiTheme="majorHAnsi" w:hAnsiTheme="majorHAnsi" w:cs="Arial"/>
          <w:b/>
          <w:i/>
        </w:rPr>
        <w:t>«</w:t>
      </w:r>
      <w:r w:rsidRPr="0024071E">
        <w:rPr>
          <w:rFonts w:asciiTheme="majorHAnsi" w:hAnsiTheme="majorHAnsi" w:cs="Arial"/>
          <w:b/>
          <w:i/>
        </w:rPr>
        <w:t>Ensemble, nous sommes plus fortes, pour accomplir la</w:t>
      </w:r>
      <w:r>
        <w:rPr>
          <w:rFonts w:asciiTheme="majorHAnsi" w:hAnsiTheme="majorHAnsi" w:cs="Arial"/>
          <w:b/>
          <w:i/>
        </w:rPr>
        <w:t xml:space="preserve"> mission</w:t>
      </w:r>
      <w:r w:rsidRPr="0024071E">
        <w:rPr>
          <w:rFonts w:asciiTheme="majorHAnsi" w:hAnsiTheme="majorHAnsi" w:cs="Arial"/>
          <w:b/>
          <w:i/>
        </w:rPr>
        <w:t>»,</w:t>
      </w:r>
      <w:r w:rsidRPr="0024071E">
        <w:rPr>
          <w:rFonts w:asciiTheme="majorHAnsi" w:hAnsiTheme="majorHAnsi" w:cs="Arial"/>
        </w:rPr>
        <w:t xml:space="preserve"> recevez nos sincères salutations en Jésus-Christ.</w:t>
      </w:r>
    </w:p>
    <w:p w:rsidR="0024071E" w:rsidRPr="0024071E" w:rsidRDefault="0024071E" w:rsidP="0024071E">
      <w:pPr>
        <w:spacing w:after="0"/>
        <w:rPr>
          <w:rFonts w:asciiTheme="majorHAnsi" w:hAnsiTheme="majorHAnsi" w:cs="Arial"/>
        </w:rPr>
      </w:pPr>
    </w:p>
    <w:p w:rsidR="0024071E" w:rsidRDefault="0024071E" w:rsidP="0024071E">
      <w:pPr>
        <w:spacing w:after="0"/>
        <w:rPr>
          <w:rFonts w:asciiTheme="majorHAnsi" w:hAnsiTheme="majorHAnsi" w:cs="Arial"/>
        </w:rPr>
      </w:pPr>
    </w:p>
    <w:p w:rsidR="0024071E" w:rsidRDefault="0024071E" w:rsidP="0024071E">
      <w:pPr>
        <w:spacing w:after="0"/>
        <w:rPr>
          <w:rFonts w:asciiTheme="majorHAnsi" w:hAnsiTheme="majorHAnsi" w:cs="Arial"/>
        </w:rPr>
      </w:pPr>
    </w:p>
    <w:p w:rsidR="0024071E" w:rsidRPr="0024071E" w:rsidRDefault="0024071E" w:rsidP="0024071E">
      <w:pPr>
        <w:spacing w:after="0"/>
        <w:rPr>
          <w:rFonts w:asciiTheme="majorHAnsi" w:hAnsiTheme="majorHAnsi" w:cs="Arial"/>
          <w:b/>
        </w:rPr>
      </w:pPr>
      <w:r w:rsidRPr="0024071E">
        <w:rPr>
          <w:rFonts w:asciiTheme="majorHAnsi" w:hAnsiTheme="majorHAnsi" w:cs="Arial"/>
        </w:rPr>
        <w:t xml:space="preserve">Dina </w:t>
      </w:r>
      <w:r w:rsidRPr="0024071E">
        <w:rPr>
          <w:rFonts w:asciiTheme="majorHAnsi" w:hAnsiTheme="majorHAnsi" w:cs="Arial"/>
          <w:b/>
        </w:rPr>
        <w:t>GELABALE</w:t>
      </w:r>
    </w:p>
    <w:p w:rsidR="006A6539" w:rsidRPr="0024071E" w:rsidRDefault="0024071E" w:rsidP="0024071E">
      <w:pPr>
        <w:spacing w:after="0"/>
        <w:rPr>
          <w:rFonts w:asciiTheme="majorHAnsi" w:hAnsiTheme="majorHAnsi" w:cs="Arial"/>
          <w:i/>
        </w:rPr>
      </w:pPr>
      <w:r w:rsidRPr="0024071E">
        <w:rPr>
          <w:rFonts w:asciiTheme="majorHAnsi" w:hAnsiTheme="majorHAnsi" w:cs="Arial"/>
          <w:i/>
        </w:rPr>
        <w:t>Responsable du Ministère de la Femme</w:t>
      </w:r>
    </w:p>
    <w:p w:rsidR="00B9582B" w:rsidRPr="0024071E" w:rsidRDefault="00B9582B" w:rsidP="006A6539">
      <w:pPr>
        <w:spacing w:after="0"/>
        <w:rPr>
          <w:rFonts w:asciiTheme="majorHAnsi" w:hAnsiTheme="majorHAnsi" w:cs="Arial"/>
        </w:rPr>
      </w:pPr>
    </w:p>
    <w:p w:rsidR="007E5582" w:rsidRPr="0024071E" w:rsidRDefault="00B9582B" w:rsidP="00B73B0E">
      <w:pPr>
        <w:spacing w:after="0"/>
        <w:rPr>
          <w:rFonts w:asciiTheme="majorHAnsi" w:hAnsiTheme="majorHAnsi" w:cs="Arial"/>
        </w:rPr>
      </w:pPr>
      <w:r w:rsidRPr="0024071E">
        <w:rPr>
          <w:rFonts w:asciiTheme="majorHAnsi" w:hAnsiTheme="majorHAnsi" w:cs="Arial"/>
        </w:rPr>
        <w:tab/>
      </w:r>
    </w:p>
    <w:p w:rsidR="007E5582" w:rsidRDefault="007E5582" w:rsidP="007E5582">
      <w:pPr>
        <w:spacing w:after="0"/>
        <w:ind w:left="705"/>
        <w:jc w:val="both"/>
        <w:rPr>
          <w:rFonts w:ascii="Arial" w:hAnsi="Arial" w:cs="Arial"/>
        </w:rPr>
      </w:pPr>
    </w:p>
    <w:p w:rsidR="000344A8" w:rsidRDefault="000344A8" w:rsidP="0073759A">
      <w:pPr>
        <w:spacing w:after="0"/>
        <w:ind w:firstLine="708"/>
        <w:rPr>
          <w:rFonts w:ascii="Arial" w:hAnsi="Arial" w:cs="Arial"/>
        </w:rPr>
      </w:pPr>
    </w:p>
    <w:p w:rsidR="000344A8" w:rsidRDefault="000344A8" w:rsidP="0073759A">
      <w:pPr>
        <w:spacing w:after="0"/>
        <w:ind w:firstLine="708"/>
        <w:rPr>
          <w:rFonts w:ascii="Arial" w:hAnsi="Arial" w:cs="Arial"/>
        </w:rPr>
      </w:pPr>
    </w:p>
    <w:p w:rsidR="000344A8" w:rsidRDefault="000344A8" w:rsidP="0073759A">
      <w:pPr>
        <w:spacing w:after="0"/>
        <w:ind w:firstLine="708"/>
        <w:rPr>
          <w:rFonts w:ascii="Arial" w:hAnsi="Arial" w:cs="Arial"/>
        </w:rPr>
      </w:pPr>
    </w:p>
    <w:p w:rsidR="001D50A7" w:rsidRDefault="001D50A7" w:rsidP="00DA6782">
      <w:pPr>
        <w:ind w:left="705"/>
        <w:jc w:val="both"/>
        <w:rPr>
          <w:rFonts w:ascii="Arial" w:hAnsi="Arial" w:cs="Arial"/>
        </w:rPr>
      </w:pPr>
    </w:p>
    <w:p w:rsidR="006A6539" w:rsidRDefault="006A6539" w:rsidP="00AF5D2D">
      <w:pPr>
        <w:spacing w:after="0"/>
        <w:ind w:firstLine="708"/>
        <w:rPr>
          <w:rFonts w:ascii="Arial" w:hAnsi="Arial" w:cs="Arial"/>
          <w:i/>
        </w:rPr>
      </w:pPr>
    </w:p>
    <w:p w:rsidR="00AB6132" w:rsidRDefault="00AB6132" w:rsidP="00AF5D2D">
      <w:pPr>
        <w:spacing w:after="0"/>
        <w:ind w:firstLine="708"/>
        <w:rPr>
          <w:rFonts w:ascii="Arial" w:hAnsi="Arial" w:cs="Arial"/>
          <w:i/>
        </w:rPr>
      </w:pPr>
    </w:p>
    <w:p w:rsidR="00AB6132" w:rsidRPr="006A6539" w:rsidRDefault="00AB6132" w:rsidP="00AF5D2D">
      <w:pPr>
        <w:spacing w:after="0"/>
        <w:ind w:firstLine="708"/>
        <w:rPr>
          <w:rFonts w:ascii="Arial" w:hAnsi="Arial" w:cs="Arial"/>
          <w:b/>
        </w:rPr>
      </w:pPr>
      <w:r>
        <w:rPr>
          <w:rFonts w:ascii="Arial" w:hAnsi="Arial" w:cs="Arial"/>
          <w:i/>
        </w:rPr>
        <w:t>.</w:t>
      </w:r>
    </w:p>
    <w:sectPr w:rsidR="00AB6132" w:rsidRPr="006A6539" w:rsidSect="000344A8">
      <w:pgSz w:w="11906" w:h="16838"/>
      <w:pgMar w:top="0" w:right="1417" w:bottom="1417"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D1667"/>
    <w:multiLevelType w:val="hybridMultilevel"/>
    <w:tmpl w:val="230E23B8"/>
    <w:lvl w:ilvl="0" w:tplc="EC0AF386">
      <w:numFmt w:val="bullet"/>
      <w:lvlText w:val="-"/>
      <w:lvlJc w:val="left"/>
      <w:pPr>
        <w:ind w:left="1125" w:hanging="360"/>
      </w:pPr>
      <w:rPr>
        <w:rFonts w:ascii="Arial" w:eastAsiaTheme="minorHAnsi" w:hAnsi="Arial" w:cs="Aria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
    <w:nsid w:val="24742632"/>
    <w:multiLevelType w:val="hybridMultilevel"/>
    <w:tmpl w:val="DB5CE806"/>
    <w:lvl w:ilvl="0" w:tplc="F76CAC70">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33AD3F8C"/>
    <w:multiLevelType w:val="hybridMultilevel"/>
    <w:tmpl w:val="5FB29D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6144FA"/>
    <w:multiLevelType w:val="hybridMultilevel"/>
    <w:tmpl w:val="CFDA647A"/>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nsid w:val="4B6400E5"/>
    <w:multiLevelType w:val="hybridMultilevel"/>
    <w:tmpl w:val="FF9A7348"/>
    <w:lvl w:ilvl="0" w:tplc="040C000D">
      <w:start w:val="1"/>
      <w:numFmt w:val="bullet"/>
      <w:lvlText w:val=""/>
      <w:lvlJc w:val="left"/>
      <w:pPr>
        <w:ind w:left="3196" w:hanging="360"/>
      </w:pPr>
      <w:rPr>
        <w:rFonts w:ascii="Wingdings" w:hAnsi="Wingdings" w:hint="default"/>
      </w:rPr>
    </w:lvl>
    <w:lvl w:ilvl="1" w:tplc="040C0003" w:tentative="1">
      <w:start w:val="1"/>
      <w:numFmt w:val="bullet"/>
      <w:lvlText w:val="o"/>
      <w:lvlJc w:val="left"/>
      <w:pPr>
        <w:ind w:left="3916" w:hanging="360"/>
      </w:pPr>
      <w:rPr>
        <w:rFonts w:ascii="Courier New" w:hAnsi="Courier New" w:cs="Courier New" w:hint="default"/>
      </w:rPr>
    </w:lvl>
    <w:lvl w:ilvl="2" w:tplc="040C0005" w:tentative="1">
      <w:start w:val="1"/>
      <w:numFmt w:val="bullet"/>
      <w:lvlText w:val=""/>
      <w:lvlJc w:val="left"/>
      <w:pPr>
        <w:ind w:left="4636" w:hanging="360"/>
      </w:pPr>
      <w:rPr>
        <w:rFonts w:ascii="Wingdings" w:hAnsi="Wingdings" w:hint="default"/>
      </w:rPr>
    </w:lvl>
    <w:lvl w:ilvl="3" w:tplc="040C0001" w:tentative="1">
      <w:start w:val="1"/>
      <w:numFmt w:val="bullet"/>
      <w:lvlText w:val=""/>
      <w:lvlJc w:val="left"/>
      <w:pPr>
        <w:ind w:left="5356" w:hanging="360"/>
      </w:pPr>
      <w:rPr>
        <w:rFonts w:ascii="Symbol" w:hAnsi="Symbol" w:hint="default"/>
      </w:rPr>
    </w:lvl>
    <w:lvl w:ilvl="4" w:tplc="040C0003" w:tentative="1">
      <w:start w:val="1"/>
      <w:numFmt w:val="bullet"/>
      <w:lvlText w:val="o"/>
      <w:lvlJc w:val="left"/>
      <w:pPr>
        <w:ind w:left="6076" w:hanging="360"/>
      </w:pPr>
      <w:rPr>
        <w:rFonts w:ascii="Courier New" w:hAnsi="Courier New" w:cs="Courier New" w:hint="default"/>
      </w:rPr>
    </w:lvl>
    <w:lvl w:ilvl="5" w:tplc="040C0005" w:tentative="1">
      <w:start w:val="1"/>
      <w:numFmt w:val="bullet"/>
      <w:lvlText w:val=""/>
      <w:lvlJc w:val="left"/>
      <w:pPr>
        <w:ind w:left="6796" w:hanging="360"/>
      </w:pPr>
      <w:rPr>
        <w:rFonts w:ascii="Wingdings" w:hAnsi="Wingdings" w:hint="default"/>
      </w:rPr>
    </w:lvl>
    <w:lvl w:ilvl="6" w:tplc="040C0001" w:tentative="1">
      <w:start w:val="1"/>
      <w:numFmt w:val="bullet"/>
      <w:lvlText w:val=""/>
      <w:lvlJc w:val="left"/>
      <w:pPr>
        <w:ind w:left="7516" w:hanging="360"/>
      </w:pPr>
      <w:rPr>
        <w:rFonts w:ascii="Symbol" w:hAnsi="Symbol" w:hint="default"/>
      </w:rPr>
    </w:lvl>
    <w:lvl w:ilvl="7" w:tplc="040C0003" w:tentative="1">
      <w:start w:val="1"/>
      <w:numFmt w:val="bullet"/>
      <w:lvlText w:val="o"/>
      <w:lvlJc w:val="left"/>
      <w:pPr>
        <w:ind w:left="8236" w:hanging="360"/>
      </w:pPr>
      <w:rPr>
        <w:rFonts w:ascii="Courier New" w:hAnsi="Courier New" w:cs="Courier New" w:hint="default"/>
      </w:rPr>
    </w:lvl>
    <w:lvl w:ilvl="8" w:tplc="040C0005" w:tentative="1">
      <w:start w:val="1"/>
      <w:numFmt w:val="bullet"/>
      <w:lvlText w:val=""/>
      <w:lvlJc w:val="left"/>
      <w:pPr>
        <w:ind w:left="8956"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D81743"/>
    <w:rsid w:val="000344A8"/>
    <w:rsid w:val="00075F9C"/>
    <w:rsid w:val="000967A1"/>
    <w:rsid w:val="0018105E"/>
    <w:rsid w:val="001D50A7"/>
    <w:rsid w:val="001F2075"/>
    <w:rsid w:val="00210B44"/>
    <w:rsid w:val="0024071E"/>
    <w:rsid w:val="002472DB"/>
    <w:rsid w:val="002E035A"/>
    <w:rsid w:val="003716E8"/>
    <w:rsid w:val="00372362"/>
    <w:rsid w:val="00396D21"/>
    <w:rsid w:val="003A1C8F"/>
    <w:rsid w:val="003D0592"/>
    <w:rsid w:val="003F50D5"/>
    <w:rsid w:val="00403DB5"/>
    <w:rsid w:val="004045F1"/>
    <w:rsid w:val="004644E1"/>
    <w:rsid w:val="004760A4"/>
    <w:rsid w:val="004A4F13"/>
    <w:rsid w:val="004C6A3B"/>
    <w:rsid w:val="005067FE"/>
    <w:rsid w:val="005107AB"/>
    <w:rsid w:val="005129EE"/>
    <w:rsid w:val="00516EDB"/>
    <w:rsid w:val="005A728B"/>
    <w:rsid w:val="00611533"/>
    <w:rsid w:val="00666A4E"/>
    <w:rsid w:val="00690F24"/>
    <w:rsid w:val="006A2308"/>
    <w:rsid w:val="006A6539"/>
    <w:rsid w:val="006B6129"/>
    <w:rsid w:val="006C5B0D"/>
    <w:rsid w:val="007079C2"/>
    <w:rsid w:val="0073759A"/>
    <w:rsid w:val="007676A8"/>
    <w:rsid w:val="007A183B"/>
    <w:rsid w:val="007E5582"/>
    <w:rsid w:val="00814DEA"/>
    <w:rsid w:val="00854728"/>
    <w:rsid w:val="008F1382"/>
    <w:rsid w:val="008F16F0"/>
    <w:rsid w:val="008F764B"/>
    <w:rsid w:val="009B1C77"/>
    <w:rsid w:val="009D6955"/>
    <w:rsid w:val="009E3D48"/>
    <w:rsid w:val="00A14BC7"/>
    <w:rsid w:val="00A2379B"/>
    <w:rsid w:val="00A33E4E"/>
    <w:rsid w:val="00AB6132"/>
    <w:rsid w:val="00AE1D80"/>
    <w:rsid w:val="00AF5D2D"/>
    <w:rsid w:val="00B55D51"/>
    <w:rsid w:val="00B638C1"/>
    <w:rsid w:val="00B73B0E"/>
    <w:rsid w:val="00B74BCF"/>
    <w:rsid w:val="00B81BFF"/>
    <w:rsid w:val="00B9582B"/>
    <w:rsid w:val="00BC438C"/>
    <w:rsid w:val="00BD1ACC"/>
    <w:rsid w:val="00C30CFF"/>
    <w:rsid w:val="00CA2A72"/>
    <w:rsid w:val="00CD6AB9"/>
    <w:rsid w:val="00CE5381"/>
    <w:rsid w:val="00CE6D60"/>
    <w:rsid w:val="00D03E35"/>
    <w:rsid w:val="00D051FB"/>
    <w:rsid w:val="00D267E9"/>
    <w:rsid w:val="00D31E05"/>
    <w:rsid w:val="00D76F58"/>
    <w:rsid w:val="00D81743"/>
    <w:rsid w:val="00D84C3D"/>
    <w:rsid w:val="00DA6782"/>
    <w:rsid w:val="00E056CE"/>
    <w:rsid w:val="00E07538"/>
    <w:rsid w:val="00E250F7"/>
    <w:rsid w:val="00E2540F"/>
    <w:rsid w:val="00E45664"/>
    <w:rsid w:val="00FD65E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17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1743"/>
    <w:rPr>
      <w:rFonts w:ascii="Tahoma" w:hAnsi="Tahoma" w:cs="Tahoma"/>
      <w:sz w:val="16"/>
      <w:szCs w:val="16"/>
    </w:rPr>
  </w:style>
  <w:style w:type="paragraph" w:styleId="Paragraphedeliste">
    <w:name w:val="List Paragraph"/>
    <w:basedOn w:val="Normal"/>
    <w:uiPriority w:val="34"/>
    <w:qFormat/>
    <w:rsid w:val="005A7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17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1743"/>
    <w:rPr>
      <w:rFonts w:ascii="Tahoma" w:hAnsi="Tahoma" w:cs="Tahoma"/>
      <w:sz w:val="16"/>
      <w:szCs w:val="16"/>
    </w:rPr>
  </w:style>
  <w:style w:type="paragraph" w:styleId="Paragraphedeliste">
    <w:name w:val="List Paragraph"/>
    <w:basedOn w:val="Normal"/>
    <w:uiPriority w:val="34"/>
    <w:qFormat/>
    <w:rsid w:val="005A72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287</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Dina</cp:lastModifiedBy>
  <cp:revision>9</cp:revision>
  <cp:lastPrinted>2017-02-28T20:44:00Z</cp:lastPrinted>
  <dcterms:created xsi:type="dcterms:W3CDTF">2017-02-20T14:45:00Z</dcterms:created>
  <dcterms:modified xsi:type="dcterms:W3CDTF">2017-02-28T20:46:00Z</dcterms:modified>
</cp:coreProperties>
</file>