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E" w:rsidRDefault="00354BC2" w:rsidP="001669FE">
      <w:pPr>
        <w:jc w:val="right"/>
        <w:rPr>
          <w:rFonts w:ascii="Times New Roman" w:hAnsi="Times New Roman"/>
        </w:rPr>
      </w:pPr>
      <w:r>
        <w:rPr>
          <w:noProof/>
          <w:lang w:eastAsia="fr-FR"/>
        </w:rPr>
        <w:pict w14:anchorId="7AA90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-108pt;margin-top:-1in;width:595.3pt;height:841.9pt;z-index:-251658752;visibility:visible">
            <v:imagedata r:id="rId6" o:title=""/>
          </v:shape>
        </w:pict>
      </w:r>
      <w:r w:rsidR="00496122">
        <w:t xml:space="preserve">   </w:t>
      </w:r>
      <w:r w:rsidR="00496122" w:rsidRPr="00823362">
        <w:rPr>
          <w:rFonts w:ascii="Times New Roman" w:hAnsi="Times New Roman"/>
        </w:rPr>
        <w:t xml:space="preserve"> </w:t>
      </w:r>
    </w:p>
    <w:p w:rsidR="001669FE" w:rsidRDefault="001669FE" w:rsidP="001669F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A419E" w:rsidRDefault="001669FE" w:rsidP="001669F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Aux Pasteurs et associés</w:t>
      </w:r>
    </w:p>
    <w:p w:rsidR="001669FE" w:rsidRDefault="001669FE" w:rsidP="001669F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Responsables du Ministère de la Femme</w:t>
      </w:r>
      <w:r w:rsidR="00496122" w:rsidRPr="00823362">
        <w:rPr>
          <w:rFonts w:ascii="Times New Roman" w:hAnsi="Times New Roman"/>
        </w:rPr>
        <w:t xml:space="preserve">  </w:t>
      </w:r>
    </w:p>
    <w:p w:rsidR="001669FE" w:rsidRDefault="001669FE" w:rsidP="001669FE">
      <w:pPr>
        <w:spacing w:after="0"/>
        <w:rPr>
          <w:rFonts w:ascii="Times New Roman" w:hAnsi="Times New Roman"/>
        </w:rPr>
      </w:pPr>
    </w:p>
    <w:p w:rsidR="001669FE" w:rsidRDefault="001669FE" w:rsidP="001669FE">
      <w:pPr>
        <w:spacing w:after="0"/>
        <w:rPr>
          <w:rFonts w:ascii="Times New Roman" w:hAnsi="Times New Roman"/>
        </w:rPr>
      </w:pPr>
    </w:p>
    <w:p w:rsidR="001669FE" w:rsidRDefault="001669FE" w:rsidP="001669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Le 20 octobre 2015</w:t>
      </w:r>
    </w:p>
    <w:p w:rsidR="00496122" w:rsidRDefault="0053609B" w:rsidP="00E41B98">
      <w:pPr>
        <w:spacing w:after="0"/>
        <w:rPr>
          <w:rFonts w:ascii="Times New Roman" w:hAnsi="Times New Roman"/>
        </w:rPr>
      </w:pPr>
      <w:r w:rsidRPr="00E41B98">
        <w:rPr>
          <w:rFonts w:ascii="Times New Roman" w:hAnsi="Times New Roman"/>
          <w:b/>
        </w:rPr>
        <w:t>Objet </w:t>
      </w:r>
      <w:r>
        <w:rPr>
          <w:rFonts w:ascii="Times New Roman" w:hAnsi="Times New Roman"/>
        </w:rPr>
        <w:t>: journée de prévention des abus</w:t>
      </w:r>
    </w:p>
    <w:p w:rsidR="0053609B" w:rsidRDefault="0053609B" w:rsidP="0053609B">
      <w:pPr>
        <w:tabs>
          <w:tab w:val="left" w:pos="2394"/>
        </w:tabs>
        <w:spacing w:after="0" w:line="360" w:lineRule="auto"/>
        <w:rPr>
          <w:rFonts w:ascii="Times New Roman" w:hAnsi="Times New Roman"/>
        </w:rPr>
      </w:pPr>
    </w:p>
    <w:p w:rsidR="0053609B" w:rsidRDefault="0053609B" w:rsidP="0053609B">
      <w:pPr>
        <w:tabs>
          <w:tab w:val="left" w:pos="2394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Chers frères, </w:t>
      </w:r>
    </w:p>
    <w:p w:rsidR="0053609B" w:rsidRDefault="0053609B" w:rsidP="0053609B">
      <w:pPr>
        <w:tabs>
          <w:tab w:val="left" w:pos="2394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Chères sœurs,</w:t>
      </w:r>
      <w:bookmarkStart w:id="0" w:name="_GoBack"/>
      <w:bookmarkEnd w:id="0"/>
    </w:p>
    <w:p w:rsidR="0053609B" w:rsidRDefault="0053609B" w:rsidP="0053609B">
      <w:pPr>
        <w:tabs>
          <w:tab w:val="left" w:pos="2394"/>
        </w:tabs>
        <w:spacing w:after="0" w:line="360" w:lineRule="auto"/>
        <w:rPr>
          <w:rFonts w:ascii="Times New Roman" w:hAnsi="Times New Roman"/>
        </w:rPr>
      </w:pPr>
    </w:p>
    <w:p w:rsidR="0053609B" w:rsidRPr="00400F54" w:rsidRDefault="0053609B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</w:t>
      </w:r>
      <w:r w:rsidR="00DA419E">
        <w:rPr>
          <w:rFonts w:ascii="Times New Roman" w:hAnsi="Times New Roman"/>
        </w:rPr>
        <w:t>haque année, le département du M</w:t>
      </w:r>
      <w:r>
        <w:rPr>
          <w:rFonts w:ascii="Times New Roman" w:hAnsi="Times New Roman"/>
        </w:rPr>
        <w:t xml:space="preserve">inistère </w:t>
      </w:r>
      <w:r w:rsidR="00DA419E">
        <w:rPr>
          <w:rFonts w:ascii="Times New Roman" w:hAnsi="Times New Roman"/>
        </w:rPr>
        <w:t>de la Femme</w:t>
      </w:r>
      <w:r>
        <w:rPr>
          <w:rFonts w:ascii="Times New Roman" w:hAnsi="Times New Roman"/>
        </w:rPr>
        <w:t xml:space="preserve"> de la Conférence Générale fournit du matériel pour le sabbat de la Prévention des abus. La date retenue par notre Fédération est le </w:t>
      </w:r>
      <w:r w:rsidRPr="00400F54">
        <w:rPr>
          <w:rFonts w:ascii="Times New Roman" w:hAnsi="Times New Roman"/>
          <w:b/>
        </w:rPr>
        <w:t>samedi 28 novembre 2015.</w:t>
      </w:r>
    </w:p>
    <w:p w:rsidR="00C0348F" w:rsidRDefault="00C0348F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 jour est une occasion pour les sections locales de mettre l’accent sur cette question, d’éduquer les membres d’église et </w:t>
      </w:r>
      <w:r w:rsidR="00DA41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les  responsables et de permettre aux victimes de sav</w:t>
      </w:r>
      <w:r w:rsidR="008C2398">
        <w:rPr>
          <w:rFonts w:ascii="Times New Roman" w:hAnsi="Times New Roman"/>
        </w:rPr>
        <w:t>oir que l’église se soucie d’elles</w:t>
      </w:r>
      <w:r>
        <w:rPr>
          <w:rFonts w:ascii="Times New Roman" w:hAnsi="Times New Roman"/>
        </w:rPr>
        <w:t>.</w:t>
      </w:r>
    </w:p>
    <w:p w:rsidR="0053609B" w:rsidRDefault="0053609B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Pour vous permettre d’organiser cette journée, vous trouverez ci-joint</w:t>
      </w:r>
      <w:r w:rsidR="005041E7">
        <w:rPr>
          <w:rFonts w:ascii="Times New Roman" w:hAnsi="Times New Roman"/>
        </w:rPr>
        <w:t xml:space="preserve">, le programme du jour comprenant le déroulement du culte (histoire des enfants, sermon </w:t>
      </w:r>
      <w:r w:rsidR="005041E7" w:rsidRPr="00181AB9">
        <w:rPr>
          <w:rFonts w:ascii="Times New Roman" w:hAnsi="Times New Roman"/>
          <w:b/>
        </w:rPr>
        <w:t>« l’Amour au foyer »</w:t>
      </w:r>
      <w:r w:rsidR="008C2398">
        <w:rPr>
          <w:rFonts w:ascii="Times New Roman" w:hAnsi="Times New Roman"/>
          <w:b/>
        </w:rPr>
        <w:t>…</w:t>
      </w:r>
      <w:r w:rsidR="005041E7" w:rsidRPr="00181AB9">
        <w:rPr>
          <w:rFonts w:ascii="Times New Roman" w:hAnsi="Times New Roman"/>
          <w:b/>
        </w:rPr>
        <w:t>)</w:t>
      </w:r>
      <w:r w:rsidR="005041E7">
        <w:rPr>
          <w:rFonts w:ascii="Times New Roman" w:hAnsi="Times New Roman"/>
        </w:rPr>
        <w:t xml:space="preserve"> et pour l’après-midi</w:t>
      </w:r>
      <w:r w:rsidR="00181AB9" w:rsidRPr="00181AB9">
        <w:rPr>
          <w:rFonts w:ascii="Times New Roman" w:hAnsi="Times New Roman"/>
        </w:rPr>
        <w:t xml:space="preserve"> </w:t>
      </w:r>
      <w:r w:rsidR="00181AB9">
        <w:rPr>
          <w:rFonts w:ascii="Times New Roman" w:hAnsi="Times New Roman"/>
        </w:rPr>
        <w:t>un</w:t>
      </w:r>
      <w:r w:rsidR="00181AB9" w:rsidRPr="00181AB9">
        <w:rPr>
          <w:rFonts w:ascii="Times New Roman" w:hAnsi="Times New Roman"/>
        </w:rPr>
        <w:t xml:space="preserve"> </w:t>
      </w:r>
      <w:r w:rsidR="00181AB9">
        <w:rPr>
          <w:rFonts w:ascii="Times New Roman" w:hAnsi="Times New Roman"/>
        </w:rPr>
        <w:t>séminaire</w:t>
      </w:r>
      <w:r w:rsidR="005041E7">
        <w:rPr>
          <w:rFonts w:ascii="Times New Roman" w:hAnsi="Times New Roman"/>
        </w:rPr>
        <w:t xml:space="preserve"> sur </w:t>
      </w:r>
      <w:r w:rsidR="00181AB9" w:rsidRPr="00181AB9">
        <w:rPr>
          <w:rFonts w:ascii="Times New Roman" w:hAnsi="Times New Roman"/>
          <w:b/>
        </w:rPr>
        <w:t>« </w:t>
      </w:r>
      <w:r w:rsidR="005041E7" w:rsidRPr="00181AB9">
        <w:rPr>
          <w:rFonts w:ascii="Times New Roman" w:hAnsi="Times New Roman"/>
          <w:b/>
        </w:rPr>
        <w:t>la gestion de la colère</w:t>
      </w:r>
      <w:r w:rsidR="00181AB9" w:rsidRPr="00181AB9">
        <w:rPr>
          <w:rFonts w:ascii="Times New Roman" w:hAnsi="Times New Roman"/>
          <w:b/>
        </w:rPr>
        <w:t> </w:t>
      </w:r>
      <w:r w:rsidR="00181AB9" w:rsidRPr="00DA419E">
        <w:rPr>
          <w:rFonts w:ascii="Times New Roman" w:hAnsi="Times New Roman"/>
        </w:rPr>
        <w:t>»</w:t>
      </w:r>
      <w:r w:rsidR="005041E7" w:rsidRPr="00DA419E">
        <w:rPr>
          <w:rFonts w:ascii="Times New Roman" w:hAnsi="Times New Roman"/>
        </w:rPr>
        <w:t>.</w:t>
      </w:r>
      <w:r w:rsidR="00DA419E">
        <w:rPr>
          <w:rFonts w:ascii="Times New Roman" w:hAnsi="Times New Roman"/>
        </w:rPr>
        <w:t xml:space="preserve"> </w:t>
      </w:r>
      <w:r w:rsidR="00DA419E" w:rsidRPr="00DA419E">
        <w:rPr>
          <w:rFonts w:ascii="Times New Roman" w:hAnsi="Times New Roman"/>
        </w:rPr>
        <w:t>(</w:t>
      </w:r>
      <w:proofErr w:type="gramStart"/>
      <w:r w:rsidR="00DA419E" w:rsidRPr="00DA419E">
        <w:rPr>
          <w:rFonts w:ascii="Times New Roman" w:hAnsi="Times New Roman"/>
        </w:rPr>
        <w:t>téléchargement</w:t>
      </w:r>
      <w:proofErr w:type="gramEnd"/>
      <w:r w:rsidR="00DA419E" w:rsidRPr="00DA419E">
        <w:rPr>
          <w:rFonts w:ascii="Times New Roman" w:hAnsi="Times New Roman"/>
        </w:rPr>
        <w:t xml:space="preserve"> de tous les</w:t>
      </w:r>
      <w:r w:rsidR="00DA419E">
        <w:rPr>
          <w:rFonts w:ascii="Times New Roman" w:hAnsi="Times New Roman"/>
          <w:b/>
        </w:rPr>
        <w:t xml:space="preserve"> </w:t>
      </w:r>
      <w:r w:rsidR="00DA419E" w:rsidRPr="00DA419E">
        <w:rPr>
          <w:rFonts w:ascii="Times New Roman" w:hAnsi="Times New Roman"/>
        </w:rPr>
        <w:t>documents</w:t>
      </w:r>
      <w:r w:rsidR="00DA419E">
        <w:rPr>
          <w:rFonts w:ascii="Times New Roman" w:hAnsi="Times New Roman"/>
        </w:rPr>
        <w:t>,</w:t>
      </w:r>
      <w:r w:rsidR="00DA419E" w:rsidRPr="00DA419E">
        <w:rPr>
          <w:rFonts w:ascii="Times New Roman" w:hAnsi="Times New Roman"/>
        </w:rPr>
        <w:t xml:space="preserve"> possible sur le site fédéral</w:t>
      </w:r>
      <w:r w:rsidR="00DA419E">
        <w:rPr>
          <w:rFonts w:ascii="Times New Roman" w:hAnsi="Times New Roman"/>
          <w:b/>
        </w:rPr>
        <w:t xml:space="preserve"> </w:t>
      </w:r>
      <w:hyperlink r:id="rId7" w:history="1">
        <w:r w:rsidR="00DA419E" w:rsidRPr="001C2F01">
          <w:rPr>
            <w:rStyle w:val="Lienhypertexte"/>
            <w:rFonts w:ascii="Times New Roman" w:hAnsi="Times New Roman"/>
            <w:b/>
          </w:rPr>
          <w:t>www.adventiste.gp-org</w:t>
        </w:r>
      </w:hyperlink>
      <w:r w:rsidR="00DA419E" w:rsidRPr="00354BC2">
        <w:rPr>
          <w:rFonts w:ascii="Times New Roman" w:hAnsi="Times New Roman"/>
          <w:b/>
        </w:rPr>
        <w:t>,</w:t>
      </w:r>
      <w:r w:rsidR="00DA419E">
        <w:rPr>
          <w:rFonts w:ascii="Times New Roman" w:hAnsi="Times New Roman"/>
          <w:b/>
        </w:rPr>
        <w:t xml:space="preserve"> </w:t>
      </w:r>
      <w:r w:rsidR="00DA419E">
        <w:rPr>
          <w:rFonts w:ascii="Times New Roman" w:hAnsi="Times New Roman"/>
        </w:rPr>
        <w:t xml:space="preserve">département Ministère de la Femme. </w:t>
      </w:r>
      <w:r w:rsidR="00DA419E" w:rsidRPr="00DA419E">
        <w:rPr>
          <w:rFonts w:ascii="Times New Roman" w:hAnsi="Times New Roman"/>
          <w:b/>
        </w:rPr>
        <w:t>NB</w:t>
      </w:r>
      <w:r w:rsidR="00DA419E">
        <w:rPr>
          <w:rFonts w:ascii="Times New Roman" w:hAnsi="Times New Roman"/>
        </w:rPr>
        <w:t> : pas de support papier disponible).</w:t>
      </w:r>
    </w:p>
    <w:p w:rsidR="00483F2D" w:rsidRDefault="005041E7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serait souhaitable dans la mesure du possible que ce séminaire soit</w:t>
      </w:r>
      <w:r w:rsidR="00483F2D" w:rsidRPr="00483F2D">
        <w:rPr>
          <w:rFonts w:ascii="Times New Roman" w:hAnsi="Times New Roman"/>
        </w:rPr>
        <w:t xml:space="preserve"> </w:t>
      </w:r>
      <w:r w:rsidR="00483F2D">
        <w:rPr>
          <w:rFonts w:ascii="Times New Roman" w:hAnsi="Times New Roman"/>
        </w:rPr>
        <w:t xml:space="preserve"> réalisé par secteur ou regroupement d’églises et </w:t>
      </w:r>
      <w:r w:rsidR="00D64B09">
        <w:rPr>
          <w:rFonts w:ascii="Times New Roman" w:hAnsi="Times New Roman"/>
        </w:rPr>
        <w:t xml:space="preserve">soit </w:t>
      </w:r>
      <w:r w:rsidR="00483F2D">
        <w:rPr>
          <w:rFonts w:ascii="Times New Roman" w:hAnsi="Times New Roman"/>
        </w:rPr>
        <w:t>animé par un professionnel  de la relation d’aide: pasteur, psychologue, assistant social  ou autre.</w:t>
      </w:r>
    </w:p>
    <w:p w:rsidR="00483F2D" w:rsidRDefault="00483F2D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violence domestique est un fléau, les foyers de notre communauté</w:t>
      </w:r>
      <w:r w:rsidR="00181AB9">
        <w:rPr>
          <w:rFonts w:ascii="Times New Roman" w:hAnsi="Times New Roman"/>
        </w:rPr>
        <w:t xml:space="preserve"> chrétienne adventiste ne sont pas épargnés</w:t>
      </w:r>
      <w:r w:rsidR="00D64B0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64B09">
        <w:rPr>
          <w:rFonts w:ascii="Times New Roman" w:hAnsi="Times New Roman"/>
        </w:rPr>
        <w:t xml:space="preserve"> E</w:t>
      </w:r>
      <w:r w:rsidR="00181AB9">
        <w:rPr>
          <w:rFonts w:ascii="Times New Roman" w:hAnsi="Times New Roman"/>
        </w:rPr>
        <w:t>lle ne peut être tolérée,</w:t>
      </w:r>
      <w:r>
        <w:rPr>
          <w:rFonts w:ascii="Times New Roman" w:hAnsi="Times New Roman"/>
        </w:rPr>
        <w:t xml:space="preserve"> ne</w:t>
      </w:r>
      <w:r w:rsidR="00C0348F">
        <w:rPr>
          <w:rFonts w:ascii="Times New Roman" w:hAnsi="Times New Roman"/>
        </w:rPr>
        <w:t xml:space="preserve"> re</w:t>
      </w:r>
      <w:r w:rsidR="00D64B09">
        <w:rPr>
          <w:rFonts w:ascii="Times New Roman" w:hAnsi="Times New Roman"/>
        </w:rPr>
        <w:t>stons pas les bras croisés à ne</w:t>
      </w:r>
      <w:r w:rsidR="00C0348F">
        <w:rPr>
          <w:rFonts w:ascii="Times New Roman" w:hAnsi="Times New Roman"/>
        </w:rPr>
        <w:t xml:space="preserve"> rien faire</w:t>
      </w:r>
      <w:r>
        <w:rPr>
          <w:rFonts w:ascii="Times New Roman" w:hAnsi="Times New Roman"/>
        </w:rPr>
        <w:t>, mais au contraire soyons les premiers à dire</w:t>
      </w:r>
      <w:r w:rsidR="00C0348F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 w:rsidR="00C0348F">
        <w:rPr>
          <w:rFonts w:ascii="Times New Roman" w:hAnsi="Times New Roman"/>
        </w:rPr>
        <w:t>« </w:t>
      </w:r>
      <w:r w:rsidRPr="00E41B98">
        <w:rPr>
          <w:rFonts w:ascii="Times New Roman" w:hAnsi="Times New Roman"/>
          <w:b/>
        </w:rPr>
        <w:t>STOP</w:t>
      </w:r>
      <w:r w:rsidR="00E41B98">
        <w:rPr>
          <w:rFonts w:ascii="Times New Roman" w:hAnsi="Times New Roman"/>
        </w:rPr>
        <w:t> », «</w:t>
      </w:r>
      <w:r w:rsidR="00D64B09" w:rsidRPr="00E41B98">
        <w:rPr>
          <w:rFonts w:ascii="Times New Roman" w:hAnsi="Times New Roman"/>
          <w:b/>
        </w:rPr>
        <w:t>NON</w:t>
      </w:r>
      <w:r w:rsidR="00E41B98">
        <w:rPr>
          <w:rFonts w:ascii="Times New Roman" w:hAnsi="Times New Roman"/>
        </w:rPr>
        <w:t xml:space="preserve"> à la violence », «</w:t>
      </w:r>
      <w:r w:rsidR="00D64B09" w:rsidRPr="00E41B98">
        <w:rPr>
          <w:rFonts w:ascii="Times New Roman" w:hAnsi="Times New Roman"/>
          <w:b/>
        </w:rPr>
        <w:t>NON</w:t>
      </w:r>
      <w:r w:rsidR="00D64B09">
        <w:rPr>
          <w:rFonts w:ascii="Times New Roman" w:hAnsi="Times New Roman"/>
        </w:rPr>
        <w:t xml:space="preserve"> aux</w:t>
      </w:r>
      <w:r w:rsidR="00C0348F">
        <w:rPr>
          <w:rFonts w:ascii="Times New Roman" w:hAnsi="Times New Roman"/>
        </w:rPr>
        <w:t xml:space="preserve"> abus de toute sorte »</w:t>
      </w:r>
      <w:r w:rsidR="004D614E">
        <w:rPr>
          <w:rFonts w:ascii="Times New Roman" w:hAnsi="Times New Roman"/>
        </w:rPr>
        <w:t>.</w:t>
      </w:r>
    </w:p>
    <w:p w:rsidR="004D614E" w:rsidRDefault="00D64B09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Motivée</w:t>
      </w:r>
      <w:r w:rsidR="004D614E">
        <w:rPr>
          <w:rFonts w:ascii="Times New Roman" w:hAnsi="Times New Roman"/>
        </w:rPr>
        <w:t xml:space="preserve"> par l’amour de Christ, que notre église soit un lieu de refuge et de guérison pour ceux qui souffrent.</w:t>
      </w:r>
    </w:p>
    <w:p w:rsidR="004D614E" w:rsidRDefault="004D614E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Bonne préparation</w:t>
      </w:r>
      <w:r w:rsidR="00400F54">
        <w:rPr>
          <w:rFonts w:ascii="Times New Roman" w:hAnsi="Times New Roman"/>
        </w:rPr>
        <w:t>. Que Dieu vous bénisse.</w:t>
      </w:r>
    </w:p>
    <w:p w:rsidR="00400F54" w:rsidRDefault="00400F54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Fraternellement</w:t>
      </w:r>
    </w:p>
    <w:p w:rsidR="00400F54" w:rsidRDefault="00400F54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</w:p>
    <w:p w:rsidR="00400F54" w:rsidRDefault="00400F54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Dina GELABALE</w:t>
      </w:r>
    </w:p>
    <w:p w:rsidR="00400F54" w:rsidRPr="00823362" w:rsidRDefault="00400F54" w:rsidP="001669FE">
      <w:pPr>
        <w:tabs>
          <w:tab w:val="left" w:pos="239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Responsable du Ministère de la Femme</w:t>
      </w:r>
    </w:p>
    <w:sectPr w:rsidR="00400F54" w:rsidRPr="00823362" w:rsidSect="00D81743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00F1"/>
    <w:multiLevelType w:val="hybridMultilevel"/>
    <w:tmpl w:val="10F040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1F72BC"/>
    <w:multiLevelType w:val="hybridMultilevel"/>
    <w:tmpl w:val="BA62B6F4"/>
    <w:lvl w:ilvl="0" w:tplc="2BCA5B0A">
      <w:start w:val="6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743"/>
    <w:rsid w:val="001669FE"/>
    <w:rsid w:val="00181AB9"/>
    <w:rsid w:val="00183FBA"/>
    <w:rsid w:val="001E2C19"/>
    <w:rsid w:val="002E0E47"/>
    <w:rsid w:val="00354BC2"/>
    <w:rsid w:val="00400F54"/>
    <w:rsid w:val="00483F2D"/>
    <w:rsid w:val="00496122"/>
    <w:rsid w:val="004C3DEB"/>
    <w:rsid w:val="004D614E"/>
    <w:rsid w:val="005041E7"/>
    <w:rsid w:val="005067FE"/>
    <w:rsid w:val="005107AB"/>
    <w:rsid w:val="0053609B"/>
    <w:rsid w:val="005845DF"/>
    <w:rsid w:val="00622D26"/>
    <w:rsid w:val="006F512C"/>
    <w:rsid w:val="007926EB"/>
    <w:rsid w:val="00823362"/>
    <w:rsid w:val="008C2398"/>
    <w:rsid w:val="00922FEB"/>
    <w:rsid w:val="009F46CB"/>
    <w:rsid w:val="00A074A8"/>
    <w:rsid w:val="00AB0A5D"/>
    <w:rsid w:val="00B0186D"/>
    <w:rsid w:val="00B86E0F"/>
    <w:rsid w:val="00C0348F"/>
    <w:rsid w:val="00C6342E"/>
    <w:rsid w:val="00CE07A4"/>
    <w:rsid w:val="00D64B09"/>
    <w:rsid w:val="00D81743"/>
    <w:rsid w:val="00DA419E"/>
    <w:rsid w:val="00DF0F0E"/>
    <w:rsid w:val="00E41B98"/>
    <w:rsid w:val="00E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A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8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817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4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ventiste.gp-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Aux responsables :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responsables :</dc:title>
  <dc:creator>LOUIS</dc:creator>
  <cp:lastModifiedBy>francelliste lapin</cp:lastModifiedBy>
  <cp:revision>9</cp:revision>
  <dcterms:created xsi:type="dcterms:W3CDTF">2015-10-20T02:23:00Z</dcterms:created>
  <dcterms:modified xsi:type="dcterms:W3CDTF">2015-10-23T15:51:00Z</dcterms:modified>
</cp:coreProperties>
</file>