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E0663"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sz w:val="24"/>
          <w:szCs w:val="24"/>
          <w:lang w:val="fr-FR"/>
        </w:rPr>
      </w:pPr>
      <w:bookmarkStart w:id="0" w:name="_GoBack"/>
      <w:bookmarkEnd w:id="0"/>
      <w:r w:rsidRPr="00182F6F">
        <w:rPr>
          <w:rFonts w:ascii="Times New Roman" w:hAnsi="Times New Roman" w:cs="Times New Roman"/>
          <w:b/>
          <w:sz w:val="24"/>
          <w:szCs w:val="24"/>
          <w:lang w:val="fr-FR"/>
        </w:rPr>
        <w:t>TC 102</w:t>
      </w:r>
    </w:p>
    <w:p w14:paraId="6A07EE23"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sz w:val="24"/>
          <w:szCs w:val="24"/>
          <w:lang w:val="fr-FR"/>
        </w:rPr>
      </w:pPr>
    </w:p>
    <w:p w14:paraId="4D479D50"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sz w:val="24"/>
          <w:szCs w:val="24"/>
          <w:lang w:val="fr-FR"/>
        </w:rPr>
      </w:pPr>
    </w:p>
    <w:p w14:paraId="4F6AF5C8"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sz w:val="24"/>
          <w:szCs w:val="24"/>
          <w:lang w:val="fr-FR"/>
        </w:rPr>
      </w:pPr>
    </w:p>
    <w:p w14:paraId="5563CCD3"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sz w:val="24"/>
          <w:szCs w:val="24"/>
          <w:lang w:val="fr-FR"/>
        </w:rPr>
      </w:pPr>
    </w:p>
    <w:p w14:paraId="70B5AC51"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sz w:val="24"/>
          <w:szCs w:val="24"/>
          <w:lang w:val="fr-FR"/>
        </w:rPr>
      </w:pPr>
    </w:p>
    <w:p w14:paraId="04A08E53"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caps/>
          <w:sz w:val="24"/>
          <w:szCs w:val="24"/>
          <w:lang w:val="fr-FR"/>
        </w:rPr>
      </w:pPr>
    </w:p>
    <w:p w14:paraId="1E80B309"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caps/>
          <w:sz w:val="24"/>
          <w:szCs w:val="24"/>
          <w:lang w:val="fr-FR"/>
        </w:rPr>
      </w:pPr>
    </w:p>
    <w:p w14:paraId="4A61328A"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caps/>
          <w:sz w:val="24"/>
          <w:szCs w:val="24"/>
          <w:lang w:val="fr-FR"/>
        </w:rPr>
      </w:pPr>
    </w:p>
    <w:p w14:paraId="0DDCC2E9"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caps/>
          <w:sz w:val="24"/>
          <w:szCs w:val="24"/>
          <w:lang w:val="fr-FR"/>
        </w:rPr>
      </w:pPr>
    </w:p>
    <w:p w14:paraId="692E11E6"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caps/>
          <w:sz w:val="24"/>
          <w:szCs w:val="24"/>
          <w:lang w:val="fr-FR"/>
        </w:rPr>
      </w:pPr>
    </w:p>
    <w:p w14:paraId="277199AB"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caps/>
          <w:sz w:val="24"/>
          <w:szCs w:val="24"/>
          <w:lang w:val="fr-FR"/>
        </w:rPr>
      </w:pPr>
    </w:p>
    <w:p w14:paraId="4C210B4A" w14:textId="77777777" w:rsidR="00AF1C83" w:rsidRPr="00182F6F" w:rsidRDefault="00AF1C83" w:rsidP="00645877">
      <w:pPr>
        <w:pStyle w:val="Corpsdetexte"/>
        <w:tabs>
          <w:tab w:val="left" w:pos="720"/>
        </w:tabs>
        <w:spacing w:before="100" w:after="0"/>
        <w:contextualSpacing/>
        <w:jc w:val="center"/>
        <w:rPr>
          <w:rFonts w:ascii="Times New Roman" w:hAnsi="Times New Roman" w:cs="Times New Roman"/>
          <w:b/>
          <w:caps/>
          <w:sz w:val="24"/>
          <w:szCs w:val="24"/>
          <w:lang w:val="fr-FR"/>
        </w:rPr>
      </w:pPr>
      <w:r w:rsidRPr="00182F6F">
        <w:rPr>
          <w:rFonts w:ascii="Times New Roman" w:hAnsi="Times New Roman" w:cs="Times New Roman"/>
          <w:b/>
          <w:caps/>
          <w:sz w:val="24"/>
          <w:szCs w:val="24"/>
          <w:lang w:val="fr-FR"/>
        </w:rPr>
        <w:t xml:space="preserve">introduction </w:t>
      </w:r>
      <w:r w:rsidR="00645877">
        <w:rPr>
          <w:rFonts w:ascii="Times New Roman" w:hAnsi="Times New Roman" w:cs="Times New Roman"/>
          <w:b/>
          <w:caps/>
          <w:sz w:val="24"/>
          <w:szCs w:val="24"/>
          <w:lang w:val="fr-FR"/>
        </w:rPr>
        <w:t>À</w:t>
      </w:r>
      <w:r w:rsidRPr="00182F6F">
        <w:rPr>
          <w:rFonts w:ascii="Times New Roman" w:hAnsi="Times New Roman" w:cs="Times New Roman"/>
          <w:b/>
          <w:caps/>
          <w:sz w:val="24"/>
          <w:szCs w:val="24"/>
          <w:lang w:val="fr-FR"/>
        </w:rPr>
        <w:t xml:space="preserve"> LA bible</w:t>
      </w:r>
    </w:p>
    <w:p w14:paraId="2ABAEB61"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sz w:val="24"/>
          <w:szCs w:val="24"/>
          <w:lang w:val="fr-FR"/>
        </w:rPr>
      </w:pPr>
    </w:p>
    <w:p w14:paraId="5FE4A561"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sz w:val="24"/>
          <w:szCs w:val="24"/>
          <w:lang w:val="fr-FR"/>
        </w:rPr>
      </w:pPr>
    </w:p>
    <w:p w14:paraId="61A95C78"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sz w:val="24"/>
          <w:szCs w:val="24"/>
          <w:lang w:val="fr-FR"/>
        </w:rPr>
      </w:pPr>
    </w:p>
    <w:p w14:paraId="394D4674"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sz w:val="24"/>
          <w:szCs w:val="24"/>
          <w:lang w:val="fr-FR"/>
        </w:rPr>
      </w:pPr>
    </w:p>
    <w:p w14:paraId="6494A854"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sz w:val="24"/>
          <w:szCs w:val="24"/>
          <w:lang w:val="fr-FR"/>
        </w:rPr>
      </w:pPr>
    </w:p>
    <w:p w14:paraId="360A96B4"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sz w:val="24"/>
          <w:szCs w:val="24"/>
          <w:lang w:val="fr-FR"/>
        </w:rPr>
      </w:pPr>
    </w:p>
    <w:p w14:paraId="4F44385A"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sz w:val="24"/>
          <w:szCs w:val="24"/>
          <w:lang w:val="fr-FR"/>
        </w:rPr>
      </w:pPr>
    </w:p>
    <w:p w14:paraId="0732C10C"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sz w:val="24"/>
          <w:szCs w:val="24"/>
          <w:lang w:val="fr-FR"/>
        </w:rPr>
      </w:pPr>
    </w:p>
    <w:p w14:paraId="41248F80" w14:textId="77777777" w:rsidR="00AF1C83" w:rsidRPr="00182F6F" w:rsidRDefault="00AF1C83" w:rsidP="00AF1C83">
      <w:pPr>
        <w:pStyle w:val="Titre2"/>
        <w:spacing w:before="0"/>
        <w:jc w:val="center"/>
        <w:rPr>
          <w:rFonts w:ascii="Times New Roman" w:hAnsi="Times New Roman" w:cs="Times New Roman"/>
          <w:color w:val="auto"/>
          <w:sz w:val="24"/>
          <w:szCs w:val="24"/>
          <w:lang w:val="fr-FR"/>
        </w:rPr>
      </w:pPr>
    </w:p>
    <w:p w14:paraId="32A1E66F" w14:textId="77777777" w:rsidR="00AF1C83" w:rsidRPr="00182F6F" w:rsidRDefault="00AF1C83" w:rsidP="00AF1C83">
      <w:pPr>
        <w:pStyle w:val="Titre2"/>
        <w:spacing w:before="0"/>
        <w:jc w:val="center"/>
        <w:rPr>
          <w:rFonts w:ascii="Times New Roman" w:hAnsi="Times New Roman" w:cs="Times New Roman"/>
          <w:color w:val="auto"/>
          <w:sz w:val="24"/>
          <w:szCs w:val="24"/>
          <w:lang w:val="fr-FR"/>
        </w:rPr>
      </w:pPr>
    </w:p>
    <w:p w14:paraId="08120E5D" w14:textId="77777777" w:rsidR="00AF1C83" w:rsidRPr="00182F6F" w:rsidRDefault="00AF1C83" w:rsidP="00AF1C83">
      <w:pPr>
        <w:pStyle w:val="Titre2"/>
        <w:spacing w:before="0"/>
        <w:jc w:val="center"/>
        <w:rPr>
          <w:rFonts w:ascii="Times New Roman" w:hAnsi="Times New Roman" w:cs="Times New Roman"/>
          <w:color w:val="auto"/>
          <w:sz w:val="24"/>
          <w:szCs w:val="24"/>
          <w:lang w:val="fr-FR"/>
        </w:rPr>
      </w:pPr>
    </w:p>
    <w:p w14:paraId="37BDB7B0" w14:textId="77777777" w:rsidR="00AF1C83" w:rsidRPr="00182F6F" w:rsidRDefault="00AF1C83" w:rsidP="00AF1C83">
      <w:pPr>
        <w:pStyle w:val="Titre2"/>
        <w:spacing w:before="0"/>
        <w:jc w:val="center"/>
        <w:rPr>
          <w:rFonts w:ascii="Times New Roman" w:hAnsi="Times New Roman" w:cs="Times New Roman"/>
          <w:color w:val="auto"/>
          <w:sz w:val="24"/>
          <w:szCs w:val="24"/>
          <w:lang w:val="fr-FR"/>
        </w:rPr>
      </w:pPr>
    </w:p>
    <w:p w14:paraId="043CB3BB" w14:textId="77777777" w:rsidR="00AF1C83" w:rsidRPr="00182F6F" w:rsidRDefault="00AF1C83" w:rsidP="00AF1C83">
      <w:pPr>
        <w:pStyle w:val="Titre2"/>
        <w:spacing w:before="0"/>
        <w:jc w:val="center"/>
        <w:rPr>
          <w:rFonts w:ascii="Times New Roman" w:hAnsi="Times New Roman" w:cs="Times New Roman"/>
          <w:color w:val="auto"/>
          <w:sz w:val="24"/>
          <w:szCs w:val="24"/>
          <w:lang w:val="fr-FR"/>
        </w:rPr>
      </w:pPr>
    </w:p>
    <w:p w14:paraId="27C7C9C7" w14:textId="77777777" w:rsidR="00AF1C83" w:rsidRPr="00182F6F" w:rsidRDefault="00AF1C83" w:rsidP="00AF1C83">
      <w:pPr>
        <w:pStyle w:val="Titre2"/>
        <w:spacing w:before="0"/>
        <w:jc w:val="center"/>
        <w:rPr>
          <w:rFonts w:ascii="Times New Roman" w:hAnsi="Times New Roman" w:cs="Times New Roman"/>
          <w:color w:val="auto"/>
          <w:sz w:val="24"/>
          <w:szCs w:val="24"/>
          <w:lang w:val="fr-FR"/>
        </w:rPr>
      </w:pPr>
    </w:p>
    <w:p w14:paraId="36949DA7" w14:textId="77777777" w:rsidR="00AF1C83" w:rsidRPr="00182F6F" w:rsidRDefault="00AF1C83" w:rsidP="00AF1C83">
      <w:pPr>
        <w:pStyle w:val="Titre2"/>
        <w:spacing w:before="0"/>
        <w:rPr>
          <w:rFonts w:ascii="Times New Roman" w:hAnsi="Times New Roman" w:cs="Times New Roman"/>
          <w:color w:val="auto"/>
          <w:sz w:val="24"/>
          <w:szCs w:val="24"/>
          <w:lang w:val="fr-FR"/>
        </w:rPr>
      </w:pPr>
      <w:r w:rsidRPr="00182F6F">
        <w:rPr>
          <w:rFonts w:ascii="Times New Roman" w:hAnsi="Times New Roman" w:cs="Times New Roman"/>
          <w:color w:val="auto"/>
          <w:sz w:val="24"/>
          <w:szCs w:val="24"/>
          <w:lang w:val="fr-FR"/>
        </w:rPr>
        <w:t>Cours de base pour le certificat d’animateur de l’Association Internationale des Animateurs de l’</w:t>
      </w:r>
      <w:r w:rsidR="00645877">
        <w:rPr>
          <w:rFonts w:ascii="Times New Roman" w:hAnsi="Times New Roman" w:cs="Times New Roman"/>
          <w:color w:val="auto"/>
          <w:sz w:val="24"/>
          <w:szCs w:val="24"/>
          <w:lang w:val="fr-FR"/>
        </w:rPr>
        <w:t>É</w:t>
      </w:r>
      <w:r w:rsidRPr="00182F6F">
        <w:rPr>
          <w:rFonts w:ascii="Times New Roman" w:hAnsi="Times New Roman" w:cs="Times New Roman"/>
          <w:color w:val="auto"/>
          <w:sz w:val="24"/>
          <w:szCs w:val="24"/>
          <w:lang w:val="fr-FR"/>
        </w:rPr>
        <w:t xml:space="preserve">cole du Sabbat </w:t>
      </w:r>
      <w:r w:rsidRPr="00182F6F">
        <w:rPr>
          <w:rFonts w:ascii="Times New Roman" w:hAnsi="Times New Roman" w:cs="Times New Roman"/>
          <w:color w:val="auto"/>
          <w:sz w:val="24"/>
          <w:szCs w:val="24"/>
          <w:lang w:val="fr-FR"/>
        </w:rPr>
        <w:br w:type="column"/>
      </w:r>
      <w:r w:rsidRPr="00182F6F">
        <w:rPr>
          <w:rFonts w:ascii="Times New Roman" w:hAnsi="Times New Roman" w:cs="Times New Roman"/>
          <w:color w:val="auto"/>
          <w:sz w:val="24"/>
          <w:szCs w:val="24"/>
          <w:lang w:val="fr-FR"/>
        </w:rPr>
        <w:lastRenderedPageBreak/>
        <w:t>Introduction</w:t>
      </w:r>
    </w:p>
    <w:p w14:paraId="7E70D8A5" w14:textId="77777777" w:rsidR="00AF1C83" w:rsidRPr="00CA593C" w:rsidRDefault="00182F6F" w:rsidP="00AF1C83">
      <w:pPr>
        <w:pStyle w:val="Bodytextnoindent"/>
        <w:spacing w:after="0"/>
        <w:rPr>
          <w:szCs w:val="24"/>
          <w:lang w:val="fr-FR"/>
        </w:rPr>
      </w:pPr>
      <w:r>
        <w:rPr>
          <w:szCs w:val="24"/>
          <w:lang w:val="fr-FR"/>
        </w:rPr>
        <w:tab/>
      </w:r>
      <w:r w:rsidR="00AF1C83" w:rsidRPr="00CA593C">
        <w:rPr>
          <w:szCs w:val="24"/>
          <w:lang w:val="fr-FR"/>
        </w:rPr>
        <w:t>La mission d</w:t>
      </w:r>
      <w:r w:rsidR="00AF1C83">
        <w:rPr>
          <w:szCs w:val="24"/>
          <w:lang w:val="fr-FR"/>
        </w:rPr>
        <w:t>e l’anima</w:t>
      </w:r>
      <w:r w:rsidR="00AF1C83" w:rsidRPr="00CA593C">
        <w:rPr>
          <w:szCs w:val="24"/>
          <w:lang w:val="fr-FR"/>
        </w:rPr>
        <w:t>teur de l’</w:t>
      </w:r>
      <w:r w:rsidR="00AF1C83">
        <w:rPr>
          <w:szCs w:val="24"/>
          <w:lang w:val="fr-FR"/>
        </w:rPr>
        <w:t>é</w:t>
      </w:r>
      <w:r w:rsidR="00AF1C83" w:rsidRPr="00CA593C">
        <w:rPr>
          <w:szCs w:val="24"/>
          <w:lang w:val="fr-FR"/>
        </w:rPr>
        <w:t xml:space="preserve">cole du </w:t>
      </w:r>
      <w:r w:rsidR="00AF1C83">
        <w:rPr>
          <w:szCs w:val="24"/>
          <w:lang w:val="fr-FR"/>
        </w:rPr>
        <w:t>s</w:t>
      </w:r>
      <w:r w:rsidR="00AF1C83" w:rsidRPr="00CA593C">
        <w:rPr>
          <w:szCs w:val="24"/>
          <w:lang w:val="fr-FR"/>
        </w:rPr>
        <w:t xml:space="preserve">abbat des adultes repose sur trois piliers: être, savoir et </w:t>
      </w:r>
      <w:r>
        <w:rPr>
          <w:szCs w:val="24"/>
          <w:lang w:val="fr-FR"/>
        </w:rPr>
        <w:t>faire</w:t>
      </w:r>
      <w:r w:rsidR="00AF1C83" w:rsidRPr="00CA593C">
        <w:rPr>
          <w:szCs w:val="24"/>
          <w:lang w:val="fr-FR"/>
        </w:rPr>
        <w:t xml:space="preserve">. </w:t>
      </w:r>
    </w:p>
    <w:p w14:paraId="4A342EFF" w14:textId="77777777" w:rsidR="00AF1C83" w:rsidRPr="00CA593C" w:rsidRDefault="00182F6F" w:rsidP="00AF1C83">
      <w:pPr>
        <w:pStyle w:val="Bodytextnoindent"/>
        <w:spacing w:after="0"/>
        <w:rPr>
          <w:szCs w:val="24"/>
          <w:lang w:val="fr-FR"/>
        </w:rPr>
      </w:pPr>
      <w:r>
        <w:rPr>
          <w:szCs w:val="24"/>
          <w:lang w:val="fr-FR"/>
        </w:rPr>
        <w:tab/>
        <w:t xml:space="preserve">● « </w:t>
      </w:r>
      <w:r w:rsidR="00645877">
        <w:rPr>
          <w:szCs w:val="24"/>
          <w:lang w:val="fr-FR"/>
        </w:rPr>
        <w:t>Ê</w:t>
      </w:r>
      <w:r w:rsidR="00AF1C83" w:rsidRPr="00CA593C">
        <w:rPr>
          <w:szCs w:val="24"/>
          <w:lang w:val="fr-FR"/>
        </w:rPr>
        <w:t>tre » signifie que l</w:t>
      </w:r>
      <w:r w:rsidR="00AF1C83">
        <w:rPr>
          <w:szCs w:val="24"/>
          <w:lang w:val="fr-FR"/>
        </w:rPr>
        <w:t>’animat</w:t>
      </w:r>
      <w:r w:rsidR="00AF1C83" w:rsidRPr="00CA593C">
        <w:rPr>
          <w:szCs w:val="24"/>
          <w:lang w:val="fr-FR"/>
        </w:rPr>
        <w:t>eur de l’</w:t>
      </w:r>
      <w:r w:rsidR="00AF1C83">
        <w:rPr>
          <w:szCs w:val="24"/>
          <w:lang w:val="fr-FR"/>
        </w:rPr>
        <w:t>é</w:t>
      </w:r>
      <w:r w:rsidR="00AF1C83" w:rsidRPr="00CA593C">
        <w:rPr>
          <w:szCs w:val="24"/>
          <w:lang w:val="fr-FR"/>
        </w:rPr>
        <w:t xml:space="preserve">cole du </w:t>
      </w:r>
      <w:r w:rsidR="00AF1C83">
        <w:rPr>
          <w:szCs w:val="24"/>
          <w:lang w:val="fr-FR"/>
        </w:rPr>
        <w:t>s</w:t>
      </w:r>
      <w:r w:rsidR="00AF1C83" w:rsidRPr="00CA593C">
        <w:rPr>
          <w:szCs w:val="24"/>
          <w:lang w:val="fr-FR"/>
        </w:rPr>
        <w:t xml:space="preserve">abbat des adultes doit avoir une expérience chrétienne valable et </w:t>
      </w:r>
      <w:r w:rsidR="00AF1C83">
        <w:rPr>
          <w:szCs w:val="24"/>
          <w:lang w:val="fr-FR"/>
        </w:rPr>
        <w:t>évidente</w:t>
      </w:r>
      <w:r w:rsidR="00AF1C83" w:rsidRPr="00CA593C">
        <w:rPr>
          <w:szCs w:val="24"/>
          <w:lang w:val="fr-FR"/>
        </w:rPr>
        <w:t>, et être prêt à remplir le rôle de guide spirituel de sa classe.</w:t>
      </w:r>
    </w:p>
    <w:p w14:paraId="4EFBCC9F" w14:textId="77777777" w:rsidR="00AF1C83" w:rsidRPr="00CA593C" w:rsidRDefault="00AF1C83" w:rsidP="00AF1C83">
      <w:pPr>
        <w:pStyle w:val="Bodytextnoindent"/>
        <w:spacing w:after="0"/>
        <w:rPr>
          <w:szCs w:val="24"/>
          <w:lang w:val="fr-FR"/>
        </w:rPr>
      </w:pPr>
      <w:r w:rsidRPr="00CA593C">
        <w:rPr>
          <w:szCs w:val="24"/>
          <w:lang w:val="fr-FR"/>
        </w:rPr>
        <w:tab/>
        <w:t>● « Savoir » signifie que l</w:t>
      </w:r>
      <w:r>
        <w:rPr>
          <w:szCs w:val="24"/>
          <w:lang w:val="fr-FR"/>
        </w:rPr>
        <w:t>’ani</w:t>
      </w:r>
      <w:r w:rsidRPr="00CA593C">
        <w:rPr>
          <w:szCs w:val="24"/>
          <w:lang w:val="fr-FR"/>
        </w:rPr>
        <w:t>m</w:t>
      </w:r>
      <w:r>
        <w:rPr>
          <w:szCs w:val="24"/>
          <w:lang w:val="fr-FR"/>
        </w:rPr>
        <w:t>a</w:t>
      </w:r>
      <w:r w:rsidRPr="00CA593C">
        <w:rPr>
          <w:szCs w:val="24"/>
          <w:lang w:val="fr-FR"/>
        </w:rPr>
        <w:t>teur de l’</w:t>
      </w:r>
      <w:r>
        <w:rPr>
          <w:szCs w:val="24"/>
          <w:lang w:val="fr-FR"/>
        </w:rPr>
        <w:t>é</w:t>
      </w:r>
      <w:r w:rsidRPr="00CA593C">
        <w:rPr>
          <w:szCs w:val="24"/>
          <w:lang w:val="fr-FR"/>
        </w:rPr>
        <w:t xml:space="preserve">cole du </w:t>
      </w:r>
      <w:r>
        <w:rPr>
          <w:szCs w:val="24"/>
          <w:lang w:val="fr-FR"/>
        </w:rPr>
        <w:t>s</w:t>
      </w:r>
      <w:r w:rsidRPr="00CA593C">
        <w:rPr>
          <w:szCs w:val="24"/>
          <w:lang w:val="fr-FR"/>
        </w:rPr>
        <w:t>abbat doit savoir ce que dit la Bible et avoir une bonne compréhension de l’histoire biblique, des doctrines, et des enseignements et savoir comment étudier et interpré</w:t>
      </w:r>
      <w:r w:rsidRPr="00CA593C">
        <w:rPr>
          <w:rFonts w:ascii="Sylfaen" w:hAnsi="Sylfaen"/>
          <w:szCs w:val="24"/>
          <w:lang w:val="fr-FR"/>
        </w:rPr>
        <w:t xml:space="preserve">ter les </w:t>
      </w:r>
      <w:r w:rsidR="00645877">
        <w:rPr>
          <w:szCs w:val="24"/>
          <w:lang w:val="fr-FR"/>
        </w:rPr>
        <w:t>É</w:t>
      </w:r>
      <w:r w:rsidRPr="00CA593C">
        <w:rPr>
          <w:rFonts w:ascii="Sylfaen" w:hAnsi="Sylfaen"/>
          <w:szCs w:val="24"/>
          <w:lang w:val="fr-FR"/>
        </w:rPr>
        <w:t>critures.</w:t>
      </w:r>
      <w:r w:rsidRPr="00CA593C">
        <w:rPr>
          <w:szCs w:val="24"/>
          <w:lang w:val="fr-FR"/>
        </w:rPr>
        <w:t xml:space="preserve"> </w:t>
      </w:r>
    </w:p>
    <w:p w14:paraId="2CE5BD64" w14:textId="77777777" w:rsidR="00AF1C83" w:rsidRPr="00CA593C" w:rsidRDefault="00C522CE" w:rsidP="00AF1C83">
      <w:pPr>
        <w:pStyle w:val="Bodytextnoindent"/>
        <w:spacing w:after="0"/>
        <w:rPr>
          <w:szCs w:val="24"/>
          <w:lang w:val="fr-FR"/>
        </w:rPr>
      </w:pPr>
      <w:r>
        <w:rPr>
          <w:szCs w:val="24"/>
          <w:lang w:val="fr-FR"/>
        </w:rPr>
        <w:tab/>
        <w:t>● « Faire</w:t>
      </w:r>
      <w:r w:rsidR="00AF1C83" w:rsidRPr="00CA593C">
        <w:rPr>
          <w:szCs w:val="24"/>
          <w:lang w:val="fr-FR"/>
        </w:rPr>
        <w:t> » signifie que l</w:t>
      </w:r>
      <w:r w:rsidR="00AF1C83">
        <w:rPr>
          <w:szCs w:val="24"/>
          <w:lang w:val="fr-FR"/>
        </w:rPr>
        <w:t>’anima</w:t>
      </w:r>
      <w:r w:rsidR="00AF1C83" w:rsidRPr="00CA593C">
        <w:rPr>
          <w:szCs w:val="24"/>
          <w:lang w:val="fr-FR"/>
        </w:rPr>
        <w:t>teur de l’</w:t>
      </w:r>
      <w:r w:rsidR="00AF1C83">
        <w:rPr>
          <w:szCs w:val="24"/>
          <w:lang w:val="fr-FR"/>
        </w:rPr>
        <w:t>é</w:t>
      </w:r>
      <w:r w:rsidR="00AF1C83" w:rsidRPr="00CA593C">
        <w:rPr>
          <w:szCs w:val="24"/>
          <w:lang w:val="fr-FR"/>
        </w:rPr>
        <w:t xml:space="preserve">cole du </w:t>
      </w:r>
      <w:r w:rsidR="00AF1C83">
        <w:rPr>
          <w:szCs w:val="24"/>
          <w:lang w:val="fr-FR"/>
        </w:rPr>
        <w:t>s</w:t>
      </w:r>
      <w:r w:rsidR="00AF1C83" w:rsidRPr="00CA593C">
        <w:rPr>
          <w:szCs w:val="24"/>
          <w:lang w:val="fr-FR"/>
        </w:rPr>
        <w:t>abbat doit avoir une connaissance de la méthodologie de l’enseignement et être disposé à investir le temps et l’énergie nécessaires afin de bien se préparer et de diriger une classe de l’</w:t>
      </w:r>
      <w:r w:rsidR="00AF1C83">
        <w:rPr>
          <w:szCs w:val="24"/>
          <w:lang w:val="fr-FR"/>
        </w:rPr>
        <w:t>é</w:t>
      </w:r>
      <w:r w:rsidR="00AF1C83" w:rsidRPr="00CA593C">
        <w:rPr>
          <w:szCs w:val="24"/>
          <w:lang w:val="fr-FR"/>
        </w:rPr>
        <w:t xml:space="preserve">cole du </w:t>
      </w:r>
      <w:r w:rsidR="00AF1C83">
        <w:rPr>
          <w:szCs w:val="24"/>
          <w:lang w:val="fr-FR"/>
        </w:rPr>
        <w:t>s</w:t>
      </w:r>
      <w:r w:rsidR="00AF1C83" w:rsidRPr="00CA593C">
        <w:rPr>
          <w:szCs w:val="24"/>
          <w:lang w:val="fr-FR"/>
        </w:rPr>
        <w:t xml:space="preserve">abbat. </w:t>
      </w:r>
    </w:p>
    <w:p w14:paraId="049F5FB4" w14:textId="77777777" w:rsidR="00AF1C83" w:rsidRPr="00CA593C" w:rsidRDefault="00AF1C83" w:rsidP="00AF1C83">
      <w:pPr>
        <w:pStyle w:val="Bodytextnoindent"/>
        <w:spacing w:after="0"/>
        <w:rPr>
          <w:color w:val="000000"/>
          <w:szCs w:val="24"/>
          <w:lang w:val="fr-FR"/>
        </w:rPr>
      </w:pPr>
      <w:r w:rsidRPr="00CA593C">
        <w:rPr>
          <w:color w:val="000000"/>
          <w:szCs w:val="24"/>
          <w:lang w:val="fr-FR"/>
        </w:rPr>
        <w:tab/>
        <w:t xml:space="preserve">Ce cours, </w:t>
      </w:r>
      <w:r w:rsidRPr="00CA593C">
        <w:rPr>
          <w:i/>
          <w:color w:val="000000"/>
          <w:szCs w:val="24"/>
          <w:lang w:val="fr-FR"/>
        </w:rPr>
        <w:t>Introduction à la Bible</w:t>
      </w:r>
      <w:r w:rsidRPr="00CA593C">
        <w:rPr>
          <w:color w:val="000000"/>
          <w:szCs w:val="24"/>
          <w:lang w:val="fr-FR"/>
        </w:rPr>
        <w:t xml:space="preserve">, est un cours basé sur le « savoir ».  Il </w:t>
      </w:r>
      <w:r>
        <w:rPr>
          <w:color w:val="000000"/>
          <w:szCs w:val="24"/>
          <w:lang w:val="fr-FR"/>
        </w:rPr>
        <w:t>présente</w:t>
      </w:r>
      <w:r w:rsidRPr="00CA593C">
        <w:rPr>
          <w:color w:val="000000"/>
          <w:szCs w:val="24"/>
          <w:lang w:val="fr-FR"/>
        </w:rPr>
        <w:t xml:space="preserve"> l</w:t>
      </w:r>
      <w:r>
        <w:rPr>
          <w:color w:val="000000"/>
          <w:szCs w:val="24"/>
          <w:lang w:val="fr-FR"/>
        </w:rPr>
        <w:t>’origine</w:t>
      </w:r>
      <w:r w:rsidRPr="00CA593C">
        <w:rPr>
          <w:color w:val="000000"/>
          <w:szCs w:val="24"/>
          <w:lang w:val="fr-FR"/>
        </w:rPr>
        <w:t xml:space="preserve"> de la Bible en tant que livre tel que nous l</w:t>
      </w:r>
      <w:r>
        <w:rPr>
          <w:color w:val="000000"/>
          <w:szCs w:val="24"/>
          <w:lang w:val="fr-FR"/>
        </w:rPr>
        <w:t>e connaiss</w:t>
      </w:r>
      <w:r w:rsidRPr="00CA593C">
        <w:rPr>
          <w:color w:val="000000"/>
          <w:szCs w:val="24"/>
          <w:lang w:val="fr-FR"/>
        </w:rPr>
        <w:t xml:space="preserve">ons aujourd’hui, certains aspects fondamentaux de l’histoire biblique, et le déroulement des enseignements bibliques.      </w:t>
      </w:r>
      <w:r w:rsidRPr="00CA593C">
        <w:rPr>
          <w:color w:val="000000"/>
          <w:szCs w:val="24"/>
          <w:lang w:val="fr-FR"/>
        </w:rPr>
        <w:tab/>
      </w:r>
    </w:p>
    <w:p w14:paraId="71271C9B" w14:textId="77777777" w:rsidR="00AF1C83" w:rsidRPr="00CA593C" w:rsidRDefault="00AF1C83" w:rsidP="00AF1C83">
      <w:pPr>
        <w:pStyle w:val="Bodytextnoindent"/>
        <w:spacing w:after="0"/>
        <w:rPr>
          <w:color w:val="000000"/>
          <w:szCs w:val="24"/>
          <w:lang w:val="fr-FR"/>
        </w:rPr>
      </w:pPr>
      <w:r w:rsidRPr="00BA0484">
        <w:rPr>
          <w:color w:val="000000"/>
          <w:szCs w:val="24"/>
          <w:lang w:val="fr-FR"/>
        </w:rPr>
        <w:t xml:space="preserve"> </w:t>
      </w:r>
      <w:r w:rsidRPr="00BA0484">
        <w:rPr>
          <w:color w:val="000000"/>
          <w:szCs w:val="24"/>
          <w:lang w:val="fr-FR"/>
        </w:rPr>
        <w:tab/>
      </w:r>
      <w:r w:rsidRPr="00CA593C">
        <w:rPr>
          <w:color w:val="000000"/>
          <w:szCs w:val="24"/>
          <w:lang w:val="fr-FR"/>
        </w:rPr>
        <w:t xml:space="preserve">Ce cours diffère de celui de l’herméneutique, qui fait aussi partie du programme d’étude de l’Association Internationale des </w:t>
      </w:r>
      <w:r>
        <w:rPr>
          <w:color w:val="000000"/>
          <w:szCs w:val="24"/>
          <w:lang w:val="fr-FR"/>
        </w:rPr>
        <w:t>Anima</w:t>
      </w:r>
      <w:r w:rsidRPr="00CA593C">
        <w:rPr>
          <w:color w:val="000000"/>
          <w:szCs w:val="24"/>
          <w:lang w:val="fr-FR"/>
        </w:rPr>
        <w:t>teurs de l’</w:t>
      </w:r>
      <w:r w:rsidR="00645877">
        <w:rPr>
          <w:color w:val="000000"/>
          <w:szCs w:val="24"/>
          <w:lang w:val="fr-FR"/>
        </w:rPr>
        <w:t>É</w:t>
      </w:r>
      <w:r w:rsidRPr="00CA593C">
        <w:rPr>
          <w:color w:val="000000"/>
          <w:szCs w:val="24"/>
          <w:lang w:val="fr-FR"/>
        </w:rPr>
        <w:t xml:space="preserve">cole du Sabbat. Ce cours se concentre sur l’interprétation de la Bible.  </w:t>
      </w:r>
      <w:r w:rsidR="00C522CE">
        <w:rPr>
          <w:color w:val="000000"/>
          <w:szCs w:val="24"/>
          <w:lang w:val="fr-FR"/>
        </w:rPr>
        <w:t xml:space="preserve">Il </w:t>
      </w:r>
      <w:r w:rsidRPr="00CA593C">
        <w:rPr>
          <w:color w:val="000000"/>
          <w:szCs w:val="24"/>
          <w:lang w:val="fr-FR"/>
        </w:rPr>
        <w:t xml:space="preserve">traite de l’histoire de la Bible elle-même et des grandes lignes de l’histoire biblique et de son développement. </w:t>
      </w:r>
      <w:r w:rsidRPr="00CA593C">
        <w:rPr>
          <w:color w:val="000000"/>
          <w:szCs w:val="24"/>
          <w:lang w:val="fr-FR"/>
        </w:rPr>
        <w:tab/>
      </w:r>
      <w:r w:rsidRPr="00CA593C">
        <w:rPr>
          <w:color w:val="000000"/>
          <w:szCs w:val="24"/>
          <w:lang w:val="fr-FR"/>
        </w:rPr>
        <w:tab/>
      </w:r>
    </w:p>
    <w:p w14:paraId="04816A90" w14:textId="77777777" w:rsidR="00AF1C83" w:rsidRPr="00CA593C" w:rsidRDefault="00AF1C83" w:rsidP="00AF1C83">
      <w:pPr>
        <w:pStyle w:val="Bodytextnoindent"/>
        <w:spacing w:after="0"/>
        <w:rPr>
          <w:color w:val="000000"/>
          <w:szCs w:val="24"/>
          <w:lang w:val="fr-FR"/>
        </w:rPr>
      </w:pPr>
      <w:r w:rsidRPr="00CA593C">
        <w:rPr>
          <w:szCs w:val="24"/>
          <w:lang w:val="fr-FR"/>
        </w:rPr>
        <w:t xml:space="preserve"> </w:t>
      </w:r>
    </w:p>
    <w:p w14:paraId="73E1BA5A" w14:textId="77777777" w:rsidR="00AF1C83" w:rsidRPr="00CA593C" w:rsidRDefault="00AF1C83" w:rsidP="00AF1C83">
      <w:pPr>
        <w:pStyle w:val="Bodytextnoindent"/>
        <w:spacing w:after="0"/>
        <w:rPr>
          <w:color w:val="000000"/>
          <w:szCs w:val="24"/>
          <w:lang w:val="fr-FR"/>
        </w:rPr>
      </w:pPr>
      <w:r w:rsidRPr="00CA593C">
        <w:rPr>
          <w:color w:val="000000"/>
          <w:szCs w:val="24"/>
          <w:lang w:val="fr-FR"/>
        </w:rPr>
        <w:tab/>
        <w:t xml:space="preserve">Il est particulièrement important que les </w:t>
      </w:r>
      <w:r>
        <w:rPr>
          <w:color w:val="000000"/>
          <w:szCs w:val="24"/>
          <w:lang w:val="fr-FR"/>
        </w:rPr>
        <w:t>ani</w:t>
      </w:r>
      <w:r w:rsidRPr="00CA593C">
        <w:rPr>
          <w:color w:val="000000"/>
          <w:szCs w:val="24"/>
          <w:lang w:val="fr-FR"/>
        </w:rPr>
        <w:t>m</w:t>
      </w:r>
      <w:r>
        <w:rPr>
          <w:color w:val="000000"/>
          <w:szCs w:val="24"/>
          <w:lang w:val="fr-FR"/>
        </w:rPr>
        <w:t>a</w:t>
      </w:r>
      <w:r w:rsidRPr="00CA593C">
        <w:rPr>
          <w:color w:val="000000"/>
          <w:szCs w:val="24"/>
          <w:lang w:val="fr-FR"/>
        </w:rPr>
        <w:t>teurs de l’</w:t>
      </w:r>
      <w:r>
        <w:rPr>
          <w:color w:val="000000"/>
          <w:szCs w:val="24"/>
          <w:lang w:val="fr-FR"/>
        </w:rPr>
        <w:t>é</w:t>
      </w:r>
      <w:r w:rsidRPr="00CA593C">
        <w:rPr>
          <w:color w:val="000000"/>
          <w:szCs w:val="24"/>
          <w:lang w:val="fr-FR"/>
        </w:rPr>
        <w:t xml:space="preserve">cole du </w:t>
      </w:r>
      <w:r>
        <w:rPr>
          <w:color w:val="000000"/>
          <w:szCs w:val="24"/>
          <w:lang w:val="fr-FR"/>
        </w:rPr>
        <w:t>s</w:t>
      </w:r>
      <w:r w:rsidRPr="00CA593C">
        <w:rPr>
          <w:color w:val="000000"/>
          <w:szCs w:val="24"/>
          <w:lang w:val="fr-FR"/>
        </w:rPr>
        <w:t xml:space="preserve">abbat aient une parfaite connaissance de la Bible.  </w:t>
      </w:r>
      <w:r w:rsidR="00C522CE">
        <w:rPr>
          <w:color w:val="000000"/>
          <w:szCs w:val="24"/>
          <w:lang w:val="fr-FR"/>
        </w:rPr>
        <w:t xml:space="preserve">Ceci </w:t>
      </w:r>
      <w:r>
        <w:rPr>
          <w:color w:val="000000"/>
          <w:szCs w:val="24"/>
          <w:lang w:val="fr-FR"/>
        </w:rPr>
        <w:t>revêt</w:t>
      </w:r>
      <w:r w:rsidRPr="00CA593C">
        <w:rPr>
          <w:color w:val="000000"/>
          <w:szCs w:val="24"/>
          <w:lang w:val="fr-FR"/>
        </w:rPr>
        <w:t xml:space="preserve"> plus </w:t>
      </w:r>
      <w:r>
        <w:rPr>
          <w:color w:val="000000"/>
          <w:szCs w:val="24"/>
          <w:lang w:val="fr-FR"/>
        </w:rPr>
        <w:t>d’</w:t>
      </w:r>
      <w:r w:rsidRPr="00CA593C">
        <w:rPr>
          <w:color w:val="000000"/>
          <w:szCs w:val="24"/>
          <w:lang w:val="fr-FR"/>
        </w:rPr>
        <w:t>importan</w:t>
      </w:r>
      <w:r>
        <w:rPr>
          <w:color w:val="000000"/>
          <w:szCs w:val="24"/>
          <w:lang w:val="fr-FR"/>
        </w:rPr>
        <w:t>ce</w:t>
      </w:r>
      <w:r w:rsidRPr="00CA593C">
        <w:rPr>
          <w:color w:val="000000"/>
          <w:szCs w:val="24"/>
          <w:lang w:val="fr-FR"/>
        </w:rPr>
        <w:t xml:space="preserve"> que la connaissance et la compréhension des doctrines de l’église Adventiste du Septième jour. Il importe d’avoir à l’esprit une vision de la chronologie globale de la Bible et des divers évènements qui ont façonné ses récits et ses enseignements. </w:t>
      </w:r>
      <w:r w:rsidRPr="00CA593C">
        <w:rPr>
          <w:color w:val="000000"/>
          <w:szCs w:val="24"/>
          <w:lang w:val="fr-FR"/>
        </w:rPr>
        <w:tab/>
      </w:r>
    </w:p>
    <w:p w14:paraId="35B6F6B2" w14:textId="77777777" w:rsidR="00AF1C83" w:rsidRPr="00CA593C" w:rsidRDefault="00AF1C83" w:rsidP="00AF1C83">
      <w:pPr>
        <w:pStyle w:val="Bodytextnoindent"/>
        <w:spacing w:after="0"/>
        <w:rPr>
          <w:color w:val="000000"/>
          <w:szCs w:val="24"/>
          <w:lang w:val="fr-FR"/>
        </w:rPr>
      </w:pPr>
    </w:p>
    <w:p w14:paraId="4722E900" w14:textId="77777777" w:rsidR="00AF1C83" w:rsidRPr="00C522CE" w:rsidRDefault="00AF1C83" w:rsidP="00AF1C83">
      <w:pPr>
        <w:pStyle w:val="Titre2"/>
        <w:spacing w:before="0"/>
        <w:rPr>
          <w:rFonts w:ascii="Times New Roman" w:hAnsi="Times New Roman" w:cs="Times New Roman"/>
          <w:color w:val="auto"/>
          <w:sz w:val="24"/>
          <w:szCs w:val="24"/>
          <w:lang w:val="fr-FR"/>
        </w:rPr>
      </w:pPr>
      <w:r w:rsidRPr="00C522CE">
        <w:rPr>
          <w:rFonts w:ascii="Times New Roman" w:hAnsi="Times New Roman" w:cs="Times New Roman"/>
          <w:color w:val="auto"/>
          <w:sz w:val="24"/>
          <w:szCs w:val="24"/>
          <w:lang w:val="fr-FR"/>
        </w:rPr>
        <w:t xml:space="preserve">Quelle est l’importance de ce cours? </w:t>
      </w:r>
    </w:p>
    <w:p w14:paraId="215172C7" w14:textId="77777777" w:rsidR="00AF1C83" w:rsidRPr="00ED5593" w:rsidRDefault="00AF1C83" w:rsidP="00AF1C83">
      <w:pPr>
        <w:pStyle w:val="Titre2"/>
        <w:spacing w:before="0"/>
        <w:rPr>
          <w:szCs w:val="24"/>
          <w:lang w:val="fr-FR"/>
        </w:rPr>
      </w:pPr>
    </w:p>
    <w:p w14:paraId="4CAD0499" w14:textId="77777777" w:rsidR="00AF1C83" w:rsidRPr="00CA593C" w:rsidRDefault="00AF1C83" w:rsidP="00AF1C83">
      <w:pPr>
        <w:pStyle w:val="Bodytextnoindent"/>
        <w:spacing w:after="0"/>
        <w:rPr>
          <w:szCs w:val="24"/>
          <w:lang w:val="fr-FR"/>
        </w:rPr>
      </w:pPr>
      <w:r w:rsidRPr="00CA593C">
        <w:rPr>
          <w:szCs w:val="24"/>
          <w:lang w:val="fr-FR"/>
        </w:rPr>
        <w:tab/>
        <w:t xml:space="preserve">●Il est important d’avoir à l’esprit une idée précise de la période du déroulement des évènements de la Bible (chronologie biblique). </w:t>
      </w:r>
    </w:p>
    <w:p w14:paraId="2496464A" w14:textId="77777777" w:rsidR="00AF1C83" w:rsidRPr="00B9656A" w:rsidRDefault="00AF1C83" w:rsidP="00AF1C83">
      <w:pPr>
        <w:pStyle w:val="Bodytextnoindent"/>
        <w:spacing w:after="0"/>
        <w:rPr>
          <w:szCs w:val="24"/>
          <w:lang w:val="fr-FR"/>
        </w:rPr>
      </w:pPr>
      <w:r w:rsidRPr="00CA593C">
        <w:rPr>
          <w:szCs w:val="24"/>
          <w:lang w:val="fr-FR"/>
        </w:rPr>
        <w:t xml:space="preserve"> </w:t>
      </w:r>
      <w:r w:rsidRPr="00CA593C">
        <w:rPr>
          <w:szCs w:val="24"/>
          <w:lang w:val="fr-FR"/>
        </w:rPr>
        <w:tab/>
        <w:t>●Il est important de placer avec précision les personnages bibliques selon l’ordre chronologique de la Bible. Par exemple, si vous étiez un membre de l’</w:t>
      </w:r>
      <w:r>
        <w:rPr>
          <w:szCs w:val="24"/>
          <w:lang w:val="fr-FR"/>
        </w:rPr>
        <w:t>é</w:t>
      </w:r>
      <w:r w:rsidRPr="00CA593C">
        <w:rPr>
          <w:szCs w:val="24"/>
          <w:lang w:val="fr-FR"/>
        </w:rPr>
        <w:t xml:space="preserve">cole du </w:t>
      </w:r>
      <w:r>
        <w:rPr>
          <w:szCs w:val="24"/>
          <w:lang w:val="fr-FR"/>
        </w:rPr>
        <w:t>s</w:t>
      </w:r>
      <w:r w:rsidRPr="00CA593C">
        <w:rPr>
          <w:szCs w:val="24"/>
          <w:lang w:val="fr-FR"/>
        </w:rPr>
        <w:t>abbat et entendiez l</w:t>
      </w:r>
      <w:r>
        <w:rPr>
          <w:szCs w:val="24"/>
          <w:lang w:val="fr-FR"/>
        </w:rPr>
        <w:t>’ani</w:t>
      </w:r>
      <w:r w:rsidRPr="00CA593C">
        <w:rPr>
          <w:szCs w:val="24"/>
          <w:lang w:val="fr-FR"/>
        </w:rPr>
        <w:t>m</w:t>
      </w:r>
      <w:r>
        <w:rPr>
          <w:szCs w:val="24"/>
          <w:lang w:val="fr-FR"/>
        </w:rPr>
        <w:t>a</w:t>
      </w:r>
      <w:r w:rsidRPr="00CA593C">
        <w:rPr>
          <w:szCs w:val="24"/>
          <w:lang w:val="fr-FR"/>
        </w:rPr>
        <w:t>teur déclarer : « Après qu’il eut baptisé Jésus, Jean</w:t>
      </w:r>
      <w:r>
        <w:rPr>
          <w:szCs w:val="24"/>
          <w:lang w:val="fr-FR"/>
        </w:rPr>
        <w:t>-</w:t>
      </w:r>
      <w:r w:rsidRPr="00CA593C">
        <w:rPr>
          <w:szCs w:val="24"/>
          <w:lang w:val="fr-FR"/>
        </w:rPr>
        <w:t>Baptiste a été envoyé sur l’Ile de Patmos » Que diriez-vous ?  (C</w:t>
      </w:r>
      <w:r w:rsidR="00C522CE">
        <w:rPr>
          <w:szCs w:val="24"/>
          <w:lang w:val="fr-FR"/>
        </w:rPr>
        <w:t>eci est vraiment arrivé dans une classe de l’écol</w:t>
      </w:r>
      <w:r w:rsidRPr="00CA593C">
        <w:rPr>
          <w:szCs w:val="24"/>
          <w:lang w:val="fr-FR"/>
        </w:rPr>
        <w:t xml:space="preserve">e du </w:t>
      </w:r>
      <w:r>
        <w:rPr>
          <w:szCs w:val="24"/>
          <w:lang w:val="fr-FR"/>
        </w:rPr>
        <w:t>s</w:t>
      </w:r>
      <w:r w:rsidRPr="00CA593C">
        <w:rPr>
          <w:szCs w:val="24"/>
          <w:lang w:val="fr-FR"/>
        </w:rPr>
        <w:t xml:space="preserve">abbat). </w:t>
      </w:r>
    </w:p>
    <w:p w14:paraId="34133D28" w14:textId="77777777" w:rsidR="00AF1C83" w:rsidRPr="00CA593C" w:rsidRDefault="00AF1C83" w:rsidP="00AF1C83">
      <w:pPr>
        <w:pStyle w:val="Bodytextnoindent"/>
        <w:spacing w:after="0"/>
        <w:rPr>
          <w:szCs w:val="24"/>
          <w:lang w:val="fr-FR"/>
        </w:rPr>
      </w:pPr>
      <w:r w:rsidRPr="00B9656A">
        <w:rPr>
          <w:szCs w:val="24"/>
          <w:lang w:val="fr-FR"/>
        </w:rPr>
        <w:tab/>
      </w:r>
      <w:r w:rsidRPr="00CA593C">
        <w:rPr>
          <w:szCs w:val="24"/>
          <w:lang w:val="fr-FR"/>
        </w:rPr>
        <w:t xml:space="preserve">●Il est important de </w:t>
      </w:r>
      <w:r w:rsidR="00C522CE">
        <w:rPr>
          <w:szCs w:val="24"/>
          <w:lang w:val="fr-FR"/>
        </w:rPr>
        <w:t>connaî</w:t>
      </w:r>
      <w:r w:rsidRPr="00CA593C">
        <w:rPr>
          <w:szCs w:val="24"/>
          <w:lang w:val="fr-FR"/>
        </w:rPr>
        <w:t xml:space="preserve">tre les grandes lignes de la prophétie </w:t>
      </w:r>
      <w:r w:rsidR="00C522CE">
        <w:rPr>
          <w:szCs w:val="24"/>
          <w:lang w:val="fr-FR"/>
        </w:rPr>
        <w:t>b</w:t>
      </w:r>
      <w:r w:rsidRPr="00CA593C">
        <w:rPr>
          <w:szCs w:val="24"/>
          <w:lang w:val="fr-FR"/>
        </w:rPr>
        <w:t xml:space="preserve">iblique.  La méthode d’interprétation prophétique dénommée historicité que suit l’église Adventiste du </w:t>
      </w:r>
      <w:r w:rsidR="00C522CE">
        <w:rPr>
          <w:szCs w:val="24"/>
          <w:lang w:val="fr-FR"/>
        </w:rPr>
        <w:t xml:space="preserve">septième </w:t>
      </w:r>
      <w:r w:rsidRPr="00CA593C">
        <w:rPr>
          <w:szCs w:val="24"/>
          <w:lang w:val="fr-FR"/>
        </w:rPr>
        <w:t>jour se base sur des évènements chronologiques qui doivent être  fidèlement présentés dans les classes de l’</w:t>
      </w:r>
      <w:r>
        <w:rPr>
          <w:szCs w:val="24"/>
          <w:lang w:val="fr-FR"/>
        </w:rPr>
        <w:t>é</w:t>
      </w:r>
      <w:r w:rsidRPr="00CA593C">
        <w:rPr>
          <w:szCs w:val="24"/>
          <w:lang w:val="fr-FR"/>
        </w:rPr>
        <w:t xml:space="preserve">cole du </w:t>
      </w:r>
      <w:r>
        <w:rPr>
          <w:szCs w:val="24"/>
          <w:lang w:val="fr-FR"/>
        </w:rPr>
        <w:t>s</w:t>
      </w:r>
      <w:r w:rsidRPr="00CA593C">
        <w:rPr>
          <w:szCs w:val="24"/>
          <w:lang w:val="fr-FR"/>
        </w:rPr>
        <w:t xml:space="preserve">abbat.    </w:t>
      </w:r>
    </w:p>
    <w:p w14:paraId="611DEAD1" w14:textId="77777777" w:rsidR="00AF1C83" w:rsidRPr="00CA593C" w:rsidRDefault="00AF1C83" w:rsidP="00AF1C83">
      <w:pPr>
        <w:pStyle w:val="Bodytextnoindent"/>
        <w:spacing w:after="0"/>
        <w:rPr>
          <w:szCs w:val="24"/>
          <w:lang w:val="fr-FR"/>
        </w:rPr>
      </w:pPr>
      <w:r w:rsidRPr="00CA593C">
        <w:rPr>
          <w:szCs w:val="24"/>
          <w:lang w:val="fr-FR"/>
        </w:rPr>
        <w:t xml:space="preserve"> </w:t>
      </w:r>
    </w:p>
    <w:p w14:paraId="53C6321C" w14:textId="77777777" w:rsidR="00AF1C83" w:rsidRPr="00CA593C" w:rsidRDefault="00AF1C83" w:rsidP="00AF1C83">
      <w:pPr>
        <w:pStyle w:val="Bodytextnoindent"/>
        <w:spacing w:after="0"/>
        <w:rPr>
          <w:szCs w:val="24"/>
          <w:lang w:val="fr-FR"/>
        </w:rPr>
      </w:pPr>
      <w:r w:rsidRPr="00CA593C">
        <w:rPr>
          <w:szCs w:val="24"/>
          <w:lang w:val="fr-FR"/>
        </w:rPr>
        <w:tab/>
        <w:t xml:space="preserve">●Il est important de comprendre </w:t>
      </w:r>
      <w:r>
        <w:rPr>
          <w:szCs w:val="24"/>
          <w:lang w:val="fr-FR"/>
        </w:rPr>
        <w:t xml:space="preserve">l’origine de </w:t>
      </w:r>
      <w:r w:rsidRPr="00CA593C">
        <w:rPr>
          <w:szCs w:val="24"/>
          <w:lang w:val="fr-FR"/>
        </w:rPr>
        <w:t>la Bible et l</w:t>
      </w:r>
      <w:r>
        <w:rPr>
          <w:szCs w:val="24"/>
          <w:lang w:val="fr-FR"/>
        </w:rPr>
        <w:t>a portée intégrale</w:t>
      </w:r>
      <w:r w:rsidRPr="00CA593C">
        <w:rPr>
          <w:szCs w:val="24"/>
          <w:lang w:val="fr-FR"/>
        </w:rPr>
        <w:t xml:space="preserve"> de ses différentes parties.</w:t>
      </w:r>
    </w:p>
    <w:p w14:paraId="757D425F" w14:textId="77777777" w:rsidR="00AF1C83" w:rsidRPr="00CA593C" w:rsidRDefault="00AF1C83" w:rsidP="00AF1C83">
      <w:pPr>
        <w:pStyle w:val="Bodytextnoindent"/>
        <w:spacing w:after="0"/>
        <w:rPr>
          <w:szCs w:val="24"/>
          <w:lang w:val="fr-FR"/>
        </w:rPr>
      </w:pPr>
    </w:p>
    <w:p w14:paraId="61682D6C" w14:textId="77777777" w:rsidR="00AF1C83" w:rsidRPr="00CA593C" w:rsidRDefault="00AF1C83" w:rsidP="00AF1C83">
      <w:pPr>
        <w:pStyle w:val="Titre2"/>
        <w:spacing w:before="0"/>
        <w:rPr>
          <w:szCs w:val="24"/>
          <w:lang w:val="fr-FR"/>
        </w:rPr>
      </w:pPr>
    </w:p>
    <w:p w14:paraId="74A36C43" w14:textId="77777777" w:rsidR="00AF1C83" w:rsidRPr="00C522CE" w:rsidRDefault="00AF1C83" w:rsidP="00AF1C83">
      <w:pPr>
        <w:pStyle w:val="Titre2"/>
        <w:spacing w:before="0"/>
        <w:rPr>
          <w:rFonts w:ascii="Times New Roman" w:hAnsi="Times New Roman" w:cs="Times New Roman"/>
          <w:color w:val="auto"/>
          <w:sz w:val="24"/>
          <w:szCs w:val="24"/>
          <w:lang w:val="fr-FR"/>
        </w:rPr>
      </w:pPr>
      <w:r w:rsidRPr="00C522CE">
        <w:rPr>
          <w:rFonts w:ascii="Times New Roman" w:hAnsi="Times New Roman" w:cs="Times New Roman"/>
          <w:color w:val="auto"/>
          <w:sz w:val="24"/>
          <w:szCs w:val="24"/>
          <w:lang w:val="fr-FR"/>
        </w:rPr>
        <w:t xml:space="preserve">Description du Cours </w:t>
      </w:r>
    </w:p>
    <w:p w14:paraId="3C7D32FD" w14:textId="77777777" w:rsidR="00AF1C83" w:rsidRPr="00CA593C" w:rsidRDefault="00AF1C83" w:rsidP="00AF1C83">
      <w:pPr>
        <w:pStyle w:val="Bodytextnoindent"/>
        <w:spacing w:after="0"/>
        <w:rPr>
          <w:szCs w:val="24"/>
          <w:lang w:val="fr-FR"/>
        </w:rPr>
      </w:pPr>
      <w:r w:rsidRPr="00CA593C">
        <w:rPr>
          <w:b/>
          <w:szCs w:val="24"/>
          <w:lang w:val="fr-FR"/>
        </w:rPr>
        <w:tab/>
      </w:r>
      <w:r w:rsidR="00C522CE">
        <w:rPr>
          <w:i/>
          <w:szCs w:val="24"/>
          <w:lang w:val="fr-FR"/>
        </w:rPr>
        <w:t>Fiche de p</w:t>
      </w:r>
      <w:r w:rsidRPr="00CA593C">
        <w:rPr>
          <w:i/>
          <w:szCs w:val="24"/>
          <w:lang w:val="fr-FR"/>
        </w:rPr>
        <w:t>rogrès de l’</w:t>
      </w:r>
      <w:r w:rsidR="00C522CE">
        <w:rPr>
          <w:i/>
          <w:szCs w:val="24"/>
          <w:lang w:val="fr-FR"/>
        </w:rPr>
        <w:t>é</w:t>
      </w:r>
      <w:r w:rsidRPr="00CA593C">
        <w:rPr>
          <w:i/>
          <w:szCs w:val="24"/>
          <w:lang w:val="fr-FR"/>
        </w:rPr>
        <w:t xml:space="preserve">tudiant. </w:t>
      </w:r>
      <w:r w:rsidR="00645877">
        <w:rPr>
          <w:szCs w:val="24"/>
          <w:lang w:val="fr-FR"/>
        </w:rPr>
        <w:t>À</w:t>
      </w:r>
      <w:r w:rsidRPr="00CA593C">
        <w:rPr>
          <w:szCs w:val="24"/>
          <w:lang w:val="fr-FR"/>
        </w:rPr>
        <w:t xml:space="preserve"> la fin de ce </w:t>
      </w:r>
      <w:r>
        <w:rPr>
          <w:szCs w:val="24"/>
          <w:lang w:val="fr-FR"/>
        </w:rPr>
        <w:t>g</w:t>
      </w:r>
      <w:r w:rsidRPr="00CA593C">
        <w:rPr>
          <w:szCs w:val="24"/>
          <w:lang w:val="fr-FR"/>
        </w:rPr>
        <w:t>uide d’</w:t>
      </w:r>
      <w:r>
        <w:rPr>
          <w:szCs w:val="24"/>
          <w:lang w:val="fr-FR"/>
        </w:rPr>
        <w:t>é</w:t>
      </w:r>
      <w:r w:rsidRPr="00CA593C">
        <w:rPr>
          <w:szCs w:val="24"/>
          <w:lang w:val="fr-FR"/>
        </w:rPr>
        <w:t>tude</w:t>
      </w:r>
      <w:r w:rsidR="00C522CE">
        <w:rPr>
          <w:szCs w:val="24"/>
          <w:lang w:val="fr-FR"/>
        </w:rPr>
        <w:t>, vous  trouverez une Fiche de p</w:t>
      </w:r>
      <w:r w:rsidRPr="00CA593C">
        <w:rPr>
          <w:szCs w:val="24"/>
          <w:lang w:val="fr-FR"/>
        </w:rPr>
        <w:t>rogrès.  C’est le document que vous remettrez à ceux qui détiennent les dossiers afin d’obtenir votre certificat final de participation.</w:t>
      </w:r>
    </w:p>
    <w:p w14:paraId="2A19D613" w14:textId="77777777" w:rsidR="00AF1C83" w:rsidRPr="00CA593C" w:rsidRDefault="00AF1C83" w:rsidP="00AF1C83">
      <w:pPr>
        <w:pStyle w:val="Bodytextnoindent"/>
        <w:spacing w:after="0"/>
        <w:rPr>
          <w:szCs w:val="24"/>
          <w:lang w:val="fr-FR"/>
        </w:rPr>
      </w:pPr>
      <w:r w:rsidRPr="00CA593C">
        <w:rPr>
          <w:szCs w:val="24"/>
          <w:lang w:val="fr-FR"/>
        </w:rPr>
        <w:lastRenderedPageBreak/>
        <w:tab/>
        <w:t>●Si vous étudiez à l’aide de la version imprimée de ce</w:t>
      </w:r>
      <w:r w:rsidR="00C522CE">
        <w:rPr>
          <w:szCs w:val="24"/>
          <w:lang w:val="fr-FR"/>
        </w:rPr>
        <w:t xml:space="preserve"> cours, remplissez la </w:t>
      </w:r>
      <w:r w:rsidR="00C522CE" w:rsidRPr="00C522CE">
        <w:rPr>
          <w:i/>
          <w:szCs w:val="24"/>
          <w:lang w:val="fr-FR"/>
        </w:rPr>
        <w:t>Fiche de p</w:t>
      </w:r>
      <w:r w:rsidRPr="00C522CE">
        <w:rPr>
          <w:i/>
          <w:szCs w:val="24"/>
          <w:lang w:val="fr-FR"/>
        </w:rPr>
        <w:t>rogrès de l’étudiant</w:t>
      </w:r>
      <w:r w:rsidRPr="00CA593C">
        <w:rPr>
          <w:szCs w:val="24"/>
          <w:lang w:val="fr-FR"/>
        </w:rPr>
        <w:t xml:space="preserve"> et faites</w:t>
      </w:r>
      <w:r w:rsidR="00C522CE">
        <w:rPr>
          <w:szCs w:val="24"/>
          <w:lang w:val="fr-FR"/>
        </w:rPr>
        <w:t>-</w:t>
      </w:r>
      <w:r w:rsidRPr="00CA593C">
        <w:rPr>
          <w:szCs w:val="24"/>
          <w:lang w:val="fr-FR"/>
        </w:rPr>
        <w:t>la signer par la personne responsable</w:t>
      </w:r>
      <w:r w:rsidR="00C522CE">
        <w:rPr>
          <w:szCs w:val="24"/>
          <w:lang w:val="fr-FR"/>
        </w:rPr>
        <w:t xml:space="preserve"> </w:t>
      </w:r>
      <w:r w:rsidRPr="00CA593C">
        <w:rPr>
          <w:szCs w:val="24"/>
          <w:lang w:val="fr-FR"/>
        </w:rPr>
        <w:t xml:space="preserve">des moniteurs de l’Ecole du Sabbat de votre église ou du district ou </w:t>
      </w:r>
      <w:r>
        <w:rPr>
          <w:szCs w:val="24"/>
          <w:lang w:val="fr-FR"/>
        </w:rPr>
        <w:t xml:space="preserve">de </w:t>
      </w:r>
      <w:r w:rsidRPr="00CA593C">
        <w:rPr>
          <w:szCs w:val="24"/>
          <w:lang w:val="fr-FR"/>
        </w:rPr>
        <w:t xml:space="preserve">votre pasteur. </w:t>
      </w:r>
    </w:p>
    <w:p w14:paraId="3C36594A" w14:textId="77777777" w:rsidR="00AF1C83" w:rsidRPr="00CA593C" w:rsidRDefault="00AF1C83" w:rsidP="00AF1C83">
      <w:pPr>
        <w:pStyle w:val="Bodytextnoindent"/>
        <w:spacing w:after="0"/>
        <w:rPr>
          <w:szCs w:val="24"/>
          <w:lang w:val="fr-FR"/>
        </w:rPr>
      </w:pPr>
      <w:r w:rsidRPr="00CA593C">
        <w:rPr>
          <w:szCs w:val="24"/>
          <w:lang w:val="fr-FR"/>
        </w:rPr>
        <w:tab/>
        <w:t xml:space="preserve">●Si vous étudiez avec un instructeur, demandez à cette personne de signer votre </w:t>
      </w:r>
      <w:r>
        <w:rPr>
          <w:szCs w:val="24"/>
          <w:lang w:val="fr-FR"/>
        </w:rPr>
        <w:t>f</w:t>
      </w:r>
      <w:r w:rsidRPr="00CA593C">
        <w:rPr>
          <w:szCs w:val="24"/>
          <w:lang w:val="fr-FR"/>
        </w:rPr>
        <w:t>iche.</w:t>
      </w:r>
    </w:p>
    <w:p w14:paraId="0C0C432E" w14:textId="77777777" w:rsidR="00AF1C83" w:rsidRPr="00CA593C" w:rsidRDefault="00AF1C83" w:rsidP="00AF1C83">
      <w:pPr>
        <w:pStyle w:val="Bodytextnoindent"/>
        <w:spacing w:after="0"/>
        <w:rPr>
          <w:b/>
          <w:szCs w:val="24"/>
          <w:lang w:val="fr-FR"/>
        </w:rPr>
      </w:pPr>
      <w:r w:rsidRPr="00CA593C">
        <w:rPr>
          <w:b/>
          <w:szCs w:val="24"/>
          <w:lang w:val="fr-FR"/>
        </w:rPr>
        <w:tab/>
      </w:r>
    </w:p>
    <w:p w14:paraId="4D79E047" w14:textId="77777777" w:rsidR="00AF1C83" w:rsidRPr="00CA593C" w:rsidRDefault="00AF1C83" w:rsidP="00AF1C83">
      <w:pPr>
        <w:pStyle w:val="Bodytextnoindent"/>
        <w:spacing w:after="0"/>
        <w:rPr>
          <w:szCs w:val="24"/>
          <w:lang w:val="fr-FR"/>
        </w:rPr>
      </w:pPr>
      <w:r w:rsidRPr="00ED5593">
        <w:rPr>
          <w:i/>
          <w:szCs w:val="24"/>
          <w:lang w:val="fr-FR"/>
        </w:rPr>
        <w:t>Manuel.</w:t>
      </w:r>
      <w:r w:rsidRPr="00ED5593">
        <w:rPr>
          <w:szCs w:val="24"/>
          <w:lang w:val="fr-FR"/>
        </w:rPr>
        <w:t xml:space="preserve"> </w:t>
      </w:r>
      <w:r w:rsidRPr="00CA593C">
        <w:rPr>
          <w:szCs w:val="24"/>
          <w:lang w:val="fr-FR"/>
        </w:rPr>
        <w:t xml:space="preserve">Il n’y a pas de manuel pour ce cours.  Le </w:t>
      </w:r>
      <w:r>
        <w:rPr>
          <w:szCs w:val="24"/>
          <w:lang w:val="fr-FR"/>
        </w:rPr>
        <w:t>g</w:t>
      </w:r>
      <w:r w:rsidRPr="00CA593C">
        <w:rPr>
          <w:szCs w:val="24"/>
          <w:lang w:val="fr-FR"/>
        </w:rPr>
        <w:t>uide d’</w:t>
      </w:r>
      <w:r>
        <w:rPr>
          <w:szCs w:val="24"/>
          <w:lang w:val="fr-FR"/>
        </w:rPr>
        <w:t>é</w:t>
      </w:r>
      <w:r w:rsidRPr="00CA593C">
        <w:rPr>
          <w:szCs w:val="24"/>
          <w:lang w:val="fr-FR"/>
        </w:rPr>
        <w:t>tude et les lectures complémentaires constituent votre manuel.</w:t>
      </w:r>
    </w:p>
    <w:p w14:paraId="579DCFD8" w14:textId="77777777" w:rsidR="00AF1C83" w:rsidRPr="00CA593C" w:rsidRDefault="00AF1C83" w:rsidP="00AF1C83">
      <w:pPr>
        <w:pStyle w:val="Bodytextnoindent"/>
        <w:spacing w:after="0"/>
        <w:rPr>
          <w:szCs w:val="24"/>
          <w:lang w:val="fr-FR"/>
        </w:rPr>
      </w:pPr>
      <w:r w:rsidRPr="00CA593C">
        <w:rPr>
          <w:szCs w:val="24"/>
          <w:lang w:val="fr-FR"/>
        </w:rPr>
        <w:t xml:space="preserve"> </w:t>
      </w:r>
    </w:p>
    <w:p w14:paraId="5C3B7951" w14:textId="77777777" w:rsidR="00AF1C83" w:rsidRPr="00CA593C" w:rsidRDefault="00C522CE" w:rsidP="00AF1C83">
      <w:pPr>
        <w:pStyle w:val="Bodytextnoindent"/>
        <w:spacing w:after="0"/>
        <w:rPr>
          <w:b/>
          <w:szCs w:val="24"/>
          <w:lang w:val="fr-FR"/>
        </w:rPr>
      </w:pPr>
      <w:r>
        <w:rPr>
          <w:i/>
          <w:szCs w:val="24"/>
          <w:lang w:val="fr-FR"/>
        </w:rPr>
        <w:t>Préparation à ce c</w:t>
      </w:r>
      <w:r w:rsidR="00AF1C83" w:rsidRPr="00CA593C">
        <w:rPr>
          <w:i/>
          <w:szCs w:val="24"/>
          <w:lang w:val="fr-FR"/>
        </w:rPr>
        <w:t xml:space="preserve">ours. </w:t>
      </w:r>
      <w:r w:rsidR="00AF1C83" w:rsidRPr="00CA593C">
        <w:rPr>
          <w:szCs w:val="24"/>
          <w:lang w:val="fr-FR"/>
        </w:rPr>
        <w:t xml:space="preserve">Le cours est à la fois théorique et pratique.  Il est un guide d’étude imprimé. Il contient aussi plusieurs lectures de </w:t>
      </w:r>
      <w:r w:rsidR="00AF1C83">
        <w:rPr>
          <w:szCs w:val="24"/>
          <w:lang w:val="fr-FR"/>
        </w:rPr>
        <w:t>différentes sources</w:t>
      </w:r>
      <w:r w:rsidR="00AF1C83" w:rsidRPr="00CA593C">
        <w:rPr>
          <w:szCs w:val="24"/>
          <w:lang w:val="fr-FR"/>
        </w:rPr>
        <w:t xml:space="preserve"> qui couvrent des sujets importants se rapportant au moniteur de l’</w:t>
      </w:r>
      <w:r w:rsidR="00AF1C83">
        <w:rPr>
          <w:szCs w:val="24"/>
          <w:lang w:val="fr-FR"/>
        </w:rPr>
        <w:t>é</w:t>
      </w:r>
      <w:r w:rsidR="00AF1C83" w:rsidRPr="00CA593C">
        <w:rPr>
          <w:szCs w:val="24"/>
          <w:lang w:val="fr-FR"/>
        </w:rPr>
        <w:t xml:space="preserve">cole du </w:t>
      </w:r>
      <w:r w:rsidR="00AF1C83">
        <w:rPr>
          <w:szCs w:val="24"/>
          <w:lang w:val="fr-FR"/>
        </w:rPr>
        <w:t>s</w:t>
      </w:r>
      <w:r w:rsidR="00AF1C83" w:rsidRPr="00CA593C">
        <w:rPr>
          <w:szCs w:val="24"/>
          <w:lang w:val="fr-FR"/>
        </w:rPr>
        <w:t xml:space="preserve">abbat « en action » </w:t>
      </w:r>
      <w:r w:rsidR="00AF1C83" w:rsidRPr="00CA593C">
        <w:rPr>
          <w:b/>
          <w:szCs w:val="24"/>
          <w:lang w:val="fr-FR"/>
        </w:rPr>
        <w:t xml:space="preserve"> </w:t>
      </w:r>
    </w:p>
    <w:p w14:paraId="70AA0F2F" w14:textId="77777777" w:rsidR="00AF1C83" w:rsidRPr="00CA593C" w:rsidRDefault="00AF1C83" w:rsidP="00AF1C83">
      <w:pPr>
        <w:pStyle w:val="Bodytextnoindent"/>
        <w:spacing w:after="0"/>
        <w:rPr>
          <w:szCs w:val="24"/>
          <w:lang w:val="fr-FR"/>
        </w:rPr>
      </w:pPr>
      <w:r w:rsidRPr="00CA593C">
        <w:rPr>
          <w:szCs w:val="24"/>
          <w:lang w:val="fr-FR"/>
        </w:rPr>
        <w:tab/>
        <w:t>●Si vous préparerez ce cours seul, le guide d’étude vous indiquera les exercices que vous devrez compléter. Ces documents contiennent des pages de questions et de réponses qui soulignent les passages importants des lectures et sujets étudiés.  Il est très important de remplir ces pages. Ceci vous permet de savoir ce que vous tirez de ce cours.</w:t>
      </w:r>
    </w:p>
    <w:p w14:paraId="47157A74" w14:textId="77777777" w:rsidR="00AF1C83" w:rsidRPr="00CA593C" w:rsidRDefault="00AF1C83" w:rsidP="00AF1C83">
      <w:pPr>
        <w:pStyle w:val="Bodytextnoindent"/>
        <w:spacing w:after="0"/>
        <w:rPr>
          <w:szCs w:val="24"/>
          <w:lang w:val="fr-FR"/>
        </w:rPr>
      </w:pPr>
      <w:r w:rsidRPr="00CA593C">
        <w:rPr>
          <w:szCs w:val="24"/>
          <w:lang w:val="fr-FR"/>
        </w:rPr>
        <w:tab/>
        <w:t>●Si vous suivez ce cours dans le cadre d’une salle de classe, un moniteur pourra vous guider alors que vous participez à de nombreux exercices.</w:t>
      </w:r>
    </w:p>
    <w:p w14:paraId="1E07A210" w14:textId="77777777" w:rsidR="00AF1C83" w:rsidRPr="00CA593C" w:rsidRDefault="00AF1C83" w:rsidP="00AF1C83">
      <w:pPr>
        <w:pStyle w:val="Bodytextnoindent"/>
        <w:spacing w:after="0"/>
        <w:rPr>
          <w:szCs w:val="24"/>
          <w:lang w:val="fr-FR"/>
        </w:rPr>
      </w:pPr>
      <w:r w:rsidRPr="00CA593C">
        <w:rPr>
          <w:szCs w:val="24"/>
          <w:lang w:val="fr-FR"/>
        </w:rPr>
        <w:tab/>
        <w:t>●Si vous étudiez en petit groupe, des suggestions à l’intention des étudiants de cette catégorie y sont incluses.</w:t>
      </w:r>
    </w:p>
    <w:p w14:paraId="25E10533" w14:textId="77777777" w:rsidR="00AF1C83" w:rsidRPr="00CA593C" w:rsidRDefault="00AF1C83" w:rsidP="00AF1C83">
      <w:pPr>
        <w:pStyle w:val="Bodytextnoindent"/>
        <w:spacing w:after="0"/>
        <w:rPr>
          <w:szCs w:val="24"/>
          <w:lang w:val="fr-FR"/>
        </w:rPr>
      </w:pPr>
      <w:r w:rsidRPr="00CA593C">
        <w:rPr>
          <w:szCs w:val="24"/>
          <w:lang w:val="fr-FR"/>
        </w:rPr>
        <w:tab/>
        <w:t>●Il n’y a pas d’examens prévus pour ce cours, à moins qu</w:t>
      </w:r>
      <w:r w:rsidR="004054AA">
        <w:rPr>
          <w:szCs w:val="24"/>
          <w:lang w:val="fr-FR"/>
        </w:rPr>
        <w:t>e le</w:t>
      </w:r>
      <w:r w:rsidRPr="00CA593C">
        <w:rPr>
          <w:szCs w:val="24"/>
          <w:lang w:val="fr-FR"/>
        </w:rPr>
        <w:t xml:space="preserve"> moniteur décide de les utiliser. </w:t>
      </w:r>
    </w:p>
    <w:p w14:paraId="449130A5" w14:textId="77777777" w:rsidR="00AF1C83" w:rsidRPr="00CA593C" w:rsidRDefault="00AF1C83" w:rsidP="00AF1C83">
      <w:pPr>
        <w:pStyle w:val="Bodytextnoindent"/>
        <w:spacing w:after="0"/>
        <w:rPr>
          <w:szCs w:val="24"/>
          <w:lang w:val="fr-FR"/>
        </w:rPr>
      </w:pPr>
      <w:r w:rsidRPr="00CA593C">
        <w:rPr>
          <w:szCs w:val="24"/>
          <w:lang w:val="fr-FR"/>
        </w:rPr>
        <w:tab/>
        <w:t xml:space="preserve">Les lectures suivantes sont fondamentales et importantes: </w:t>
      </w:r>
    </w:p>
    <w:p w14:paraId="11040FD9" w14:textId="77777777" w:rsidR="00AF1C83" w:rsidRPr="00CA593C" w:rsidRDefault="00AF1C83" w:rsidP="00AF1C83">
      <w:pPr>
        <w:pStyle w:val="Bodytextnoindent"/>
        <w:spacing w:after="0"/>
        <w:rPr>
          <w:szCs w:val="24"/>
          <w:lang w:val="fr-FR"/>
        </w:rPr>
      </w:pPr>
      <w:r w:rsidRPr="00CA593C">
        <w:rPr>
          <w:szCs w:val="24"/>
          <w:lang w:val="fr-FR"/>
        </w:rPr>
        <w:tab/>
        <w:t>● Si vous utilisez une version imprimée, soulignez les idées pertinentes, prenez des notes, et résumez le contenu.</w:t>
      </w:r>
    </w:p>
    <w:p w14:paraId="63E0AC81" w14:textId="77777777" w:rsidR="00AF1C83" w:rsidRPr="00CA593C" w:rsidRDefault="00AF1C83" w:rsidP="00AF1C83">
      <w:pPr>
        <w:pStyle w:val="Bodytextnoindent"/>
        <w:spacing w:after="0"/>
        <w:rPr>
          <w:szCs w:val="24"/>
          <w:lang w:val="fr-FR"/>
        </w:rPr>
      </w:pPr>
      <w:r w:rsidRPr="00CA593C">
        <w:rPr>
          <w:szCs w:val="24"/>
          <w:lang w:val="fr-FR"/>
        </w:rPr>
        <w:tab/>
        <w:t>●Si vous étudiez en groupe, l’instructeur vous indiquera la méthode à employer pour analyser et discuter les différents sujets</w:t>
      </w:r>
      <w:r w:rsidR="004054AA">
        <w:rPr>
          <w:szCs w:val="24"/>
          <w:lang w:val="fr-FR"/>
        </w:rPr>
        <w:t>.</w:t>
      </w:r>
    </w:p>
    <w:p w14:paraId="3D46C54D" w14:textId="77777777" w:rsidR="00AF1C83" w:rsidRPr="00CA593C" w:rsidRDefault="00AF1C83" w:rsidP="00AF1C83">
      <w:pPr>
        <w:pStyle w:val="Bodytextnoindent"/>
        <w:spacing w:after="0"/>
        <w:rPr>
          <w:szCs w:val="24"/>
          <w:lang w:val="fr-FR"/>
        </w:rPr>
      </w:pPr>
      <w:r w:rsidRPr="00CA593C">
        <w:rPr>
          <w:szCs w:val="24"/>
          <w:lang w:val="fr-FR"/>
        </w:rPr>
        <w:t xml:space="preserve"> </w:t>
      </w:r>
    </w:p>
    <w:p w14:paraId="5F0BFF26" w14:textId="77777777" w:rsidR="00AF1C83" w:rsidRPr="004054AA" w:rsidRDefault="00AF1C83" w:rsidP="00AF1C83">
      <w:pPr>
        <w:pStyle w:val="Titre2"/>
        <w:spacing w:before="0"/>
        <w:rPr>
          <w:rFonts w:ascii="Times New Roman" w:hAnsi="Times New Roman" w:cs="Times New Roman"/>
          <w:color w:val="auto"/>
          <w:sz w:val="24"/>
          <w:szCs w:val="24"/>
          <w:lang w:val="fr-FR"/>
        </w:rPr>
      </w:pPr>
      <w:r w:rsidRPr="004054AA">
        <w:rPr>
          <w:rFonts w:ascii="Times New Roman" w:hAnsi="Times New Roman" w:cs="Times New Roman"/>
          <w:color w:val="auto"/>
          <w:sz w:val="24"/>
          <w:szCs w:val="24"/>
          <w:lang w:val="fr-FR"/>
        </w:rPr>
        <w:t>Objectifs du cours</w:t>
      </w:r>
    </w:p>
    <w:p w14:paraId="6A484F63" w14:textId="77777777" w:rsidR="00AF1C83" w:rsidRPr="00CA593C" w:rsidRDefault="00AF1C83" w:rsidP="00AF1C83">
      <w:pPr>
        <w:pStyle w:val="Bodytextnoindent"/>
        <w:spacing w:after="0"/>
        <w:rPr>
          <w:szCs w:val="24"/>
          <w:lang w:val="fr-FR"/>
        </w:rPr>
      </w:pPr>
      <w:r w:rsidRPr="00CA593C">
        <w:rPr>
          <w:szCs w:val="24"/>
          <w:lang w:val="fr-FR"/>
        </w:rPr>
        <w:tab/>
        <w:t>●Examiner le cheminement et le développement de la Bible.</w:t>
      </w:r>
    </w:p>
    <w:p w14:paraId="731A6918" w14:textId="77777777" w:rsidR="00AF1C83" w:rsidRPr="00CA593C" w:rsidRDefault="00AF1C83" w:rsidP="00AF1C83">
      <w:pPr>
        <w:pStyle w:val="Bodytextnoindent"/>
        <w:spacing w:after="0"/>
        <w:rPr>
          <w:szCs w:val="24"/>
          <w:lang w:val="fr-FR"/>
        </w:rPr>
      </w:pPr>
      <w:r w:rsidRPr="00CA593C">
        <w:rPr>
          <w:szCs w:val="24"/>
          <w:lang w:val="fr-FR"/>
        </w:rPr>
        <w:tab/>
        <w:t>●Localiser les sites géographiques et historiques de la Bible.</w:t>
      </w:r>
    </w:p>
    <w:p w14:paraId="573EBFA5" w14:textId="77777777" w:rsidR="00AF1C83" w:rsidRPr="00CA593C" w:rsidRDefault="00AF1C83" w:rsidP="00AF1C83">
      <w:pPr>
        <w:pStyle w:val="Bodytextnoindent"/>
        <w:spacing w:after="0"/>
        <w:rPr>
          <w:szCs w:val="24"/>
          <w:lang w:val="fr-FR"/>
        </w:rPr>
      </w:pPr>
      <w:r w:rsidRPr="00CA593C">
        <w:rPr>
          <w:szCs w:val="24"/>
          <w:lang w:val="fr-FR"/>
        </w:rPr>
        <w:tab/>
        <w:t>●Classer les livres de l’Ancien et du Nouveau Testament.</w:t>
      </w:r>
    </w:p>
    <w:p w14:paraId="1D4AF596" w14:textId="77777777" w:rsidR="00AF1C83" w:rsidRPr="00CA593C" w:rsidRDefault="00AF1C83" w:rsidP="00AF1C83">
      <w:pPr>
        <w:pStyle w:val="Bodytextnoindent"/>
        <w:spacing w:after="0"/>
        <w:rPr>
          <w:szCs w:val="24"/>
          <w:lang w:val="fr-FR"/>
        </w:rPr>
      </w:pPr>
      <w:r w:rsidRPr="00CA593C">
        <w:rPr>
          <w:szCs w:val="24"/>
          <w:lang w:val="fr-FR"/>
        </w:rPr>
        <w:tab/>
        <w:t>●Examiner certains thèmes bibliques importants.</w:t>
      </w:r>
    </w:p>
    <w:p w14:paraId="5FBC2A65" w14:textId="77777777" w:rsidR="00AF1C83" w:rsidRPr="00CA593C" w:rsidRDefault="00AF1C83" w:rsidP="00AF1C83">
      <w:pPr>
        <w:pStyle w:val="Bodytextnoindent"/>
        <w:spacing w:after="0"/>
        <w:rPr>
          <w:szCs w:val="24"/>
          <w:lang w:val="fr-FR"/>
        </w:rPr>
      </w:pPr>
      <w:r w:rsidRPr="00CA593C">
        <w:rPr>
          <w:szCs w:val="24"/>
          <w:lang w:val="fr-FR"/>
        </w:rPr>
        <w:tab/>
        <w:t xml:space="preserve">●Décrire certains </w:t>
      </w:r>
      <w:r>
        <w:rPr>
          <w:szCs w:val="24"/>
          <w:lang w:val="fr-FR"/>
        </w:rPr>
        <w:t>problèmes</w:t>
      </w:r>
      <w:r w:rsidRPr="00CA593C">
        <w:rPr>
          <w:szCs w:val="24"/>
          <w:lang w:val="fr-FR"/>
        </w:rPr>
        <w:t xml:space="preserve"> bibliques que pourrait rencontrer l</w:t>
      </w:r>
      <w:r>
        <w:rPr>
          <w:szCs w:val="24"/>
          <w:lang w:val="fr-FR"/>
        </w:rPr>
        <w:t>’ani</w:t>
      </w:r>
      <w:r w:rsidRPr="00CA593C">
        <w:rPr>
          <w:szCs w:val="24"/>
          <w:lang w:val="fr-FR"/>
        </w:rPr>
        <w:t>m</w:t>
      </w:r>
      <w:r>
        <w:rPr>
          <w:szCs w:val="24"/>
          <w:lang w:val="fr-FR"/>
        </w:rPr>
        <w:t>a</w:t>
      </w:r>
      <w:r w:rsidRPr="00CA593C">
        <w:rPr>
          <w:szCs w:val="24"/>
          <w:lang w:val="fr-FR"/>
        </w:rPr>
        <w:t>teur de l’</w:t>
      </w:r>
      <w:r>
        <w:rPr>
          <w:szCs w:val="24"/>
          <w:lang w:val="fr-FR"/>
        </w:rPr>
        <w:t>é</w:t>
      </w:r>
      <w:r w:rsidRPr="00CA593C">
        <w:rPr>
          <w:szCs w:val="24"/>
          <w:lang w:val="fr-FR"/>
        </w:rPr>
        <w:t xml:space="preserve">cole du </w:t>
      </w:r>
      <w:r>
        <w:rPr>
          <w:szCs w:val="24"/>
          <w:lang w:val="fr-FR"/>
        </w:rPr>
        <w:t>s</w:t>
      </w:r>
      <w:r w:rsidRPr="00CA593C">
        <w:rPr>
          <w:szCs w:val="24"/>
          <w:lang w:val="fr-FR"/>
        </w:rPr>
        <w:t xml:space="preserve">abbat au cours des discussions en classe. </w:t>
      </w:r>
    </w:p>
    <w:p w14:paraId="50B359A7" w14:textId="77777777" w:rsidR="00AF1C83" w:rsidRPr="004054AA" w:rsidRDefault="00AF1C83" w:rsidP="00AF1C83">
      <w:pPr>
        <w:pStyle w:val="Titre2"/>
        <w:spacing w:before="0"/>
        <w:jc w:val="center"/>
        <w:rPr>
          <w:rFonts w:ascii="Times New Roman" w:hAnsi="Times New Roman" w:cs="Times New Roman"/>
          <w:color w:val="auto"/>
          <w:sz w:val="24"/>
          <w:szCs w:val="24"/>
          <w:lang w:val="fr-FR"/>
        </w:rPr>
      </w:pPr>
      <w:r w:rsidRPr="00ED5593">
        <w:rPr>
          <w:szCs w:val="24"/>
          <w:lang w:val="fr-FR"/>
        </w:rPr>
        <w:br w:type="column"/>
      </w:r>
      <w:r w:rsidRPr="004054AA">
        <w:rPr>
          <w:rFonts w:ascii="Times New Roman" w:hAnsi="Times New Roman" w:cs="Times New Roman"/>
          <w:color w:val="auto"/>
          <w:sz w:val="24"/>
          <w:szCs w:val="24"/>
          <w:lang w:val="fr-FR"/>
        </w:rPr>
        <w:lastRenderedPageBreak/>
        <w:t>MODULE 1</w:t>
      </w:r>
    </w:p>
    <w:p w14:paraId="0B834A44" w14:textId="77777777" w:rsidR="00AF1C83" w:rsidRPr="004054AA" w:rsidRDefault="00AF1C83" w:rsidP="00AF1C83">
      <w:pPr>
        <w:pStyle w:val="Titre2"/>
        <w:spacing w:before="0"/>
        <w:jc w:val="center"/>
        <w:rPr>
          <w:rFonts w:ascii="Times New Roman" w:hAnsi="Times New Roman" w:cs="Times New Roman"/>
          <w:color w:val="auto"/>
          <w:sz w:val="24"/>
          <w:szCs w:val="24"/>
          <w:lang w:val="fr-FR"/>
        </w:rPr>
      </w:pPr>
    </w:p>
    <w:p w14:paraId="46C4CA13" w14:textId="77777777" w:rsidR="00AF1C83" w:rsidRPr="004054AA" w:rsidRDefault="00AF1C83" w:rsidP="00AF1C83">
      <w:pPr>
        <w:pStyle w:val="Titre2"/>
        <w:spacing w:before="0"/>
        <w:jc w:val="center"/>
        <w:rPr>
          <w:rFonts w:ascii="Times New Roman" w:hAnsi="Times New Roman" w:cs="Times New Roman"/>
          <w:color w:val="auto"/>
          <w:sz w:val="24"/>
          <w:szCs w:val="24"/>
          <w:lang w:val="fr-FR"/>
        </w:rPr>
      </w:pPr>
      <w:r w:rsidRPr="004054AA">
        <w:rPr>
          <w:rFonts w:ascii="Times New Roman" w:hAnsi="Times New Roman" w:cs="Times New Roman"/>
          <w:color w:val="auto"/>
          <w:sz w:val="24"/>
          <w:szCs w:val="24"/>
          <w:lang w:val="fr-FR"/>
        </w:rPr>
        <w:t>Genèse de la Bible</w:t>
      </w:r>
    </w:p>
    <w:p w14:paraId="06891DA9" w14:textId="77777777" w:rsidR="00AF1C83" w:rsidRPr="004054AA" w:rsidRDefault="00AF1C83" w:rsidP="00AF1C83">
      <w:pPr>
        <w:pStyle w:val="Corpsdetexte"/>
        <w:tabs>
          <w:tab w:val="left" w:pos="720"/>
        </w:tabs>
        <w:spacing w:after="0"/>
        <w:contextualSpacing/>
        <w:rPr>
          <w:rFonts w:ascii="Times New Roman" w:hAnsi="Times New Roman" w:cs="Times New Roman"/>
          <w:sz w:val="24"/>
          <w:szCs w:val="24"/>
          <w:lang w:val="fr-FR"/>
        </w:rPr>
      </w:pPr>
    </w:p>
    <w:p w14:paraId="55439F4E" w14:textId="77777777" w:rsidR="00AF1C83" w:rsidRPr="004054AA" w:rsidRDefault="00AF1C83" w:rsidP="00AF1C83">
      <w:pPr>
        <w:pStyle w:val="Corpsdetexte"/>
        <w:tabs>
          <w:tab w:val="left" w:pos="720"/>
        </w:tabs>
        <w:spacing w:after="0"/>
        <w:contextualSpacing/>
        <w:rPr>
          <w:rFonts w:ascii="Times New Roman" w:hAnsi="Times New Roman" w:cs="Times New Roman"/>
          <w:sz w:val="24"/>
          <w:szCs w:val="24"/>
          <w:lang w:val="fr-FR"/>
        </w:rPr>
      </w:pPr>
      <w:r w:rsidRPr="004054AA">
        <w:rPr>
          <w:rFonts w:ascii="Times New Roman" w:hAnsi="Times New Roman" w:cs="Times New Roman"/>
          <w:sz w:val="24"/>
          <w:szCs w:val="24"/>
          <w:lang w:val="fr-FR"/>
        </w:rPr>
        <w:tab/>
        <w:t xml:space="preserve">Ce chapitre a pour but d’examiner la genèse de la Bible que nous utilisons.  Il examine la méthode de compilation de la Bible. Il envisagera (1) le canon des Ecritures, (2) le processus de préparation de la Bible, et, (3) la nécessité pour l’animateur de l’école du sabbat d’avoir ces connaissances. </w:t>
      </w:r>
    </w:p>
    <w:p w14:paraId="1E43550B" w14:textId="77777777" w:rsidR="00AF1C83" w:rsidRPr="004054AA" w:rsidRDefault="00AF1C83" w:rsidP="00AF1C83">
      <w:pPr>
        <w:pStyle w:val="Corpsdetexte"/>
        <w:tabs>
          <w:tab w:val="left" w:pos="720"/>
        </w:tabs>
        <w:spacing w:after="0"/>
        <w:contextualSpacing/>
        <w:rPr>
          <w:rFonts w:ascii="Times New Roman" w:hAnsi="Times New Roman" w:cs="Times New Roman"/>
          <w:sz w:val="24"/>
          <w:szCs w:val="24"/>
          <w:lang w:val="fr-FR"/>
        </w:rPr>
      </w:pPr>
      <w:r w:rsidRPr="004054AA">
        <w:rPr>
          <w:rFonts w:ascii="Times New Roman" w:hAnsi="Times New Roman" w:cs="Times New Roman"/>
          <w:sz w:val="24"/>
          <w:szCs w:val="24"/>
          <w:lang w:val="fr-FR"/>
        </w:rPr>
        <w:tab/>
        <w:t xml:space="preserve">Le matériel du </w:t>
      </w:r>
      <w:r w:rsidRPr="004054AA">
        <w:rPr>
          <w:rFonts w:ascii="Times New Roman" w:hAnsi="Times New Roman" w:cs="Times New Roman"/>
          <w:i/>
          <w:sz w:val="24"/>
          <w:szCs w:val="24"/>
          <w:lang w:val="fr-FR"/>
        </w:rPr>
        <w:t>Guide d’</w:t>
      </w:r>
      <w:r w:rsidR="00645877">
        <w:rPr>
          <w:rFonts w:ascii="Times New Roman" w:hAnsi="Times New Roman" w:cs="Times New Roman"/>
          <w:i/>
          <w:sz w:val="24"/>
          <w:szCs w:val="24"/>
          <w:lang w:val="fr-FR"/>
        </w:rPr>
        <w:t>É</w:t>
      </w:r>
      <w:r w:rsidRPr="004054AA">
        <w:rPr>
          <w:rFonts w:ascii="Times New Roman" w:hAnsi="Times New Roman" w:cs="Times New Roman"/>
          <w:i/>
          <w:sz w:val="24"/>
          <w:szCs w:val="24"/>
          <w:lang w:val="fr-FR"/>
        </w:rPr>
        <w:t>tude de la Bible</w:t>
      </w:r>
      <w:r w:rsidRPr="004054AA">
        <w:rPr>
          <w:rFonts w:ascii="Times New Roman" w:hAnsi="Times New Roman" w:cs="Times New Roman"/>
          <w:sz w:val="24"/>
          <w:szCs w:val="24"/>
          <w:lang w:val="fr-FR"/>
        </w:rPr>
        <w:t xml:space="preserve"> des </w:t>
      </w:r>
      <w:r w:rsidR="004054AA">
        <w:rPr>
          <w:rFonts w:ascii="Times New Roman" w:hAnsi="Times New Roman" w:cs="Times New Roman"/>
          <w:sz w:val="24"/>
          <w:szCs w:val="24"/>
          <w:lang w:val="fr-FR"/>
        </w:rPr>
        <w:t>a</w:t>
      </w:r>
      <w:r w:rsidRPr="004054AA">
        <w:rPr>
          <w:rFonts w:ascii="Times New Roman" w:hAnsi="Times New Roman" w:cs="Times New Roman"/>
          <w:sz w:val="24"/>
          <w:szCs w:val="24"/>
          <w:lang w:val="fr-FR"/>
        </w:rPr>
        <w:t>dultes est basé sur ce qu’on appelle une «</w:t>
      </w:r>
      <w:r w:rsidR="004054AA">
        <w:rPr>
          <w:rFonts w:ascii="Times New Roman" w:hAnsi="Times New Roman" w:cs="Times New Roman"/>
          <w:sz w:val="24"/>
          <w:szCs w:val="24"/>
          <w:lang w:val="fr-FR"/>
        </w:rPr>
        <w:t xml:space="preserve"> </w:t>
      </w:r>
      <w:r w:rsidRPr="004054AA">
        <w:rPr>
          <w:rFonts w:ascii="Times New Roman" w:hAnsi="Times New Roman" w:cs="Times New Roman"/>
          <w:sz w:val="24"/>
          <w:szCs w:val="24"/>
          <w:lang w:val="fr-FR"/>
        </w:rPr>
        <w:t>grande vision » de</w:t>
      </w:r>
      <w:r w:rsidR="004054AA">
        <w:rPr>
          <w:rFonts w:ascii="Times New Roman" w:hAnsi="Times New Roman" w:cs="Times New Roman"/>
          <w:sz w:val="24"/>
          <w:szCs w:val="24"/>
          <w:lang w:val="fr-FR"/>
        </w:rPr>
        <w:t xml:space="preserve">s </w:t>
      </w:r>
      <w:r w:rsidRPr="004054AA">
        <w:rPr>
          <w:rFonts w:ascii="Times New Roman" w:hAnsi="Times New Roman" w:cs="Times New Roman"/>
          <w:sz w:val="24"/>
          <w:szCs w:val="24"/>
          <w:lang w:val="fr-FR"/>
        </w:rPr>
        <w:t>Ecriture</w:t>
      </w:r>
      <w:r w:rsidR="004054AA">
        <w:rPr>
          <w:rFonts w:ascii="Times New Roman" w:hAnsi="Times New Roman" w:cs="Times New Roman"/>
          <w:sz w:val="24"/>
          <w:szCs w:val="24"/>
          <w:lang w:val="fr-FR"/>
        </w:rPr>
        <w:t>s</w:t>
      </w:r>
      <w:r w:rsidRPr="004054AA">
        <w:rPr>
          <w:rFonts w:ascii="Times New Roman" w:hAnsi="Times New Roman" w:cs="Times New Roman"/>
          <w:sz w:val="24"/>
          <w:szCs w:val="24"/>
          <w:lang w:val="fr-FR"/>
        </w:rPr>
        <w:t xml:space="preserve">.  Ceci signifie qu’il présente la Bible comme étant la vérité dans ce qu’elle avance et qu’elle est une source fiable de doctrines et de conseils spirituels. La plupart des moniteurs et des membres de l’école du sabbat acceptent aussi la Bible comme une source d’informations et de conseils fiables. </w:t>
      </w:r>
    </w:p>
    <w:p w14:paraId="18225B71" w14:textId="77777777" w:rsidR="00AF1C83" w:rsidRPr="004054AA" w:rsidRDefault="00AF1C83" w:rsidP="00AF1C83">
      <w:pPr>
        <w:pStyle w:val="Corpsdetexte"/>
        <w:tabs>
          <w:tab w:val="left" w:pos="720"/>
        </w:tabs>
        <w:spacing w:after="0"/>
        <w:contextualSpacing/>
        <w:rPr>
          <w:rFonts w:ascii="Times New Roman" w:hAnsi="Times New Roman" w:cs="Times New Roman"/>
          <w:sz w:val="24"/>
          <w:szCs w:val="24"/>
          <w:lang w:val="fr-FR"/>
        </w:rPr>
      </w:pPr>
      <w:r w:rsidRPr="004054AA">
        <w:rPr>
          <w:rFonts w:ascii="Times New Roman" w:hAnsi="Times New Roman" w:cs="Times New Roman"/>
          <w:sz w:val="24"/>
          <w:szCs w:val="24"/>
          <w:lang w:val="fr-FR"/>
        </w:rPr>
        <w:tab/>
        <w:t xml:space="preserve">La </w:t>
      </w:r>
      <w:r w:rsidR="004054AA">
        <w:rPr>
          <w:rFonts w:ascii="Times New Roman" w:hAnsi="Times New Roman" w:cs="Times New Roman"/>
          <w:sz w:val="24"/>
          <w:szCs w:val="24"/>
          <w:lang w:val="fr-FR"/>
        </w:rPr>
        <w:t>c</w:t>
      </w:r>
      <w:r w:rsidRPr="004054AA">
        <w:rPr>
          <w:rFonts w:ascii="Times New Roman" w:hAnsi="Times New Roman" w:cs="Times New Roman"/>
          <w:sz w:val="24"/>
          <w:szCs w:val="24"/>
          <w:lang w:val="fr-FR"/>
        </w:rPr>
        <w:t xml:space="preserve">royance </w:t>
      </w:r>
      <w:r w:rsidR="004054AA">
        <w:rPr>
          <w:rFonts w:ascii="Times New Roman" w:hAnsi="Times New Roman" w:cs="Times New Roman"/>
          <w:sz w:val="24"/>
          <w:szCs w:val="24"/>
          <w:lang w:val="fr-FR"/>
        </w:rPr>
        <w:t>f</w:t>
      </w:r>
      <w:r w:rsidRPr="004054AA">
        <w:rPr>
          <w:rFonts w:ascii="Times New Roman" w:hAnsi="Times New Roman" w:cs="Times New Roman"/>
          <w:sz w:val="24"/>
          <w:szCs w:val="24"/>
          <w:lang w:val="fr-FR"/>
        </w:rPr>
        <w:t>ondamentale N</w:t>
      </w:r>
      <w:r w:rsidR="004054AA">
        <w:rPr>
          <w:rFonts w:ascii="Times New Roman" w:hAnsi="Times New Roman" w:cs="Times New Roman"/>
          <w:sz w:val="24"/>
          <w:szCs w:val="24"/>
          <w:lang w:val="fr-FR"/>
        </w:rPr>
        <w:t>°</w:t>
      </w:r>
      <w:r w:rsidRPr="004054AA">
        <w:rPr>
          <w:rFonts w:ascii="Times New Roman" w:hAnsi="Times New Roman" w:cs="Times New Roman"/>
          <w:sz w:val="24"/>
          <w:szCs w:val="24"/>
          <w:lang w:val="fr-FR"/>
        </w:rPr>
        <w:t xml:space="preserve"> 1 indique clairement notre croyance en la Bible</w:t>
      </w:r>
      <w:r w:rsidR="004054AA">
        <w:rPr>
          <w:rFonts w:ascii="Times New Roman" w:hAnsi="Times New Roman" w:cs="Times New Roman"/>
          <w:sz w:val="24"/>
          <w:szCs w:val="24"/>
          <w:lang w:val="fr-FR"/>
        </w:rPr>
        <w:t xml:space="preserve"> </w:t>
      </w:r>
      <w:r w:rsidRPr="004054AA">
        <w:rPr>
          <w:rFonts w:ascii="Times New Roman" w:hAnsi="Times New Roman" w:cs="Times New Roman"/>
          <w:sz w:val="24"/>
          <w:szCs w:val="24"/>
          <w:lang w:val="fr-FR"/>
        </w:rPr>
        <w:t xml:space="preserve">: </w:t>
      </w:r>
    </w:p>
    <w:p w14:paraId="791ACCB9" w14:textId="77777777" w:rsidR="00AF1C83" w:rsidRPr="00CA593C" w:rsidRDefault="004054AA" w:rsidP="00AF1C83">
      <w:pPr>
        <w:pStyle w:val="Normalcentr"/>
        <w:tabs>
          <w:tab w:val="left" w:pos="720"/>
        </w:tabs>
        <w:spacing w:before="0" w:after="0"/>
        <w:ind w:left="0" w:right="0" w:firstLine="0"/>
        <w:contextualSpacing/>
        <w:rPr>
          <w:lang w:val="fr-FR"/>
        </w:rPr>
      </w:pPr>
      <w:r>
        <w:rPr>
          <w:lang w:val="fr-FR"/>
        </w:rPr>
        <w:tab/>
        <w:t>« Les s</w:t>
      </w:r>
      <w:r w:rsidR="00AF1C83" w:rsidRPr="00CA593C">
        <w:rPr>
          <w:lang w:val="fr-FR"/>
        </w:rPr>
        <w:t>aintes Ecritures</w:t>
      </w:r>
      <w:r>
        <w:rPr>
          <w:lang w:val="fr-FR"/>
        </w:rPr>
        <w:t xml:space="preserve"> --</w:t>
      </w:r>
      <w:r w:rsidR="00AF1C83" w:rsidRPr="00CA593C">
        <w:rPr>
          <w:lang w:val="fr-FR"/>
        </w:rPr>
        <w:t xml:space="preserve"> l’Ancien et le Nouveau Testament</w:t>
      </w:r>
      <w:r>
        <w:rPr>
          <w:lang w:val="fr-FR"/>
        </w:rPr>
        <w:t>--</w:t>
      </w:r>
      <w:r w:rsidR="00AF1C83" w:rsidRPr="00CA593C">
        <w:rPr>
          <w:lang w:val="fr-FR"/>
        </w:rPr>
        <w:t xml:space="preserve"> sont la Parole de Dieu,</w:t>
      </w:r>
      <w:r>
        <w:rPr>
          <w:lang w:val="fr-FR"/>
        </w:rPr>
        <w:t xml:space="preserve"> écrite,</w:t>
      </w:r>
      <w:r w:rsidR="00AF1C83" w:rsidRPr="00CA593C">
        <w:rPr>
          <w:lang w:val="fr-FR"/>
        </w:rPr>
        <w:t xml:space="preserve"> communiquée par l’inspiration divine au moyen de saints hommes de Dieu qui ont parlé et écrit</w:t>
      </w:r>
      <w:r>
        <w:rPr>
          <w:lang w:val="fr-FR"/>
        </w:rPr>
        <w:t xml:space="preserve">, poussés par le </w:t>
      </w:r>
      <w:r w:rsidR="00AF1C83" w:rsidRPr="00CA593C">
        <w:rPr>
          <w:lang w:val="fr-FR"/>
        </w:rPr>
        <w:t>Saint-Esprit.  Dans cette parole, Dieu a confié à l’homme la connaiss</w:t>
      </w:r>
      <w:r>
        <w:rPr>
          <w:lang w:val="fr-FR"/>
        </w:rPr>
        <w:t>ance nécessaire au salut.  Les s</w:t>
      </w:r>
      <w:r w:rsidR="00AF1C83" w:rsidRPr="00CA593C">
        <w:rPr>
          <w:lang w:val="fr-FR"/>
        </w:rPr>
        <w:t xml:space="preserve">aintes Ecritures </w:t>
      </w:r>
      <w:r>
        <w:rPr>
          <w:lang w:val="fr-FR"/>
        </w:rPr>
        <w:t>constituent la révélation infaillible de s</w:t>
      </w:r>
      <w:r w:rsidR="00AF1C83" w:rsidRPr="00CA593C">
        <w:rPr>
          <w:lang w:val="fr-FR"/>
        </w:rPr>
        <w:t>a volonté.  Elles sont la norme du caractère, le critère de l’expérience, le fondement souverain des doctrines et le récit digne de confiance des interven</w:t>
      </w:r>
      <w:r>
        <w:rPr>
          <w:lang w:val="fr-FR"/>
        </w:rPr>
        <w:t>tions de Dieu dans l’histoire.</w:t>
      </w:r>
      <w:r w:rsidR="00AF1C83" w:rsidRPr="00CA593C">
        <w:rPr>
          <w:lang w:val="fr-FR"/>
        </w:rPr>
        <w:t xml:space="preserve"> </w:t>
      </w:r>
    </w:p>
    <w:p w14:paraId="142CCAC6" w14:textId="77777777" w:rsidR="00AF1C83" w:rsidRPr="00CA593C" w:rsidRDefault="00AF1C83" w:rsidP="00AF1C83">
      <w:pPr>
        <w:pStyle w:val="Normalcentr"/>
        <w:tabs>
          <w:tab w:val="left" w:pos="720"/>
        </w:tabs>
        <w:spacing w:before="0" w:after="0"/>
        <w:ind w:left="0" w:right="0" w:firstLine="0"/>
        <w:contextualSpacing/>
        <w:rPr>
          <w:color w:val="000000"/>
          <w:lang w:val="fr-FR"/>
        </w:rPr>
      </w:pPr>
      <w:r w:rsidRPr="00CA593C">
        <w:rPr>
          <w:lang w:val="fr-FR"/>
        </w:rPr>
        <w:t>(2 Pierre 1</w:t>
      </w:r>
      <w:r w:rsidR="004054AA">
        <w:rPr>
          <w:lang w:val="fr-FR"/>
        </w:rPr>
        <w:t>.20.21 ; 2 Tim.3.</w:t>
      </w:r>
      <w:r w:rsidRPr="00CA593C">
        <w:rPr>
          <w:lang w:val="fr-FR"/>
        </w:rPr>
        <w:t>16</w:t>
      </w:r>
      <w:proofErr w:type="gramStart"/>
      <w:r w:rsidRPr="00CA593C">
        <w:rPr>
          <w:lang w:val="fr-FR"/>
        </w:rPr>
        <w:t>,17</w:t>
      </w:r>
      <w:proofErr w:type="gramEnd"/>
      <w:r w:rsidR="004054AA">
        <w:rPr>
          <w:lang w:val="fr-FR"/>
        </w:rPr>
        <w:t xml:space="preserve"> ; Ps. 119.</w:t>
      </w:r>
      <w:r w:rsidRPr="00CA593C">
        <w:rPr>
          <w:lang w:val="fr-FR"/>
        </w:rPr>
        <w:t>105</w:t>
      </w:r>
      <w:r w:rsidR="004054AA">
        <w:rPr>
          <w:lang w:val="fr-FR"/>
        </w:rPr>
        <w:t xml:space="preserve"> </w:t>
      </w:r>
      <w:r w:rsidRPr="00CA593C">
        <w:rPr>
          <w:lang w:val="fr-FR"/>
        </w:rPr>
        <w:t xml:space="preserve">; </w:t>
      </w:r>
      <w:proofErr w:type="spellStart"/>
      <w:r w:rsidRPr="00CA593C">
        <w:rPr>
          <w:lang w:val="fr-FR"/>
        </w:rPr>
        <w:t>Prov</w:t>
      </w:r>
      <w:proofErr w:type="spellEnd"/>
      <w:r w:rsidRPr="00CA593C">
        <w:rPr>
          <w:lang w:val="fr-FR"/>
        </w:rPr>
        <w:t>. 30</w:t>
      </w:r>
      <w:r w:rsidR="004054AA">
        <w:rPr>
          <w:lang w:val="fr-FR"/>
        </w:rPr>
        <w:t>.</w:t>
      </w:r>
      <w:r w:rsidRPr="00CA593C">
        <w:rPr>
          <w:lang w:val="fr-FR"/>
        </w:rPr>
        <w:t>5</w:t>
      </w:r>
      <w:r w:rsidR="004054AA">
        <w:rPr>
          <w:lang w:val="fr-FR"/>
        </w:rPr>
        <w:t xml:space="preserve"> </w:t>
      </w:r>
      <w:r w:rsidRPr="00CA593C">
        <w:rPr>
          <w:lang w:val="fr-FR"/>
        </w:rPr>
        <w:t>; Es. 8</w:t>
      </w:r>
      <w:r w:rsidR="004054AA">
        <w:rPr>
          <w:lang w:val="fr-FR"/>
        </w:rPr>
        <w:t>.</w:t>
      </w:r>
      <w:r w:rsidRPr="00CA593C">
        <w:rPr>
          <w:lang w:val="fr-FR"/>
        </w:rPr>
        <w:t>20</w:t>
      </w:r>
      <w:r w:rsidR="004054AA">
        <w:rPr>
          <w:lang w:val="fr-FR"/>
        </w:rPr>
        <w:t xml:space="preserve"> </w:t>
      </w:r>
      <w:r w:rsidRPr="00CA593C">
        <w:rPr>
          <w:lang w:val="fr-FR"/>
        </w:rPr>
        <w:t>; Jean 17</w:t>
      </w:r>
      <w:r w:rsidR="004054AA">
        <w:rPr>
          <w:lang w:val="fr-FR"/>
        </w:rPr>
        <w:t>.</w:t>
      </w:r>
      <w:r w:rsidRPr="00CA593C">
        <w:rPr>
          <w:lang w:val="fr-FR"/>
        </w:rPr>
        <w:t>17</w:t>
      </w:r>
      <w:r w:rsidR="004054AA">
        <w:rPr>
          <w:lang w:val="fr-FR"/>
        </w:rPr>
        <w:t xml:space="preserve"> ; 1 </w:t>
      </w:r>
      <w:proofErr w:type="spellStart"/>
      <w:r w:rsidR="004054AA">
        <w:rPr>
          <w:lang w:val="fr-FR"/>
        </w:rPr>
        <w:t>Thes</w:t>
      </w:r>
      <w:proofErr w:type="spellEnd"/>
      <w:r w:rsidR="004054AA">
        <w:rPr>
          <w:lang w:val="fr-FR"/>
        </w:rPr>
        <w:t>. 2.</w:t>
      </w:r>
      <w:r w:rsidRPr="00CA593C">
        <w:rPr>
          <w:lang w:val="fr-FR"/>
        </w:rPr>
        <w:t>13</w:t>
      </w:r>
      <w:r w:rsidR="004054AA">
        <w:rPr>
          <w:lang w:val="fr-FR"/>
        </w:rPr>
        <w:t xml:space="preserve"> </w:t>
      </w:r>
      <w:r w:rsidRPr="00CA593C">
        <w:rPr>
          <w:lang w:val="fr-FR"/>
        </w:rPr>
        <w:t xml:space="preserve">; </w:t>
      </w:r>
      <w:proofErr w:type="spellStart"/>
      <w:r w:rsidRPr="00CA593C">
        <w:rPr>
          <w:lang w:val="fr-FR"/>
        </w:rPr>
        <w:t>H</w:t>
      </w:r>
      <w:r>
        <w:rPr>
          <w:lang w:val="fr-FR"/>
        </w:rPr>
        <w:t>é</w:t>
      </w:r>
      <w:r w:rsidR="004054AA">
        <w:rPr>
          <w:lang w:val="fr-FR"/>
        </w:rPr>
        <w:t>b</w:t>
      </w:r>
      <w:proofErr w:type="spellEnd"/>
      <w:r w:rsidR="004054AA">
        <w:rPr>
          <w:lang w:val="fr-FR"/>
        </w:rPr>
        <w:t>. 4.</w:t>
      </w:r>
      <w:r w:rsidRPr="00CA593C">
        <w:rPr>
          <w:lang w:val="fr-FR"/>
        </w:rPr>
        <w:t>12)</w:t>
      </w:r>
      <w:r w:rsidR="004054AA">
        <w:rPr>
          <w:lang w:val="fr-FR"/>
        </w:rPr>
        <w:t> »</w:t>
      </w:r>
      <w:r w:rsidRPr="004054AA">
        <w:rPr>
          <w:vertAlign w:val="superscript"/>
          <w:lang w:val="fr-FR"/>
        </w:rPr>
        <w:t>1</w:t>
      </w:r>
      <w:r w:rsidRPr="00CA593C">
        <w:rPr>
          <w:b/>
          <w:lang w:val="fr-FR"/>
        </w:rPr>
        <w:t xml:space="preserve"> </w:t>
      </w:r>
    </w:p>
    <w:p w14:paraId="156BC142" w14:textId="77777777" w:rsidR="00AF1C83" w:rsidRPr="00CA593C" w:rsidRDefault="00AF1C83" w:rsidP="00AF1C83">
      <w:pPr>
        <w:pStyle w:val="Normalcentr"/>
        <w:tabs>
          <w:tab w:val="left" w:pos="720"/>
        </w:tabs>
        <w:spacing w:before="0" w:after="0"/>
        <w:ind w:left="0" w:right="0" w:firstLine="0"/>
        <w:contextualSpacing/>
        <w:rPr>
          <w:lang w:val="fr-FR"/>
        </w:rPr>
      </w:pPr>
      <w:r w:rsidRPr="00CA593C">
        <w:rPr>
          <w:color w:val="000000"/>
          <w:lang w:val="fr-FR"/>
        </w:rPr>
        <w:tab/>
        <w:t>La Bible est le pri</w:t>
      </w:r>
      <w:r w:rsidR="004054AA">
        <w:rPr>
          <w:color w:val="000000"/>
          <w:lang w:val="fr-FR"/>
        </w:rPr>
        <w:t>ncipal outil que possèdent les c</w:t>
      </w:r>
      <w:r w:rsidRPr="00CA593C">
        <w:rPr>
          <w:color w:val="000000"/>
          <w:lang w:val="fr-FR"/>
        </w:rPr>
        <w:t>hrétien</w:t>
      </w:r>
      <w:r w:rsidR="004054AA">
        <w:rPr>
          <w:color w:val="000000"/>
          <w:lang w:val="fr-FR"/>
        </w:rPr>
        <w:t>s pour accomplir le travail du r</w:t>
      </w:r>
      <w:r w:rsidRPr="00CA593C">
        <w:rPr>
          <w:color w:val="000000"/>
          <w:lang w:val="fr-FR"/>
        </w:rPr>
        <w:t>oyaume</w:t>
      </w:r>
      <w:r w:rsidR="004054AA">
        <w:rPr>
          <w:color w:val="000000"/>
          <w:lang w:val="fr-FR"/>
        </w:rPr>
        <w:t xml:space="preserve"> de Dieu</w:t>
      </w:r>
      <w:r w:rsidRPr="00CA593C">
        <w:rPr>
          <w:color w:val="000000"/>
          <w:lang w:val="fr-FR"/>
        </w:rPr>
        <w:t>.</w:t>
      </w:r>
      <w:r w:rsidRPr="00CA593C">
        <w:rPr>
          <w:lang w:val="fr-FR"/>
        </w:rPr>
        <w:t xml:space="preserve"> </w:t>
      </w:r>
    </w:p>
    <w:p w14:paraId="61E1C4B6" w14:textId="77777777" w:rsidR="00AF1C83" w:rsidRPr="00CA593C" w:rsidRDefault="00AF1C83" w:rsidP="00AF1C83">
      <w:pPr>
        <w:pStyle w:val="Bodytextnoindent"/>
        <w:spacing w:after="0"/>
        <w:rPr>
          <w:szCs w:val="24"/>
          <w:lang w:val="fr-FR"/>
        </w:rPr>
      </w:pPr>
      <w:r w:rsidRPr="00CA593C">
        <w:rPr>
          <w:szCs w:val="24"/>
          <w:lang w:val="fr-FR"/>
        </w:rPr>
        <w:tab/>
        <w:t xml:space="preserve">Les Adventistes du </w:t>
      </w:r>
      <w:r w:rsidR="004054AA">
        <w:rPr>
          <w:szCs w:val="24"/>
          <w:lang w:val="fr-FR"/>
        </w:rPr>
        <w:t>s</w:t>
      </w:r>
      <w:r w:rsidRPr="00CA593C">
        <w:rPr>
          <w:szCs w:val="24"/>
          <w:lang w:val="fr-FR"/>
        </w:rPr>
        <w:t>eptième jour ont toujours accepté la  Bible comme le critère et le fondement de leur foi.  William Miller, le laïc Baptiste qui a été le précurseur</w:t>
      </w:r>
      <w:r w:rsidR="004054AA">
        <w:rPr>
          <w:szCs w:val="24"/>
          <w:lang w:val="fr-FR"/>
        </w:rPr>
        <w:t xml:space="preserve"> de notre église Adventiste du s</w:t>
      </w:r>
      <w:r w:rsidRPr="00CA593C">
        <w:rPr>
          <w:szCs w:val="24"/>
          <w:lang w:val="fr-FR"/>
        </w:rPr>
        <w:t>eptième jour, décrit sa méthode d’étude de la Bible : « J’a</w:t>
      </w:r>
      <w:r>
        <w:rPr>
          <w:szCs w:val="24"/>
          <w:lang w:val="fr-FR"/>
        </w:rPr>
        <w:t>va</w:t>
      </w:r>
      <w:r w:rsidRPr="00CA593C">
        <w:rPr>
          <w:szCs w:val="24"/>
          <w:lang w:val="fr-FR"/>
        </w:rPr>
        <w:t>i</w:t>
      </w:r>
      <w:r>
        <w:rPr>
          <w:szCs w:val="24"/>
          <w:lang w:val="fr-FR"/>
        </w:rPr>
        <w:t>s</w:t>
      </w:r>
      <w:r w:rsidRPr="00CA593C">
        <w:rPr>
          <w:szCs w:val="24"/>
          <w:lang w:val="fr-FR"/>
        </w:rPr>
        <w:t xml:space="preserve"> commencé avec le livre de la Genèse</w:t>
      </w:r>
      <w:r w:rsidR="004054AA">
        <w:rPr>
          <w:szCs w:val="24"/>
          <w:lang w:val="fr-FR"/>
        </w:rPr>
        <w:t>…Q</w:t>
      </w:r>
      <w:r w:rsidRPr="00CA593C">
        <w:rPr>
          <w:szCs w:val="24"/>
          <w:lang w:val="fr-FR"/>
        </w:rPr>
        <w:t xml:space="preserve">uand je trouvais un point obscur, j’essayais de le comparer avec des passages parallèles et à l’aide de </w:t>
      </w:r>
      <w:proofErr w:type="spellStart"/>
      <w:r w:rsidRPr="00CA593C">
        <w:rPr>
          <w:szCs w:val="24"/>
          <w:lang w:val="fr-FR"/>
        </w:rPr>
        <w:t>Cruden</w:t>
      </w:r>
      <w:proofErr w:type="spellEnd"/>
      <w:r w:rsidRPr="00CA593C">
        <w:rPr>
          <w:szCs w:val="24"/>
          <w:lang w:val="fr-FR"/>
        </w:rPr>
        <w:t xml:space="preserve"> (une concordance de la Bible bien connue)</w:t>
      </w:r>
      <w:r w:rsidR="004054AA">
        <w:rPr>
          <w:szCs w:val="24"/>
          <w:lang w:val="fr-FR"/>
        </w:rPr>
        <w:t>,</w:t>
      </w:r>
      <w:r w:rsidRPr="00CA593C">
        <w:rPr>
          <w:szCs w:val="24"/>
          <w:lang w:val="fr-FR"/>
        </w:rPr>
        <w:t xml:space="preserve"> j’examinai</w:t>
      </w:r>
      <w:r w:rsidR="004054AA">
        <w:rPr>
          <w:szCs w:val="24"/>
          <w:lang w:val="fr-FR"/>
        </w:rPr>
        <w:t>s tous les textes de l’</w:t>
      </w:r>
      <w:r w:rsidR="00645877">
        <w:rPr>
          <w:szCs w:val="24"/>
          <w:lang w:val="fr-FR"/>
        </w:rPr>
        <w:t>É</w:t>
      </w:r>
      <w:r w:rsidR="004054AA">
        <w:rPr>
          <w:szCs w:val="24"/>
          <w:lang w:val="fr-FR"/>
        </w:rPr>
        <w:t>criture…</w:t>
      </w:r>
      <w:r w:rsidRPr="00CA593C">
        <w:rPr>
          <w:szCs w:val="24"/>
          <w:lang w:val="fr-FR"/>
        </w:rPr>
        <w:t xml:space="preserve"> Alors en permettant à chaque mot de s’ajuster au sujet du texte, </w:t>
      </w:r>
      <w:r>
        <w:rPr>
          <w:szCs w:val="24"/>
          <w:lang w:val="fr-FR"/>
        </w:rPr>
        <w:t>lorsq</w:t>
      </w:r>
      <w:r w:rsidRPr="00CA593C">
        <w:rPr>
          <w:szCs w:val="24"/>
          <w:lang w:val="fr-FR"/>
        </w:rPr>
        <w:t>u</w:t>
      </w:r>
      <w:r>
        <w:rPr>
          <w:szCs w:val="24"/>
          <w:lang w:val="fr-FR"/>
        </w:rPr>
        <w:t>e</w:t>
      </w:r>
      <w:r w:rsidRPr="00CA593C">
        <w:rPr>
          <w:szCs w:val="24"/>
          <w:lang w:val="fr-FR"/>
        </w:rPr>
        <w:t xml:space="preserve"> ma compréhension du texte concordait avec chaque passage parallèle de la Bible, alors, le problème était résolu. »</w:t>
      </w:r>
      <w:r w:rsidR="007A7753">
        <w:rPr>
          <w:szCs w:val="24"/>
          <w:vertAlign w:val="superscript"/>
          <w:lang w:val="fr-FR"/>
        </w:rPr>
        <w:t>2</w:t>
      </w:r>
      <w:r w:rsidRPr="00CA593C">
        <w:rPr>
          <w:szCs w:val="24"/>
          <w:lang w:val="fr-FR"/>
        </w:rPr>
        <w:t xml:space="preserve">  </w:t>
      </w:r>
    </w:p>
    <w:p w14:paraId="2D445BC0" w14:textId="77777777" w:rsidR="00AF1C83" w:rsidRPr="00CA593C" w:rsidRDefault="00AF1C83" w:rsidP="00AF1C83">
      <w:pPr>
        <w:pStyle w:val="Bodytextnoindent"/>
        <w:spacing w:after="0"/>
        <w:rPr>
          <w:szCs w:val="24"/>
          <w:lang w:val="fr-FR"/>
        </w:rPr>
      </w:pPr>
      <w:r w:rsidRPr="00CA593C">
        <w:rPr>
          <w:szCs w:val="24"/>
          <w:lang w:val="fr-FR"/>
        </w:rPr>
        <w:tab/>
        <w:t>James White, l’un des principaux fondateurs de l’Eglise Adventiste, n’a pas eu de formation théologique formelle (il était un instituteur), et il a suivi plus au moins la méthode de Miller pour l’interprétation des Ecritures. White a conclu avec Miller que la Bible devrait être prise à la lettre quand il  ne s’agit pas de langage figuré.  Le contexte historique et grammatical doit être compris et accepté. Dès que le contexte du verset</w:t>
      </w:r>
      <w:r>
        <w:rPr>
          <w:szCs w:val="24"/>
          <w:lang w:val="fr-FR"/>
        </w:rPr>
        <w:t xml:space="preserve"> ou </w:t>
      </w:r>
      <w:r w:rsidRPr="00CA593C">
        <w:rPr>
          <w:szCs w:val="24"/>
          <w:lang w:val="fr-FR"/>
        </w:rPr>
        <w:t xml:space="preserve">des versets est compris, le texte est comparé aux autres passages du même sujet/thème pour une compréhension générale de la vérité. </w:t>
      </w:r>
      <w:r>
        <w:rPr>
          <w:szCs w:val="24"/>
          <w:lang w:val="fr-FR"/>
        </w:rPr>
        <w:t>Dans l’ensemble</w:t>
      </w:r>
      <w:r w:rsidRPr="00CA593C">
        <w:rPr>
          <w:szCs w:val="24"/>
          <w:lang w:val="fr-FR"/>
        </w:rPr>
        <w:t xml:space="preserve">, White et Miller ont suivi en grande partie l’approche conservatrice de leur temps.      </w:t>
      </w:r>
    </w:p>
    <w:p w14:paraId="3280A23A" w14:textId="77777777" w:rsidR="00AF1C83" w:rsidRPr="00CA593C" w:rsidRDefault="00AF1C83" w:rsidP="00AF1C83">
      <w:pPr>
        <w:pStyle w:val="Bodytextnoindent"/>
        <w:spacing w:after="0"/>
        <w:rPr>
          <w:szCs w:val="24"/>
          <w:lang w:val="fr-FR"/>
        </w:rPr>
      </w:pPr>
      <w:r w:rsidRPr="008623DE">
        <w:rPr>
          <w:szCs w:val="24"/>
          <w:lang w:val="fr-FR"/>
        </w:rPr>
        <w:tab/>
      </w:r>
      <w:r w:rsidRPr="00CA593C">
        <w:rPr>
          <w:szCs w:val="24"/>
          <w:lang w:val="fr-FR"/>
        </w:rPr>
        <w:t xml:space="preserve">Joseph Bates, un ancien </w:t>
      </w:r>
      <w:r w:rsidR="007A7753">
        <w:rPr>
          <w:szCs w:val="24"/>
          <w:lang w:val="fr-FR"/>
        </w:rPr>
        <w:t>c</w:t>
      </w:r>
      <w:r w:rsidRPr="00CA593C">
        <w:rPr>
          <w:szCs w:val="24"/>
          <w:lang w:val="fr-FR"/>
        </w:rPr>
        <w:t>apitaine de navire, et aussi  un fondateur influent de l’église Adventiste, était également un disciple de William Miller et un adepte de sa méthode d’interprétation.</w:t>
      </w:r>
    </w:p>
    <w:p w14:paraId="0BDC5DDF"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En 1848 le groupe des personnes qui par la suite so</w:t>
      </w:r>
      <w:r w:rsidR="007A7753">
        <w:rPr>
          <w:szCs w:val="24"/>
          <w:lang w:val="fr-FR"/>
        </w:rPr>
        <w:t>nt devenues les Adventistes du s</w:t>
      </w:r>
      <w:r w:rsidRPr="00CA593C">
        <w:rPr>
          <w:szCs w:val="24"/>
          <w:lang w:val="fr-FR"/>
        </w:rPr>
        <w:t xml:space="preserve">eptième jour ont tenu une série de ce qu’ils appellent « Conférences </w:t>
      </w:r>
      <w:r w:rsidR="007A7753">
        <w:rPr>
          <w:szCs w:val="24"/>
          <w:lang w:val="fr-FR"/>
        </w:rPr>
        <w:t>sur le</w:t>
      </w:r>
      <w:r w:rsidRPr="00CA593C">
        <w:rPr>
          <w:szCs w:val="24"/>
          <w:lang w:val="fr-FR"/>
        </w:rPr>
        <w:t xml:space="preserve"> Sabbat. » Au cours de ces réunions, habituellement tenues autour de la table de quelqu’un ou dans un lieu de rencontre improvisée dans </w:t>
      </w:r>
      <w:r w:rsidR="007A7753">
        <w:rPr>
          <w:szCs w:val="24"/>
          <w:lang w:val="fr-FR"/>
        </w:rPr>
        <w:t>une</w:t>
      </w:r>
      <w:r w:rsidRPr="00CA593C">
        <w:rPr>
          <w:szCs w:val="24"/>
          <w:lang w:val="fr-FR"/>
        </w:rPr>
        <w:t xml:space="preserve"> grange, plusieurs points de vue des Adventistes avaient été </w:t>
      </w:r>
      <w:r w:rsidRPr="00CA593C">
        <w:rPr>
          <w:szCs w:val="24"/>
          <w:lang w:val="fr-FR"/>
        </w:rPr>
        <w:lastRenderedPageBreak/>
        <w:t>développés en étudiant l</w:t>
      </w:r>
      <w:r w:rsidR="007A7753">
        <w:rPr>
          <w:szCs w:val="24"/>
          <w:lang w:val="fr-FR"/>
        </w:rPr>
        <w:t xml:space="preserve">es </w:t>
      </w:r>
      <w:r w:rsidR="00645877">
        <w:rPr>
          <w:szCs w:val="24"/>
          <w:lang w:val="fr-FR"/>
        </w:rPr>
        <w:t>É</w:t>
      </w:r>
      <w:r w:rsidRPr="00CA593C">
        <w:rPr>
          <w:szCs w:val="24"/>
          <w:lang w:val="fr-FR"/>
        </w:rPr>
        <w:t>criture</w:t>
      </w:r>
      <w:r w:rsidR="007A7753">
        <w:rPr>
          <w:szCs w:val="24"/>
          <w:lang w:val="fr-FR"/>
        </w:rPr>
        <w:t>s</w:t>
      </w:r>
      <w:r w:rsidRPr="00CA593C">
        <w:rPr>
          <w:szCs w:val="24"/>
          <w:lang w:val="fr-FR"/>
        </w:rPr>
        <w:t>. Ils avaient eu de vrais débats concernant l’interprétation de plusieurs textes et souvent étudiaient pendant toute une nuit afin d’y trouver des réponses.  Finalement tout cela a abouti à ce que nous connaissons aujourd</w:t>
      </w:r>
      <w:r w:rsidR="007A7753">
        <w:rPr>
          <w:szCs w:val="24"/>
          <w:lang w:val="fr-FR"/>
        </w:rPr>
        <w:t>’hui comme étant les Croyances f</w:t>
      </w:r>
      <w:r w:rsidRPr="00CA593C">
        <w:rPr>
          <w:szCs w:val="24"/>
          <w:lang w:val="fr-FR"/>
        </w:rPr>
        <w:t>ondamentales de l’</w:t>
      </w:r>
      <w:r w:rsidR="00645877">
        <w:rPr>
          <w:szCs w:val="24"/>
          <w:lang w:val="fr-FR"/>
        </w:rPr>
        <w:t>É</w:t>
      </w:r>
      <w:r w:rsidRPr="00CA593C">
        <w:rPr>
          <w:szCs w:val="24"/>
          <w:lang w:val="fr-FR"/>
        </w:rPr>
        <w:t xml:space="preserve">glise des Adventistes du septième jour. A présent, il y a une liste de 28 croyances. </w:t>
      </w:r>
    </w:p>
    <w:p w14:paraId="2009DC7A"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L’église Adventiste a toujours accepté l’idée de « la vérité présente. »  </w:t>
      </w:r>
      <w:r w:rsidRPr="00ED5593">
        <w:rPr>
          <w:szCs w:val="24"/>
          <w:lang w:val="fr-FR"/>
        </w:rPr>
        <w:t xml:space="preserve">La </w:t>
      </w:r>
      <w:r w:rsidRPr="008623DE">
        <w:rPr>
          <w:szCs w:val="24"/>
          <w:lang w:val="fr-FR"/>
        </w:rPr>
        <w:t>vérité</w:t>
      </w:r>
      <w:r w:rsidRPr="00ED5593">
        <w:rPr>
          <w:szCs w:val="24"/>
          <w:lang w:val="fr-FR"/>
        </w:rPr>
        <w:t xml:space="preserve"> </w:t>
      </w:r>
      <w:r w:rsidRPr="008623DE">
        <w:rPr>
          <w:szCs w:val="24"/>
          <w:lang w:val="fr-FR"/>
        </w:rPr>
        <w:t>n’est</w:t>
      </w:r>
      <w:r w:rsidRPr="00ED5593">
        <w:rPr>
          <w:szCs w:val="24"/>
          <w:lang w:val="fr-FR"/>
        </w:rPr>
        <w:t xml:space="preserve"> pas </w:t>
      </w:r>
      <w:r w:rsidRPr="008623DE">
        <w:rPr>
          <w:szCs w:val="24"/>
          <w:lang w:val="fr-FR"/>
        </w:rPr>
        <w:t>statique</w:t>
      </w:r>
      <w:r w:rsidRPr="00ED5593">
        <w:rPr>
          <w:szCs w:val="24"/>
          <w:lang w:val="fr-FR"/>
        </w:rPr>
        <w:t xml:space="preserve">.  </w:t>
      </w:r>
      <w:r w:rsidRPr="00CA593C">
        <w:rPr>
          <w:szCs w:val="24"/>
          <w:lang w:val="fr-FR"/>
        </w:rPr>
        <w:t xml:space="preserve">Plus vous étudiez, plus vous apprenez.  C’est pour cette raison que le préambule de ces croyances fondamentales déclare : </w:t>
      </w:r>
    </w:p>
    <w:p w14:paraId="355BEB18" w14:textId="77777777" w:rsidR="00AF1C83" w:rsidRPr="007A7753" w:rsidRDefault="00AF1C83" w:rsidP="00AF1C83">
      <w:pPr>
        <w:pStyle w:val="Bodytextnoindent"/>
        <w:spacing w:after="0"/>
        <w:rPr>
          <w:szCs w:val="24"/>
          <w:vertAlign w:val="superscript"/>
          <w:lang w:val="fr-FR"/>
        </w:rPr>
      </w:pPr>
      <w:r w:rsidRPr="00CA593C">
        <w:rPr>
          <w:szCs w:val="24"/>
          <w:lang w:val="fr-FR"/>
        </w:rPr>
        <w:tab/>
        <w:t>« </w:t>
      </w:r>
      <w:r w:rsidR="007A7753">
        <w:rPr>
          <w:szCs w:val="24"/>
          <w:lang w:val="fr-FR"/>
        </w:rPr>
        <w:t>Nous l</w:t>
      </w:r>
      <w:r w:rsidRPr="00CA593C">
        <w:rPr>
          <w:szCs w:val="24"/>
          <w:lang w:val="fr-FR"/>
        </w:rPr>
        <w:t xml:space="preserve">es </w:t>
      </w:r>
      <w:r w:rsidR="007A7753">
        <w:rPr>
          <w:szCs w:val="24"/>
          <w:lang w:val="fr-FR"/>
        </w:rPr>
        <w:t>a</w:t>
      </w:r>
      <w:r w:rsidRPr="00CA593C">
        <w:rPr>
          <w:szCs w:val="24"/>
          <w:lang w:val="fr-FR"/>
        </w:rPr>
        <w:t xml:space="preserve">dventistes du </w:t>
      </w:r>
      <w:r w:rsidR="007A7753">
        <w:rPr>
          <w:szCs w:val="24"/>
          <w:lang w:val="fr-FR"/>
        </w:rPr>
        <w:t>s</w:t>
      </w:r>
      <w:r w:rsidRPr="00CA593C">
        <w:rPr>
          <w:szCs w:val="24"/>
          <w:lang w:val="fr-FR"/>
        </w:rPr>
        <w:t>eptième jour accept</w:t>
      </w:r>
      <w:r w:rsidR="007A7753">
        <w:rPr>
          <w:szCs w:val="24"/>
          <w:lang w:val="fr-FR"/>
        </w:rPr>
        <w:t>ons</w:t>
      </w:r>
      <w:r w:rsidRPr="00CA593C">
        <w:rPr>
          <w:szCs w:val="24"/>
          <w:lang w:val="fr-FR"/>
        </w:rPr>
        <w:t xml:space="preserve"> la Bible comme seul</w:t>
      </w:r>
      <w:r w:rsidR="007A7753">
        <w:rPr>
          <w:szCs w:val="24"/>
          <w:lang w:val="fr-FR"/>
        </w:rPr>
        <w:t xml:space="preserve">e source de notre fois et tenons une série de </w:t>
      </w:r>
      <w:r w:rsidRPr="00CA593C">
        <w:rPr>
          <w:szCs w:val="24"/>
          <w:lang w:val="fr-FR"/>
        </w:rPr>
        <w:t xml:space="preserve">croyances fondamentales </w:t>
      </w:r>
      <w:r w:rsidR="007A7753">
        <w:rPr>
          <w:szCs w:val="24"/>
          <w:lang w:val="fr-FR"/>
        </w:rPr>
        <w:t xml:space="preserve">basées sur les </w:t>
      </w:r>
      <w:r w:rsidRPr="00CA593C">
        <w:rPr>
          <w:szCs w:val="24"/>
          <w:lang w:val="fr-FR"/>
        </w:rPr>
        <w:t>enseignement</w:t>
      </w:r>
      <w:r w:rsidR="007A7753">
        <w:rPr>
          <w:szCs w:val="24"/>
          <w:lang w:val="fr-FR"/>
        </w:rPr>
        <w:t>s</w:t>
      </w:r>
      <w:r w:rsidRPr="00CA593C">
        <w:rPr>
          <w:szCs w:val="24"/>
          <w:lang w:val="fr-FR"/>
        </w:rPr>
        <w:t xml:space="preserve"> des </w:t>
      </w:r>
      <w:r w:rsidR="007A7753">
        <w:rPr>
          <w:szCs w:val="24"/>
          <w:lang w:val="fr-FR"/>
        </w:rPr>
        <w:t>s</w:t>
      </w:r>
      <w:r w:rsidRPr="00CA593C">
        <w:rPr>
          <w:szCs w:val="24"/>
          <w:lang w:val="fr-FR"/>
        </w:rPr>
        <w:t xml:space="preserve">aintes </w:t>
      </w:r>
      <w:r w:rsidR="00645877">
        <w:rPr>
          <w:szCs w:val="24"/>
          <w:lang w:val="fr-FR"/>
        </w:rPr>
        <w:t>É</w:t>
      </w:r>
      <w:r w:rsidRPr="00CA593C">
        <w:rPr>
          <w:szCs w:val="24"/>
          <w:lang w:val="fr-FR"/>
        </w:rPr>
        <w:t>critures. Ces croyances</w:t>
      </w:r>
      <w:r w:rsidR="007A7753">
        <w:rPr>
          <w:szCs w:val="24"/>
          <w:lang w:val="fr-FR"/>
        </w:rPr>
        <w:t xml:space="preserve"> telles que présentées </w:t>
      </w:r>
      <w:r w:rsidRPr="00CA593C">
        <w:rPr>
          <w:szCs w:val="24"/>
          <w:lang w:val="fr-FR"/>
        </w:rPr>
        <w:t xml:space="preserve">ici constituent </w:t>
      </w:r>
      <w:r w:rsidR="007A7753">
        <w:rPr>
          <w:szCs w:val="24"/>
          <w:lang w:val="fr-FR"/>
        </w:rPr>
        <w:t>notre</w:t>
      </w:r>
      <w:r w:rsidRPr="00CA593C">
        <w:rPr>
          <w:szCs w:val="24"/>
          <w:lang w:val="fr-FR"/>
        </w:rPr>
        <w:t xml:space="preserve"> compréhension et expression de</w:t>
      </w:r>
      <w:r w:rsidR="007A7753">
        <w:rPr>
          <w:szCs w:val="24"/>
          <w:lang w:val="fr-FR"/>
        </w:rPr>
        <w:t>s</w:t>
      </w:r>
      <w:r w:rsidRPr="00CA593C">
        <w:rPr>
          <w:szCs w:val="24"/>
          <w:lang w:val="fr-FR"/>
        </w:rPr>
        <w:t xml:space="preserve"> enseignement</w:t>
      </w:r>
      <w:r w:rsidR="007A7753">
        <w:rPr>
          <w:szCs w:val="24"/>
          <w:lang w:val="fr-FR"/>
        </w:rPr>
        <w:t>s</w:t>
      </w:r>
      <w:r w:rsidRPr="00CA593C">
        <w:rPr>
          <w:szCs w:val="24"/>
          <w:lang w:val="fr-FR"/>
        </w:rPr>
        <w:t xml:space="preserve"> de l’</w:t>
      </w:r>
      <w:r w:rsidR="00645877">
        <w:rPr>
          <w:szCs w:val="24"/>
          <w:lang w:val="fr-FR"/>
        </w:rPr>
        <w:t>É</w:t>
      </w:r>
      <w:r w:rsidRPr="00CA593C">
        <w:rPr>
          <w:szCs w:val="24"/>
          <w:lang w:val="fr-FR"/>
        </w:rPr>
        <w:t>criture</w:t>
      </w:r>
      <w:r w:rsidR="007A7753">
        <w:rPr>
          <w:szCs w:val="24"/>
          <w:lang w:val="fr-FR"/>
        </w:rPr>
        <w:t xml:space="preserve">, et peuvent être révisées à une </w:t>
      </w:r>
      <w:r w:rsidRPr="00CA593C">
        <w:rPr>
          <w:szCs w:val="24"/>
          <w:lang w:val="fr-FR"/>
        </w:rPr>
        <w:t xml:space="preserve">session de la Conférence Générale </w:t>
      </w:r>
      <w:r w:rsidR="007A7753">
        <w:rPr>
          <w:szCs w:val="24"/>
          <w:lang w:val="fr-FR"/>
        </w:rPr>
        <w:t xml:space="preserve">si </w:t>
      </w:r>
      <w:r w:rsidRPr="00CA593C">
        <w:rPr>
          <w:szCs w:val="24"/>
          <w:lang w:val="fr-FR"/>
        </w:rPr>
        <w:t xml:space="preserve">le Saint Esprit </w:t>
      </w:r>
      <w:r w:rsidR="007A7753">
        <w:rPr>
          <w:szCs w:val="24"/>
          <w:lang w:val="fr-FR"/>
        </w:rPr>
        <w:t>guide l’</w:t>
      </w:r>
      <w:r w:rsidR="00645877">
        <w:rPr>
          <w:szCs w:val="24"/>
          <w:lang w:val="fr-FR"/>
        </w:rPr>
        <w:t>É</w:t>
      </w:r>
      <w:r w:rsidR="007A7753">
        <w:rPr>
          <w:szCs w:val="24"/>
          <w:lang w:val="fr-FR"/>
        </w:rPr>
        <w:t xml:space="preserve">glise à une plus grande </w:t>
      </w:r>
      <w:r w:rsidRPr="00CA593C">
        <w:rPr>
          <w:szCs w:val="24"/>
          <w:lang w:val="fr-FR"/>
        </w:rPr>
        <w:t xml:space="preserve">compréhension de la vérité </w:t>
      </w:r>
      <w:r w:rsidR="007A7753">
        <w:rPr>
          <w:szCs w:val="24"/>
          <w:lang w:val="fr-FR"/>
        </w:rPr>
        <w:t>b</w:t>
      </w:r>
      <w:r w:rsidRPr="00CA593C">
        <w:rPr>
          <w:szCs w:val="24"/>
          <w:lang w:val="fr-FR"/>
        </w:rPr>
        <w:t>ibl</w:t>
      </w:r>
      <w:r w:rsidR="007A7753">
        <w:rPr>
          <w:szCs w:val="24"/>
          <w:lang w:val="fr-FR"/>
        </w:rPr>
        <w:t>iqu</w:t>
      </w:r>
      <w:r w:rsidRPr="00CA593C">
        <w:rPr>
          <w:szCs w:val="24"/>
          <w:lang w:val="fr-FR"/>
        </w:rPr>
        <w:t xml:space="preserve">e ou </w:t>
      </w:r>
      <w:r w:rsidR="007A7753">
        <w:rPr>
          <w:szCs w:val="24"/>
          <w:lang w:val="fr-FR"/>
        </w:rPr>
        <w:t>à la découverte d’un meill</w:t>
      </w:r>
      <w:r w:rsidRPr="00CA593C">
        <w:rPr>
          <w:szCs w:val="24"/>
          <w:lang w:val="fr-FR"/>
        </w:rPr>
        <w:t xml:space="preserve">eur langage pour exprimer les enseignements de la </w:t>
      </w:r>
      <w:r w:rsidR="007A7753">
        <w:rPr>
          <w:szCs w:val="24"/>
          <w:lang w:val="fr-FR"/>
        </w:rPr>
        <w:t>s</w:t>
      </w:r>
      <w:r w:rsidRPr="00CA593C">
        <w:rPr>
          <w:szCs w:val="24"/>
          <w:lang w:val="fr-FR"/>
        </w:rPr>
        <w:t>ainte Parole</w:t>
      </w:r>
      <w:r w:rsidR="007A7753">
        <w:rPr>
          <w:szCs w:val="24"/>
          <w:lang w:val="fr-FR"/>
        </w:rPr>
        <w:t xml:space="preserve"> de Dieu. »</w:t>
      </w:r>
      <w:r w:rsidR="007A7753">
        <w:rPr>
          <w:szCs w:val="24"/>
          <w:vertAlign w:val="superscript"/>
          <w:lang w:val="fr-FR"/>
        </w:rPr>
        <w:t>3</w:t>
      </w:r>
    </w:p>
    <w:p w14:paraId="2256C918" w14:textId="77777777" w:rsidR="00AF1C83" w:rsidRPr="00CA593C" w:rsidRDefault="00150EBC" w:rsidP="00AF1C83">
      <w:pPr>
        <w:pStyle w:val="Bodytextnoindent"/>
        <w:spacing w:after="0"/>
        <w:rPr>
          <w:szCs w:val="24"/>
          <w:lang w:val="fr-FR"/>
        </w:rPr>
      </w:pPr>
      <w:r>
        <w:rPr>
          <w:szCs w:val="24"/>
          <w:lang w:val="fr-FR"/>
        </w:rPr>
        <w:tab/>
        <w:t>Certaines de ces croyances fondamentales, en particulier la</w:t>
      </w:r>
      <w:r w:rsidR="00AF1C83" w:rsidRPr="00CA593C">
        <w:rPr>
          <w:szCs w:val="24"/>
          <w:lang w:val="fr-FR"/>
        </w:rPr>
        <w:t xml:space="preserve"> N</w:t>
      </w:r>
      <w:r>
        <w:rPr>
          <w:szCs w:val="24"/>
          <w:lang w:val="fr-FR"/>
        </w:rPr>
        <w:t>°</w:t>
      </w:r>
      <w:r w:rsidR="00AF1C83" w:rsidRPr="00CA593C">
        <w:rPr>
          <w:szCs w:val="24"/>
          <w:lang w:val="fr-FR"/>
        </w:rPr>
        <w:t xml:space="preserve"> 2 sur la Trinité, </w:t>
      </w:r>
      <w:r>
        <w:rPr>
          <w:szCs w:val="24"/>
          <w:lang w:val="fr-FR"/>
        </w:rPr>
        <w:t>la N°</w:t>
      </w:r>
      <w:r w:rsidR="00AF1C83" w:rsidRPr="00CA593C">
        <w:rPr>
          <w:szCs w:val="24"/>
          <w:lang w:val="fr-FR"/>
        </w:rPr>
        <w:t xml:space="preserve"> 4 sur la nature divin</w:t>
      </w:r>
      <w:r>
        <w:rPr>
          <w:szCs w:val="24"/>
          <w:lang w:val="fr-FR"/>
        </w:rPr>
        <w:t>o-</w:t>
      </w:r>
      <w:r w:rsidR="00AF1C83" w:rsidRPr="00CA593C">
        <w:rPr>
          <w:szCs w:val="24"/>
          <w:lang w:val="fr-FR"/>
        </w:rPr>
        <w:t>humaine de Jésus, et l</w:t>
      </w:r>
      <w:r>
        <w:rPr>
          <w:szCs w:val="24"/>
          <w:lang w:val="fr-FR"/>
        </w:rPr>
        <w:t>a N°</w:t>
      </w:r>
      <w:r w:rsidR="00AF1C83" w:rsidRPr="00CA593C">
        <w:rPr>
          <w:szCs w:val="24"/>
          <w:lang w:val="fr-FR"/>
        </w:rPr>
        <w:t xml:space="preserve"> 5 sur la personnalité d</w:t>
      </w:r>
      <w:r>
        <w:rPr>
          <w:szCs w:val="24"/>
          <w:lang w:val="fr-FR"/>
        </w:rPr>
        <w:t>u Saint-</w:t>
      </w:r>
      <w:r w:rsidR="00AF1C83" w:rsidRPr="00CA593C">
        <w:rPr>
          <w:szCs w:val="24"/>
          <w:lang w:val="fr-FR"/>
        </w:rPr>
        <w:t xml:space="preserve">Esprit Saint ne seraient pas </w:t>
      </w:r>
      <w:r>
        <w:rPr>
          <w:szCs w:val="24"/>
          <w:lang w:val="fr-FR"/>
        </w:rPr>
        <w:t>acceptables aux yeux des</w:t>
      </w:r>
      <w:r w:rsidR="00AF1C83" w:rsidRPr="00CA593C">
        <w:rPr>
          <w:szCs w:val="24"/>
          <w:lang w:val="fr-FR"/>
        </w:rPr>
        <w:t xml:space="preserve"> pionniers de notre église. </w:t>
      </w:r>
      <w:r>
        <w:rPr>
          <w:szCs w:val="24"/>
          <w:lang w:val="fr-FR"/>
        </w:rPr>
        <w:t xml:space="preserve">Au fur et à mesure que ces </w:t>
      </w:r>
      <w:r w:rsidR="00AF1C83" w:rsidRPr="00CA593C">
        <w:rPr>
          <w:szCs w:val="24"/>
          <w:lang w:val="fr-FR"/>
        </w:rPr>
        <w:t>gens étudi</w:t>
      </w:r>
      <w:r>
        <w:rPr>
          <w:szCs w:val="24"/>
          <w:lang w:val="fr-FR"/>
        </w:rPr>
        <w:t>ai</w:t>
      </w:r>
      <w:r w:rsidR="00AF1C83" w:rsidRPr="00CA593C">
        <w:rPr>
          <w:szCs w:val="24"/>
          <w:lang w:val="fr-FR"/>
        </w:rPr>
        <w:t>ent davantage, ils appren</w:t>
      </w:r>
      <w:r>
        <w:rPr>
          <w:szCs w:val="24"/>
          <w:lang w:val="fr-FR"/>
        </w:rPr>
        <w:t>aient de plus en plus</w:t>
      </w:r>
      <w:r w:rsidR="00AF1C83" w:rsidRPr="00CA593C">
        <w:rPr>
          <w:szCs w:val="24"/>
          <w:lang w:val="fr-FR"/>
        </w:rPr>
        <w:t xml:space="preserve">, et certaines de ces croyances ont </w:t>
      </w:r>
      <w:r w:rsidR="00A26EA1">
        <w:rPr>
          <w:szCs w:val="24"/>
          <w:lang w:val="fr-FR"/>
        </w:rPr>
        <w:t>mûri pour arriver à ce que</w:t>
      </w:r>
      <w:r w:rsidR="00AF1C83" w:rsidRPr="00CA593C">
        <w:rPr>
          <w:szCs w:val="24"/>
          <w:lang w:val="fr-FR"/>
        </w:rPr>
        <w:t xml:space="preserve"> nous avons aujourd’hui.  Certaines sont pratiquement restées les mêmes comme au début, mais ont été </w:t>
      </w:r>
      <w:r w:rsidR="00A26EA1">
        <w:rPr>
          <w:szCs w:val="24"/>
          <w:lang w:val="fr-FR"/>
        </w:rPr>
        <w:t>confirmées</w:t>
      </w:r>
      <w:r w:rsidR="00AF1C83" w:rsidRPr="00CA593C">
        <w:rPr>
          <w:szCs w:val="24"/>
          <w:lang w:val="fr-FR"/>
        </w:rPr>
        <w:t xml:space="preserve"> après plusieurs études, et elles sont exprimées dans un langage plus approprié.   </w:t>
      </w:r>
      <w:r w:rsidR="00AF1C83" w:rsidRPr="00CA593C">
        <w:rPr>
          <w:szCs w:val="24"/>
          <w:lang w:val="fr-FR"/>
        </w:rPr>
        <w:tab/>
      </w:r>
    </w:p>
    <w:p w14:paraId="766D5B3B" w14:textId="77777777" w:rsidR="00AF1C83" w:rsidRPr="00ED5593" w:rsidRDefault="00AF1C83" w:rsidP="00AF1C83">
      <w:pPr>
        <w:pStyle w:val="Bodytextnoindent"/>
        <w:spacing w:after="0"/>
        <w:rPr>
          <w:szCs w:val="24"/>
          <w:lang w:val="fr-FR"/>
        </w:rPr>
      </w:pPr>
      <w:r w:rsidRPr="00CA593C">
        <w:rPr>
          <w:szCs w:val="24"/>
          <w:lang w:val="fr-FR"/>
        </w:rPr>
        <w:tab/>
      </w:r>
      <w:r w:rsidRPr="00ED5593">
        <w:rPr>
          <w:szCs w:val="24"/>
          <w:lang w:val="fr-FR"/>
        </w:rPr>
        <w:t xml:space="preserve"> </w:t>
      </w:r>
    </w:p>
    <w:p w14:paraId="5C51EB81" w14:textId="77777777" w:rsidR="00AF1C83" w:rsidRPr="00A26EA1" w:rsidRDefault="00A26EA1" w:rsidP="00AF1C83">
      <w:pPr>
        <w:pStyle w:val="Titre2"/>
        <w:spacing w:before="0"/>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Le c</w:t>
      </w:r>
      <w:r w:rsidR="00AF1C83" w:rsidRPr="00A26EA1">
        <w:rPr>
          <w:rFonts w:ascii="Times New Roman" w:hAnsi="Times New Roman" w:cs="Times New Roman"/>
          <w:color w:val="auto"/>
          <w:sz w:val="24"/>
          <w:szCs w:val="24"/>
          <w:lang w:val="fr-FR"/>
        </w:rPr>
        <w:t>anon de l’Écriture</w:t>
      </w:r>
    </w:p>
    <w:p w14:paraId="4DC4A47B"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Le canon de l’Écriture (la liste des livres que nous avons dans nos </w:t>
      </w:r>
      <w:r w:rsidR="00A26EA1">
        <w:rPr>
          <w:szCs w:val="24"/>
          <w:lang w:val="fr-FR"/>
        </w:rPr>
        <w:t>bibles) a été fermé</w:t>
      </w:r>
      <w:r w:rsidRPr="00CA593C">
        <w:rPr>
          <w:szCs w:val="24"/>
          <w:lang w:val="fr-FR"/>
        </w:rPr>
        <w:t>.  Ceci signifie que personne</w:t>
      </w:r>
      <w:r w:rsidR="00A26EA1">
        <w:rPr>
          <w:szCs w:val="24"/>
          <w:lang w:val="fr-FR"/>
        </w:rPr>
        <w:t xml:space="preserve"> ne peut ajouter ou retrancher d</w:t>
      </w:r>
      <w:r w:rsidRPr="00CA593C">
        <w:rPr>
          <w:szCs w:val="24"/>
          <w:lang w:val="fr-FR"/>
        </w:rPr>
        <w:t>es livres de la Bible.  Mais notre interprétation de la Bible, ce qu’elle enseigne concernant l’histoire, l’importance et les leçons se rapportant à la nature, etc. ne sont pas définitifs.  Plus vous étudiez, plus vous découvrez et plus votre « quotient d</w:t>
      </w:r>
      <w:r>
        <w:rPr>
          <w:szCs w:val="24"/>
          <w:lang w:val="fr-FR"/>
        </w:rPr>
        <w:t>’intellig</w:t>
      </w:r>
      <w:r w:rsidRPr="00CA593C">
        <w:rPr>
          <w:szCs w:val="24"/>
          <w:lang w:val="fr-FR"/>
        </w:rPr>
        <w:t>ence » aug</w:t>
      </w:r>
      <w:r w:rsidR="00A26EA1">
        <w:rPr>
          <w:szCs w:val="24"/>
          <w:lang w:val="fr-FR"/>
        </w:rPr>
        <w:t xml:space="preserve">mente. </w:t>
      </w:r>
      <w:r w:rsidRPr="00CA593C">
        <w:rPr>
          <w:szCs w:val="24"/>
          <w:lang w:val="fr-FR"/>
        </w:rPr>
        <w:t>C’est là l’objectif des moniteurs de l’</w:t>
      </w:r>
      <w:r>
        <w:rPr>
          <w:szCs w:val="24"/>
          <w:lang w:val="fr-FR"/>
        </w:rPr>
        <w:t>é</w:t>
      </w:r>
      <w:r w:rsidRPr="00CA593C">
        <w:rPr>
          <w:szCs w:val="24"/>
          <w:lang w:val="fr-FR"/>
        </w:rPr>
        <w:t xml:space="preserve">cole du </w:t>
      </w:r>
      <w:r>
        <w:rPr>
          <w:szCs w:val="24"/>
          <w:lang w:val="fr-FR"/>
        </w:rPr>
        <w:t>s</w:t>
      </w:r>
      <w:r w:rsidRPr="00CA593C">
        <w:rPr>
          <w:szCs w:val="24"/>
          <w:lang w:val="fr-FR"/>
        </w:rPr>
        <w:t xml:space="preserve">abbat. </w:t>
      </w:r>
    </w:p>
    <w:p w14:paraId="0BE6DCC0" w14:textId="77777777" w:rsidR="00AF1C83" w:rsidRPr="00CA593C" w:rsidRDefault="00AF1C83" w:rsidP="00AF1C83">
      <w:pPr>
        <w:pStyle w:val="Bodytextnoindent"/>
        <w:spacing w:after="0"/>
        <w:rPr>
          <w:szCs w:val="24"/>
          <w:lang w:val="fr-FR"/>
        </w:rPr>
      </w:pPr>
    </w:p>
    <w:p w14:paraId="32AF71F7" w14:textId="77777777" w:rsidR="00AF1C83" w:rsidRPr="008623DE" w:rsidRDefault="00AF1C83" w:rsidP="00AF1C83">
      <w:pPr>
        <w:pStyle w:val="Bodytextnoindent"/>
        <w:spacing w:after="0"/>
        <w:rPr>
          <w:szCs w:val="24"/>
          <w:lang w:val="fr-FR"/>
        </w:rPr>
      </w:pPr>
    </w:p>
    <w:p w14:paraId="0FB3DDC3" w14:textId="77777777" w:rsidR="00AF1C83" w:rsidRPr="008623DE" w:rsidRDefault="00AF1C83" w:rsidP="00AF1C83">
      <w:pPr>
        <w:pStyle w:val="Bodytextnoindent"/>
        <w:spacing w:after="0"/>
        <w:rPr>
          <w:szCs w:val="24"/>
          <w:lang w:val="fr-FR"/>
        </w:rPr>
      </w:pPr>
    </w:p>
    <w:p w14:paraId="024F2AD4" w14:textId="77777777" w:rsidR="00AF1C83" w:rsidRPr="00CA593C" w:rsidRDefault="00645877" w:rsidP="00AF1C83">
      <w:pPr>
        <w:pStyle w:val="Bodytextnoindent"/>
        <w:spacing w:after="0"/>
        <w:rPr>
          <w:szCs w:val="24"/>
        </w:rPr>
      </w:pPr>
      <w:r>
        <w:rPr>
          <w:noProof/>
          <w:szCs w:val="24"/>
          <w:lang w:val="fr-FR" w:eastAsia="fr-FR"/>
        </w:rPr>
        <mc:AlternateContent>
          <mc:Choice Requires="wps">
            <w:drawing>
              <wp:inline distT="0" distB="0" distL="0" distR="0" wp14:anchorId="4146738A" wp14:editId="46CB3A11">
                <wp:extent cx="6006465" cy="929005"/>
                <wp:effectExtent l="0" t="0" r="13335" b="10795"/>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929005"/>
                        </a:xfrm>
                        <a:prstGeom prst="rect">
                          <a:avLst/>
                        </a:prstGeom>
                        <a:solidFill>
                          <a:srgbClr val="FFFFFF"/>
                        </a:solidFill>
                        <a:ln w="9525">
                          <a:solidFill>
                            <a:srgbClr val="000000"/>
                          </a:solidFill>
                          <a:miter lim="800000"/>
                          <a:headEnd/>
                          <a:tailEnd/>
                        </a:ln>
                      </wps:spPr>
                      <wps:txbx>
                        <w:txbxContent>
                          <w:p w14:paraId="5A0FCFD9" w14:textId="77777777" w:rsidR="00A172A1" w:rsidRPr="00A26EA1" w:rsidRDefault="00A172A1" w:rsidP="00AF1C83">
                            <w:pPr>
                              <w:pStyle w:val="Titre2"/>
                              <w:spacing w:before="0"/>
                              <w:jc w:val="center"/>
                              <w:rPr>
                                <w:rFonts w:ascii="Times New Roman" w:hAnsi="Times New Roman" w:cs="Times New Roman"/>
                                <w:color w:val="auto"/>
                                <w:sz w:val="24"/>
                                <w:szCs w:val="24"/>
                                <w:lang w:val="fr-FR"/>
                              </w:rPr>
                            </w:pPr>
                            <w:r w:rsidRPr="00A26EA1">
                              <w:rPr>
                                <w:rFonts w:ascii="Times New Roman" w:hAnsi="Times New Roman" w:cs="Times New Roman"/>
                                <w:color w:val="auto"/>
                                <w:sz w:val="24"/>
                                <w:szCs w:val="24"/>
                                <w:lang w:val="fr-FR"/>
                              </w:rPr>
                              <w:t>Exercice 1</w:t>
                            </w:r>
                          </w:p>
                          <w:p w14:paraId="2BA59C8A" w14:textId="77777777" w:rsidR="00A172A1" w:rsidRPr="00DE2717" w:rsidRDefault="00A172A1" w:rsidP="00AF1C83">
                            <w:pPr>
                              <w:rPr>
                                <w:lang w:val="fr-FR"/>
                              </w:rPr>
                            </w:pPr>
                          </w:p>
                          <w:p w14:paraId="0B731268" w14:textId="77777777" w:rsidR="00A172A1" w:rsidRPr="00B459DC" w:rsidRDefault="00A172A1" w:rsidP="00AF1C83">
                            <w:pPr>
                              <w:pStyle w:val="Bodytextnoindent"/>
                              <w:spacing w:after="0"/>
                              <w:rPr>
                                <w:szCs w:val="24"/>
                                <w:lang w:val="fr-FR"/>
                              </w:rPr>
                            </w:pPr>
                            <w:r>
                              <w:rPr>
                                <w:szCs w:val="24"/>
                                <w:lang w:val="fr-FR"/>
                              </w:rPr>
                              <w:t>« É</w:t>
                            </w:r>
                            <w:r w:rsidRPr="00DE2717">
                              <w:rPr>
                                <w:szCs w:val="24"/>
                                <w:lang w:val="fr-FR"/>
                              </w:rPr>
                              <w:t>value</w:t>
                            </w:r>
                            <w:r>
                              <w:rPr>
                                <w:szCs w:val="24"/>
                                <w:lang w:val="fr-FR"/>
                              </w:rPr>
                              <w:t>z votre c</w:t>
                            </w:r>
                            <w:r w:rsidRPr="00DE2717">
                              <w:rPr>
                                <w:szCs w:val="24"/>
                                <w:lang w:val="fr-FR"/>
                              </w:rPr>
                              <w:t xml:space="preserve">onnaissance </w:t>
                            </w:r>
                            <w:r>
                              <w:rPr>
                                <w:szCs w:val="24"/>
                                <w:lang w:val="fr-FR"/>
                              </w:rPr>
                              <w:t xml:space="preserve">de la Bible ». N’oubliez pas d’indiquer sur votre </w:t>
                            </w:r>
                            <w:r w:rsidRPr="00A26EA1">
                              <w:rPr>
                                <w:i/>
                                <w:szCs w:val="24"/>
                                <w:lang w:val="fr-FR"/>
                              </w:rPr>
                              <w:t>Fiche de progrès de l’étudiant</w:t>
                            </w:r>
                            <w:r>
                              <w:rPr>
                                <w:szCs w:val="24"/>
                                <w:lang w:val="fr-FR"/>
                              </w:rPr>
                              <w:t xml:space="preserve"> que cet exercice a été complété.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3" o:spid="_x0000_s1026" type="#_x0000_t202" style="width:472.95pt;height:7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">
                <v:textbox>
                  <w:txbxContent>
                    <w:p w14:paraId="5A0FCFD9" w14:textId="77777777" w:rsidR="00A172A1" w:rsidRPr="00A26EA1" w:rsidRDefault="00A172A1" w:rsidP="00AF1C83">
                      <w:pPr>
                        <w:pStyle w:val="Titre2"/>
                        <w:spacing w:before="0"/>
                        <w:jc w:val="center"/>
                        <w:rPr>
                          <w:rFonts w:ascii="Times New Roman" w:hAnsi="Times New Roman" w:cs="Times New Roman"/>
                          <w:color w:val="auto"/>
                          <w:sz w:val="24"/>
                          <w:szCs w:val="24"/>
                          <w:lang w:val="fr-FR"/>
                        </w:rPr>
                      </w:pPr>
                      <w:r w:rsidRPr="00A26EA1">
                        <w:rPr>
                          <w:rFonts w:ascii="Times New Roman" w:hAnsi="Times New Roman" w:cs="Times New Roman"/>
                          <w:color w:val="auto"/>
                          <w:sz w:val="24"/>
                          <w:szCs w:val="24"/>
                          <w:lang w:val="fr-FR"/>
                        </w:rPr>
                        <w:t>Exercice 1</w:t>
                      </w:r>
                    </w:p>
                    <w:p w14:paraId="2BA59C8A" w14:textId="77777777" w:rsidR="00A172A1" w:rsidRPr="00DE2717" w:rsidRDefault="00A172A1" w:rsidP="00AF1C83">
                      <w:pPr>
                        <w:rPr>
                          <w:lang w:val="fr-FR"/>
                        </w:rPr>
                      </w:pPr>
                    </w:p>
                    <w:p w14:paraId="0B731268" w14:textId="77777777" w:rsidR="00A172A1" w:rsidRPr="00B459DC" w:rsidRDefault="00A172A1" w:rsidP="00AF1C83">
                      <w:pPr>
                        <w:pStyle w:val="Bodytextnoindent"/>
                        <w:spacing w:after="0"/>
                        <w:rPr>
                          <w:szCs w:val="24"/>
                          <w:lang w:val="fr-FR"/>
                        </w:rPr>
                      </w:pPr>
                      <w:r>
                        <w:rPr>
                          <w:szCs w:val="24"/>
                          <w:lang w:val="fr-FR"/>
                        </w:rPr>
                        <w:t>« É</w:t>
                      </w:r>
                      <w:r w:rsidRPr="00DE2717">
                        <w:rPr>
                          <w:szCs w:val="24"/>
                          <w:lang w:val="fr-FR"/>
                        </w:rPr>
                        <w:t>value</w:t>
                      </w:r>
                      <w:r>
                        <w:rPr>
                          <w:szCs w:val="24"/>
                          <w:lang w:val="fr-FR"/>
                        </w:rPr>
                        <w:t>z votre c</w:t>
                      </w:r>
                      <w:r w:rsidRPr="00DE2717">
                        <w:rPr>
                          <w:szCs w:val="24"/>
                          <w:lang w:val="fr-FR"/>
                        </w:rPr>
                        <w:t xml:space="preserve">onnaissance </w:t>
                      </w:r>
                      <w:r>
                        <w:rPr>
                          <w:szCs w:val="24"/>
                          <w:lang w:val="fr-FR"/>
                        </w:rPr>
                        <w:t xml:space="preserve">de la Bible ». N’oubliez pas d’indiquer sur votre </w:t>
                      </w:r>
                      <w:r w:rsidRPr="00A26EA1">
                        <w:rPr>
                          <w:i/>
                          <w:szCs w:val="24"/>
                          <w:lang w:val="fr-FR"/>
                        </w:rPr>
                        <w:t>Fiche de progrès de l’étudiant</w:t>
                      </w:r>
                      <w:r>
                        <w:rPr>
                          <w:szCs w:val="24"/>
                          <w:lang w:val="fr-FR"/>
                        </w:rPr>
                        <w:t xml:space="preserve"> que cet exercice a été complété. </w:t>
                      </w:r>
                    </w:p>
                  </w:txbxContent>
                </v:textbox>
                <w10:anchorlock/>
              </v:shape>
            </w:pict>
          </mc:Fallback>
        </mc:AlternateContent>
      </w:r>
    </w:p>
    <w:p w14:paraId="322AC834" w14:textId="77777777" w:rsidR="00AF1C83" w:rsidRPr="00CA593C" w:rsidRDefault="00AF1C83" w:rsidP="00AF1C83">
      <w:pPr>
        <w:pStyle w:val="Bodytextnoindent"/>
        <w:spacing w:after="0"/>
        <w:rPr>
          <w:szCs w:val="24"/>
        </w:rPr>
      </w:pPr>
    </w:p>
    <w:p w14:paraId="2E4F4DC8" w14:textId="77777777" w:rsidR="00AF1C83" w:rsidRPr="00ED5593" w:rsidRDefault="00645877" w:rsidP="00AF1C83">
      <w:pPr>
        <w:pStyle w:val="Bodytextnoindent"/>
        <w:spacing w:after="0"/>
        <w:rPr>
          <w:szCs w:val="24"/>
          <w:lang w:val="fr-FR"/>
        </w:rPr>
      </w:pPr>
      <w:r>
        <w:rPr>
          <w:noProof/>
          <w:szCs w:val="24"/>
          <w:lang w:val="fr-FR" w:eastAsia="fr-FR"/>
        </w:rPr>
        <mc:AlternateContent>
          <mc:Choice Requires="wps">
            <w:drawing>
              <wp:inline distT="0" distB="0" distL="0" distR="0" wp14:anchorId="7D7F7C35" wp14:editId="1ECCFBE3">
                <wp:extent cx="6006465" cy="835660"/>
                <wp:effectExtent l="0" t="0" r="13335" b="15240"/>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35660"/>
                        </a:xfrm>
                        <a:prstGeom prst="rect">
                          <a:avLst/>
                        </a:prstGeom>
                        <a:solidFill>
                          <a:srgbClr val="FFFFFF"/>
                        </a:solidFill>
                        <a:ln w="9525">
                          <a:solidFill>
                            <a:srgbClr val="000000"/>
                          </a:solidFill>
                          <a:miter lim="800000"/>
                          <a:headEnd/>
                          <a:tailEnd/>
                        </a:ln>
                      </wps:spPr>
                      <wps:txbx>
                        <w:txbxContent>
                          <w:p w14:paraId="0934E15D" w14:textId="77777777" w:rsidR="00A172A1" w:rsidRPr="00A26EA1" w:rsidRDefault="00A172A1" w:rsidP="00AF1C83">
                            <w:pPr>
                              <w:pStyle w:val="Titre2"/>
                              <w:spacing w:before="0"/>
                              <w:jc w:val="center"/>
                              <w:rPr>
                                <w:rFonts w:ascii="Times New Roman" w:hAnsi="Times New Roman" w:cs="Times New Roman"/>
                                <w:color w:val="auto"/>
                                <w:sz w:val="24"/>
                                <w:szCs w:val="24"/>
                                <w:lang w:val="fr-FR"/>
                              </w:rPr>
                            </w:pPr>
                            <w:r w:rsidRPr="00A26EA1">
                              <w:rPr>
                                <w:rFonts w:ascii="Times New Roman" w:hAnsi="Times New Roman" w:cs="Times New Roman"/>
                                <w:color w:val="auto"/>
                                <w:sz w:val="24"/>
                                <w:szCs w:val="24"/>
                                <w:lang w:val="fr-FR"/>
                              </w:rPr>
                              <w:t>Exercice  No.  2</w:t>
                            </w:r>
                          </w:p>
                          <w:p w14:paraId="4CB66CA0" w14:textId="77777777" w:rsidR="00A172A1" w:rsidRPr="00111532" w:rsidRDefault="00A172A1" w:rsidP="00AF1C83">
                            <w:pPr>
                              <w:rPr>
                                <w:lang w:val="fr-FR"/>
                              </w:rPr>
                            </w:pPr>
                          </w:p>
                          <w:p w14:paraId="0D7206AD" w14:textId="77777777" w:rsidR="00A172A1" w:rsidRPr="00343C85" w:rsidRDefault="00A172A1" w:rsidP="00AF1C83">
                            <w:pPr>
                              <w:pStyle w:val="Bodytextnoindent"/>
                              <w:spacing w:after="0"/>
                              <w:rPr>
                                <w:szCs w:val="24"/>
                                <w:lang w:val="fr-FR"/>
                              </w:rPr>
                            </w:pPr>
                            <w:r>
                              <w:rPr>
                                <w:szCs w:val="24"/>
                                <w:lang w:val="fr-FR"/>
                              </w:rPr>
                              <w:t>« </w:t>
                            </w:r>
                            <w:r w:rsidRPr="00343C85">
                              <w:rPr>
                                <w:szCs w:val="24"/>
                                <w:lang w:val="fr-FR"/>
                              </w:rPr>
                              <w:t>Terminologie de la Bible</w:t>
                            </w:r>
                            <w:r>
                              <w:rPr>
                                <w:szCs w:val="24"/>
                                <w:lang w:val="fr-FR"/>
                              </w:rPr>
                              <w:t> »</w:t>
                            </w:r>
                            <w:r w:rsidRPr="00343C85">
                              <w:rPr>
                                <w:szCs w:val="24"/>
                                <w:lang w:val="fr-FR"/>
                              </w:rPr>
                              <w:t xml:space="preserve">  N’oubliez pas de porter sur votre </w:t>
                            </w:r>
                            <w:r w:rsidRPr="00A26EA1">
                              <w:rPr>
                                <w:i/>
                                <w:szCs w:val="24"/>
                                <w:lang w:val="fr-FR"/>
                              </w:rPr>
                              <w:t>Fiche de progrès de l’étudiant</w:t>
                            </w:r>
                            <w:r>
                              <w:rPr>
                                <w:szCs w:val="24"/>
                                <w:lang w:val="fr-FR"/>
                              </w:rPr>
                              <w:t xml:space="preserve"> </w:t>
                            </w:r>
                            <w:r w:rsidRPr="00343C85">
                              <w:rPr>
                                <w:szCs w:val="24"/>
                                <w:lang w:val="fr-FR"/>
                              </w:rPr>
                              <w:t>que  vous avez compl</w:t>
                            </w:r>
                            <w:r>
                              <w:rPr>
                                <w:szCs w:val="24"/>
                                <w:lang w:val="fr-FR"/>
                              </w:rPr>
                              <w:t>été</w:t>
                            </w:r>
                            <w:r w:rsidRPr="00343C85">
                              <w:rPr>
                                <w:szCs w:val="24"/>
                                <w:lang w:val="fr-FR"/>
                              </w:rPr>
                              <w:t xml:space="preserve"> cet exercice</w:t>
                            </w:r>
                            <w:r>
                              <w:rPr>
                                <w:szCs w:val="24"/>
                                <w:lang w:val="fr-FR"/>
                              </w:rPr>
                              <w:t>.</w:t>
                            </w:r>
                          </w:p>
                        </w:txbxContent>
                      </wps:txbx>
                      <wps:bodyPr rot="0" vert="horz" wrap="square" lIns="91440" tIns="45720" rIns="91440" bIns="45720" anchor="t" anchorCtr="0" upright="1">
                        <a:noAutofit/>
                      </wps:bodyPr>
                    </wps:wsp>
                  </a:graphicData>
                </a:graphic>
              </wp:inline>
            </w:drawing>
          </mc:Choice>
          <mc:Fallback>
            <w:pict>
              <v:shape id="Text Box 12" o:spid="_x0000_s1027" type="#_x0000_t202" style="width:472.95pt;height:6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">
                <v:textbox>
                  <w:txbxContent>
                    <w:p w14:paraId="0934E15D" w14:textId="77777777" w:rsidR="00A172A1" w:rsidRPr="00A26EA1" w:rsidRDefault="00A172A1" w:rsidP="00AF1C83">
                      <w:pPr>
                        <w:pStyle w:val="Titre2"/>
                        <w:spacing w:before="0"/>
                        <w:jc w:val="center"/>
                        <w:rPr>
                          <w:rFonts w:ascii="Times New Roman" w:hAnsi="Times New Roman" w:cs="Times New Roman"/>
                          <w:color w:val="auto"/>
                          <w:sz w:val="24"/>
                          <w:szCs w:val="24"/>
                          <w:lang w:val="fr-FR"/>
                        </w:rPr>
                      </w:pPr>
                      <w:r w:rsidRPr="00A26EA1">
                        <w:rPr>
                          <w:rFonts w:ascii="Times New Roman" w:hAnsi="Times New Roman" w:cs="Times New Roman"/>
                          <w:color w:val="auto"/>
                          <w:sz w:val="24"/>
                          <w:szCs w:val="24"/>
                          <w:lang w:val="fr-FR"/>
                        </w:rPr>
                        <w:t>Exercice  No.  2</w:t>
                      </w:r>
                    </w:p>
                    <w:p w14:paraId="4CB66CA0" w14:textId="77777777" w:rsidR="00A172A1" w:rsidRPr="00111532" w:rsidRDefault="00A172A1" w:rsidP="00AF1C83">
                      <w:pPr>
                        <w:rPr>
                          <w:lang w:val="fr-FR"/>
                        </w:rPr>
                      </w:pPr>
                    </w:p>
                    <w:p w14:paraId="0D7206AD" w14:textId="77777777" w:rsidR="00A172A1" w:rsidRPr="00343C85" w:rsidRDefault="00A172A1" w:rsidP="00AF1C83">
                      <w:pPr>
                        <w:pStyle w:val="Bodytextnoindent"/>
                        <w:spacing w:after="0"/>
                        <w:rPr>
                          <w:szCs w:val="24"/>
                          <w:lang w:val="fr-FR"/>
                        </w:rPr>
                      </w:pPr>
                      <w:r>
                        <w:rPr>
                          <w:szCs w:val="24"/>
                          <w:lang w:val="fr-FR"/>
                        </w:rPr>
                        <w:t>« </w:t>
                      </w:r>
                      <w:r w:rsidRPr="00343C85">
                        <w:rPr>
                          <w:szCs w:val="24"/>
                          <w:lang w:val="fr-FR"/>
                        </w:rPr>
                        <w:t>Terminologie de la Bible</w:t>
                      </w:r>
                      <w:r>
                        <w:rPr>
                          <w:szCs w:val="24"/>
                          <w:lang w:val="fr-FR"/>
                        </w:rPr>
                        <w:t> »</w:t>
                      </w:r>
                      <w:r w:rsidRPr="00343C85">
                        <w:rPr>
                          <w:szCs w:val="24"/>
                          <w:lang w:val="fr-FR"/>
                        </w:rPr>
                        <w:t xml:space="preserve">  N’oubliez pas de porter sur votre </w:t>
                      </w:r>
                      <w:r w:rsidRPr="00A26EA1">
                        <w:rPr>
                          <w:i/>
                          <w:szCs w:val="24"/>
                          <w:lang w:val="fr-FR"/>
                        </w:rPr>
                        <w:t>Fiche de progrès de l’étudiant</w:t>
                      </w:r>
                      <w:r>
                        <w:rPr>
                          <w:szCs w:val="24"/>
                          <w:lang w:val="fr-FR"/>
                        </w:rPr>
                        <w:t xml:space="preserve"> </w:t>
                      </w:r>
                      <w:r w:rsidRPr="00343C85">
                        <w:rPr>
                          <w:szCs w:val="24"/>
                          <w:lang w:val="fr-FR"/>
                        </w:rPr>
                        <w:t>que  vous avez compl</w:t>
                      </w:r>
                      <w:r>
                        <w:rPr>
                          <w:szCs w:val="24"/>
                          <w:lang w:val="fr-FR"/>
                        </w:rPr>
                        <w:t>été</w:t>
                      </w:r>
                      <w:r w:rsidRPr="00343C85">
                        <w:rPr>
                          <w:szCs w:val="24"/>
                          <w:lang w:val="fr-FR"/>
                        </w:rPr>
                        <w:t xml:space="preserve"> cet exercice</w:t>
                      </w:r>
                      <w:r>
                        <w:rPr>
                          <w:szCs w:val="24"/>
                          <w:lang w:val="fr-FR"/>
                        </w:rPr>
                        <w:t>.</w:t>
                      </w:r>
                    </w:p>
                  </w:txbxContent>
                </v:textbox>
                <w10:anchorlock/>
              </v:shape>
            </w:pict>
          </mc:Fallback>
        </mc:AlternateContent>
      </w:r>
      <w:r w:rsidR="00AF1C83" w:rsidRPr="00ED5593">
        <w:rPr>
          <w:szCs w:val="24"/>
          <w:lang w:val="fr-FR"/>
        </w:rPr>
        <w:t xml:space="preserve"> </w:t>
      </w:r>
    </w:p>
    <w:p w14:paraId="3367C8CD"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Si vous étudiez en groupe, votre instructeur pourra </w:t>
      </w:r>
      <w:r w:rsidR="00A26EA1">
        <w:rPr>
          <w:szCs w:val="24"/>
          <w:lang w:val="fr-FR"/>
        </w:rPr>
        <w:t xml:space="preserve">vous conseiller sur </w:t>
      </w:r>
      <w:r w:rsidRPr="00CA593C">
        <w:rPr>
          <w:szCs w:val="24"/>
          <w:lang w:val="fr-FR"/>
        </w:rPr>
        <w:t>cet exercice.</w:t>
      </w:r>
      <w:r w:rsidR="00A26EA1">
        <w:rPr>
          <w:szCs w:val="24"/>
          <w:lang w:val="fr-FR"/>
        </w:rPr>
        <w:t xml:space="preserve"> </w:t>
      </w:r>
      <w:r w:rsidRPr="00CA593C">
        <w:rPr>
          <w:szCs w:val="24"/>
          <w:lang w:val="fr-FR"/>
        </w:rPr>
        <w:t xml:space="preserve">Il n’y a pas de note pour cet exercice. </w:t>
      </w:r>
    </w:p>
    <w:p w14:paraId="2F8F1D77" w14:textId="77777777" w:rsidR="00AF1C83" w:rsidRPr="00CA593C" w:rsidRDefault="00AF1C83" w:rsidP="00AF1C83">
      <w:pPr>
        <w:pStyle w:val="Bodytextnoindent"/>
        <w:spacing w:after="0"/>
        <w:rPr>
          <w:szCs w:val="24"/>
          <w:lang w:val="fr-FR"/>
        </w:rPr>
      </w:pPr>
      <w:r w:rsidRPr="00CA593C">
        <w:rPr>
          <w:szCs w:val="24"/>
          <w:lang w:val="fr-FR"/>
        </w:rPr>
        <w:t xml:space="preserve"> </w:t>
      </w:r>
    </w:p>
    <w:p w14:paraId="206A3287" w14:textId="77777777" w:rsidR="00AF1C83" w:rsidRPr="00A26EA1" w:rsidRDefault="00A26EA1" w:rsidP="00AF1C83">
      <w:pPr>
        <w:pStyle w:val="Titre2"/>
        <w:spacing w:before="0"/>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lastRenderedPageBreak/>
        <w:t>Une nouvelle v</w:t>
      </w:r>
      <w:r w:rsidR="00AF1C83" w:rsidRPr="00A26EA1">
        <w:rPr>
          <w:rFonts w:ascii="Times New Roman" w:hAnsi="Times New Roman" w:cs="Times New Roman"/>
          <w:color w:val="auto"/>
          <w:sz w:val="24"/>
          <w:szCs w:val="24"/>
          <w:lang w:val="fr-FR"/>
        </w:rPr>
        <w:t>érité</w:t>
      </w:r>
    </w:p>
    <w:p w14:paraId="252125C8" w14:textId="77777777" w:rsidR="00AF1C83" w:rsidRPr="00CA593C" w:rsidRDefault="00A26EA1" w:rsidP="00AF1C83">
      <w:pPr>
        <w:pStyle w:val="Bodytextnoindent"/>
        <w:spacing w:after="0"/>
        <w:rPr>
          <w:szCs w:val="24"/>
          <w:lang w:val="fr-FR"/>
        </w:rPr>
      </w:pPr>
      <w:r>
        <w:rPr>
          <w:szCs w:val="24"/>
          <w:lang w:val="fr-FR"/>
        </w:rPr>
        <w:tab/>
        <w:t>« La vérité p</w:t>
      </w:r>
      <w:r w:rsidR="00AF1C83" w:rsidRPr="00CA593C">
        <w:rPr>
          <w:szCs w:val="24"/>
          <w:lang w:val="fr-FR"/>
        </w:rPr>
        <w:t xml:space="preserve">résente » signifie, comme il est indiqué, que plus on étudie, plus on apprend.  Par exemple, certains </w:t>
      </w:r>
      <w:r>
        <w:rPr>
          <w:szCs w:val="24"/>
          <w:lang w:val="fr-FR"/>
        </w:rPr>
        <w:t xml:space="preserve">enseignements </w:t>
      </w:r>
      <w:r w:rsidR="00AF1C83" w:rsidRPr="00CA593C">
        <w:rPr>
          <w:szCs w:val="24"/>
          <w:lang w:val="fr-FR"/>
        </w:rPr>
        <w:t>bibliques peuvent soudainement se répéter parce qu’</w:t>
      </w:r>
      <w:r>
        <w:rPr>
          <w:szCs w:val="24"/>
          <w:lang w:val="fr-FR"/>
        </w:rPr>
        <w:t>i</w:t>
      </w:r>
      <w:r w:rsidR="00AF1C83" w:rsidRPr="00CA593C">
        <w:rPr>
          <w:szCs w:val="24"/>
          <w:lang w:val="fr-FR"/>
        </w:rPr>
        <w:t>ls sont liés aux événements historiques. Généralement,</w:t>
      </w:r>
      <w:r>
        <w:rPr>
          <w:szCs w:val="24"/>
          <w:lang w:val="fr-FR"/>
        </w:rPr>
        <w:t xml:space="preserve"> nous qualifions ces événements</w:t>
      </w:r>
      <w:r w:rsidR="00AF1C83" w:rsidRPr="00CA593C">
        <w:rPr>
          <w:szCs w:val="24"/>
          <w:lang w:val="fr-FR"/>
        </w:rPr>
        <w:t>-là d’évènements prophétiques ou signes des temps. Mais chaque grand titre du journal local ne peut être considéré comme étant un évènement prophétique ou sign</w:t>
      </w:r>
      <w:r>
        <w:rPr>
          <w:szCs w:val="24"/>
          <w:lang w:val="fr-FR"/>
        </w:rPr>
        <w:t>e</w:t>
      </w:r>
      <w:r w:rsidR="00AF1C83" w:rsidRPr="00CA593C">
        <w:rPr>
          <w:szCs w:val="24"/>
          <w:lang w:val="fr-FR"/>
        </w:rPr>
        <w:t xml:space="preserve"> des temps.  Pour qu’un évènement soit considéré comme étant un signe des temps</w:t>
      </w:r>
      <w:r w:rsidRPr="00A26EA1">
        <w:rPr>
          <w:szCs w:val="24"/>
          <w:lang w:val="fr-FR"/>
        </w:rPr>
        <w:t xml:space="preserve"> </w:t>
      </w:r>
      <w:r w:rsidRPr="00CA593C">
        <w:rPr>
          <w:szCs w:val="24"/>
          <w:lang w:val="fr-FR"/>
        </w:rPr>
        <w:t>valable</w:t>
      </w:r>
      <w:r w:rsidR="00AF1C83" w:rsidRPr="00CA593C">
        <w:rPr>
          <w:szCs w:val="24"/>
          <w:lang w:val="fr-FR"/>
        </w:rPr>
        <w:t xml:space="preserve">, il faut qu’il ait </w:t>
      </w:r>
      <w:r>
        <w:rPr>
          <w:szCs w:val="24"/>
          <w:lang w:val="fr-FR"/>
        </w:rPr>
        <w:t>une référence biblique.  « Une n</w:t>
      </w:r>
      <w:r w:rsidR="00AF1C83" w:rsidRPr="00CA593C">
        <w:rPr>
          <w:szCs w:val="24"/>
          <w:lang w:val="fr-FR"/>
        </w:rPr>
        <w:t xml:space="preserve">ouvelle </w:t>
      </w:r>
      <w:r>
        <w:rPr>
          <w:szCs w:val="24"/>
          <w:lang w:val="fr-FR"/>
        </w:rPr>
        <w:t>v</w:t>
      </w:r>
      <w:r w:rsidR="00AF1C83" w:rsidRPr="00CA593C">
        <w:rPr>
          <w:szCs w:val="24"/>
          <w:lang w:val="fr-FR"/>
        </w:rPr>
        <w:t xml:space="preserve">érité » ne constitue pas une nouvelle vérité de la Bible ;  pour nous, elle est « nouvelle » parce que nous n’avions pu la discerner au cours de précédentes études. Donc, « une nouvelle vérité » et la « vérité présente » sont souvent les mêmes. La vérité ne change pas. Ce qui change </w:t>
      </w:r>
      <w:r w:rsidR="00353199">
        <w:rPr>
          <w:szCs w:val="24"/>
          <w:lang w:val="fr-FR"/>
        </w:rPr>
        <w:t>c’</w:t>
      </w:r>
      <w:r w:rsidR="00AF1C83" w:rsidRPr="00CA593C">
        <w:rPr>
          <w:szCs w:val="24"/>
          <w:lang w:val="fr-FR"/>
        </w:rPr>
        <w:t xml:space="preserve">est la perception de l’étudiant de la Bible.  </w:t>
      </w:r>
    </w:p>
    <w:p w14:paraId="03B3411A"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La vérité </w:t>
      </w:r>
      <w:r w:rsidR="00353199">
        <w:rPr>
          <w:szCs w:val="24"/>
          <w:lang w:val="fr-FR"/>
        </w:rPr>
        <w:t xml:space="preserve">présente </w:t>
      </w:r>
      <w:r w:rsidRPr="00CA593C">
        <w:rPr>
          <w:szCs w:val="24"/>
          <w:lang w:val="fr-FR"/>
        </w:rPr>
        <w:t xml:space="preserve">est parfois acceptée et parfois elle est combattue.  Ellen G. White a fait des déclarations assez </w:t>
      </w:r>
      <w:r w:rsidR="00353199">
        <w:rPr>
          <w:szCs w:val="24"/>
          <w:lang w:val="fr-FR"/>
        </w:rPr>
        <w:t>claires</w:t>
      </w:r>
      <w:r w:rsidRPr="00CA593C">
        <w:rPr>
          <w:szCs w:val="24"/>
          <w:lang w:val="fr-FR"/>
        </w:rPr>
        <w:t xml:space="preserve"> à ce sujet : </w:t>
      </w:r>
    </w:p>
    <w:p w14:paraId="0ED534F3" w14:textId="77777777" w:rsidR="00AF1C83" w:rsidRPr="00CA593C" w:rsidRDefault="00AF1C83" w:rsidP="00AF1C83">
      <w:pPr>
        <w:pStyle w:val="Bodytextnoindent"/>
        <w:spacing w:after="0"/>
        <w:rPr>
          <w:szCs w:val="24"/>
          <w:lang w:val="fr-FR"/>
        </w:rPr>
      </w:pPr>
    </w:p>
    <w:p w14:paraId="245D1217" w14:textId="77777777" w:rsidR="00AF1C83" w:rsidRPr="00CA593C" w:rsidRDefault="00AF1C83" w:rsidP="00AF1C83">
      <w:pPr>
        <w:pStyle w:val="Bodytextnoindent"/>
        <w:spacing w:after="0"/>
        <w:rPr>
          <w:bCs/>
          <w:szCs w:val="24"/>
          <w:lang w:val="fr-FR"/>
        </w:rPr>
      </w:pPr>
      <w:r w:rsidRPr="00CA593C">
        <w:rPr>
          <w:szCs w:val="24"/>
          <w:lang w:val="fr-FR"/>
        </w:rPr>
        <w:tab/>
      </w:r>
      <w:r w:rsidR="00353199">
        <w:rPr>
          <w:bCs/>
          <w:i/>
          <w:szCs w:val="24"/>
          <w:lang w:val="fr-FR"/>
        </w:rPr>
        <w:t>●B</w:t>
      </w:r>
      <w:r w:rsidRPr="00CA593C">
        <w:rPr>
          <w:bCs/>
          <w:i/>
          <w:szCs w:val="24"/>
          <w:lang w:val="fr-FR"/>
        </w:rPr>
        <w:t xml:space="preserve">ien </w:t>
      </w:r>
      <w:r w:rsidR="00353199">
        <w:rPr>
          <w:bCs/>
          <w:i/>
          <w:szCs w:val="24"/>
          <w:lang w:val="fr-FR"/>
        </w:rPr>
        <w:t xml:space="preserve">comprendre ses </w:t>
      </w:r>
      <w:r w:rsidRPr="00CA593C">
        <w:rPr>
          <w:bCs/>
          <w:i/>
          <w:szCs w:val="24"/>
          <w:lang w:val="fr-FR"/>
        </w:rPr>
        <w:t>croyances.</w:t>
      </w:r>
      <w:r w:rsidRPr="00CA593C">
        <w:rPr>
          <w:b/>
          <w:bCs/>
          <w:szCs w:val="24"/>
          <w:lang w:val="fr-FR"/>
        </w:rPr>
        <w:t xml:space="preserve"> « </w:t>
      </w:r>
      <w:r w:rsidRPr="00CA593C">
        <w:rPr>
          <w:bCs/>
          <w:szCs w:val="24"/>
          <w:lang w:val="fr-FR"/>
        </w:rPr>
        <w:t>Quand le peuple de Dieu croît en grâce, il obtien</w:t>
      </w:r>
      <w:r w:rsidR="00353199">
        <w:rPr>
          <w:bCs/>
          <w:szCs w:val="24"/>
          <w:lang w:val="fr-FR"/>
        </w:rPr>
        <w:t>t</w:t>
      </w:r>
      <w:r w:rsidRPr="00CA593C">
        <w:rPr>
          <w:bCs/>
          <w:szCs w:val="24"/>
          <w:lang w:val="fr-FR"/>
        </w:rPr>
        <w:t xml:space="preserve"> de plus en plus de lumière de sa parole. Il découvrira de nouvelles lumières et la beauté de ses vérités sacrées… (Certains) hommes se contentent des lumières déjà reçues de la parole de Dieu, et décourage</w:t>
      </w:r>
      <w:r w:rsidR="00353199">
        <w:rPr>
          <w:bCs/>
          <w:szCs w:val="24"/>
          <w:lang w:val="fr-FR"/>
        </w:rPr>
        <w:t>nt</w:t>
      </w:r>
      <w:r w:rsidRPr="00CA593C">
        <w:rPr>
          <w:bCs/>
          <w:szCs w:val="24"/>
          <w:lang w:val="fr-FR"/>
        </w:rPr>
        <w:t xml:space="preserve"> toute nouvelle investigation des Ecritures.  Ils deviennent </w:t>
      </w:r>
      <w:r w:rsidR="00353199">
        <w:rPr>
          <w:bCs/>
          <w:szCs w:val="24"/>
          <w:lang w:val="fr-FR"/>
        </w:rPr>
        <w:t>prudents</w:t>
      </w:r>
      <w:r w:rsidRPr="00CA593C">
        <w:rPr>
          <w:bCs/>
          <w:szCs w:val="24"/>
          <w:lang w:val="fr-FR"/>
        </w:rPr>
        <w:t xml:space="preserve"> et ils évitent toute sorte de discussions…</w:t>
      </w:r>
    </w:p>
    <w:p w14:paraId="218BBE98" w14:textId="77777777" w:rsidR="00AF1C83" w:rsidRPr="00CA593C" w:rsidRDefault="00AF1C83" w:rsidP="00AF1C83">
      <w:pPr>
        <w:pStyle w:val="Bodytextnoindent"/>
        <w:spacing w:after="0"/>
        <w:rPr>
          <w:szCs w:val="24"/>
          <w:lang w:val="fr-FR"/>
        </w:rPr>
      </w:pPr>
      <w:r w:rsidRPr="00CA593C">
        <w:rPr>
          <w:szCs w:val="24"/>
          <w:lang w:val="fr-FR"/>
        </w:rPr>
        <w:tab/>
        <w:t>« Et ils sont nombreux au sein de l’église ceux qui pensent avoir une bonne compréhension de ce qu’ils croient, mais, quand surviennent des divergences, ils n’arrivent pas à discerner leur propre faiblesse. Quand ils sont séparés de ceux qui partagent leur foi commune, et contraints de faire face à leur profession de foi</w:t>
      </w:r>
      <w:r w:rsidR="00353199">
        <w:rPr>
          <w:szCs w:val="24"/>
          <w:lang w:val="fr-FR"/>
        </w:rPr>
        <w:t>, ils seront surpris de reconnaî</w:t>
      </w:r>
      <w:r w:rsidRPr="00CA593C">
        <w:rPr>
          <w:szCs w:val="24"/>
          <w:lang w:val="fr-FR"/>
        </w:rPr>
        <w:t xml:space="preserve">tre que leur perception de </w:t>
      </w:r>
      <w:r w:rsidR="00A26EA1">
        <w:rPr>
          <w:szCs w:val="24"/>
          <w:lang w:val="fr-FR"/>
        </w:rPr>
        <w:t>la vérité était bien confuse… »</w:t>
      </w:r>
      <w:r w:rsidR="00A26EA1">
        <w:rPr>
          <w:szCs w:val="24"/>
          <w:vertAlign w:val="superscript"/>
          <w:lang w:val="fr-FR"/>
        </w:rPr>
        <w:t>4</w:t>
      </w:r>
      <w:r w:rsidRPr="00CA593C">
        <w:rPr>
          <w:szCs w:val="24"/>
          <w:lang w:val="fr-FR"/>
        </w:rPr>
        <w:t xml:space="preserve">  </w:t>
      </w:r>
    </w:p>
    <w:p w14:paraId="091B9694" w14:textId="77777777" w:rsidR="00AF1C83" w:rsidRPr="00CA593C" w:rsidRDefault="00AF1C83" w:rsidP="00AF1C83">
      <w:pPr>
        <w:pStyle w:val="Bodytextnoindent"/>
        <w:spacing w:after="0"/>
        <w:rPr>
          <w:szCs w:val="24"/>
          <w:lang w:val="fr-FR"/>
        </w:rPr>
      </w:pPr>
    </w:p>
    <w:p w14:paraId="026C5894" w14:textId="77777777" w:rsidR="00AF1C83" w:rsidRPr="00CA593C" w:rsidRDefault="00AF1C83" w:rsidP="00AF1C83">
      <w:pPr>
        <w:pStyle w:val="Bodytextnoindent"/>
        <w:spacing w:after="0"/>
        <w:rPr>
          <w:szCs w:val="24"/>
          <w:lang w:val="fr-FR"/>
        </w:rPr>
      </w:pPr>
      <w:r w:rsidRPr="00CA593C">
        <w:rPr>
          <w:b/>
          <w:szCs w:val="24"/>
          <w:lang w:val="fr-FR"/>
        </w:rPr>
        <w:tab/>
      </w:r>
      <w:r w:rsidRPr="00CA593C">
        <w:rPr>
          <w:i/>
          <w:szCs w:val="24"/>
          <w:lang w:val="fr-FR"/>
        </w:rPr>
        <w:t>●La Bible parle.</w:t>
      </w:r>
      <w:r w:rsidRPr="00CA593C">
        <w:rPr>
          <w:szCs w:val="24"/>
          <w:lang w:val="fr-FR"/>
        </w:rPr>
        <w:t xml:space="preserve">  « Les hommes se complaisent dans l’erreur même quand la vérité est pleinement révélée</w:t>
      </w:r>
      <w:r w:rsidR="002539CE">
        <w:rPr>
          <w:szCs w:val="24"/>
          <w:lang w:val="fr-FR"/>
        </w:rPr>
        <w:t>. S</w:t>
      </w:r>
      <w:r w:rsidRPr="00CA593C">
        <w:rPr>
          <w:szCs w:val="24"/>
          <w:lang w:val="fr-FR"/>
        </w:rPr>
        <w:t>’ils voulaient soumettre leurs doctrines à la parole de Dieu, et ne pas lire la parole de Dieu à la lumière de leurs doctrines, en vue de soutenir leurs points de vue, ils ne marcheraient pas dans les ténèbres et l’aveuglement, ni ne chériraient l’erreur.  Plusieurs donnent</w:t>
      </w:r>
      <w:r w:rsidR="002539CE">
        <w:rPr>
          <w:szCs w:val="24"/>
          <w:lang w:val="fr-FR"/>
        </w:rPr>
        <w:t xml:space="preserve"> aux paroles de l’É</w:t>
      </w:r>
      <w:r w:rsidRPr="00CA593C">
        <w:rPr>
          <w:szCs w:val="24"/>
          <w:lang w:val="fr-FR"/>
        </w:rPr>
        <w:t>criture une explication qui convient à leurs propres opinions, et ils se trompent eux-mêmes et déçoivent les autres dans leur interpr</w:t>
      </w:r>
      <w:r w:rsidR="002539CE">
        <w:rPr>
          <w:szCs w:val="24"/>
          <w:lang w:val="fr-FR"/>
        </w:rPr>
        <w:t>étation erronée de la parole de Dieu. »</w:t>
      </w:r>
      <w:r w:rsidR="002539CE">
        <w:rPr>
          <w:szCs w:val="24"/>
          <w:vertAlign w:val="superscript"/>
          <w:lang w:val="fr-FR"/>
        </w:rPr>
        <w:t>5</w:t>
      </w:r>
      <w:r w:rsidRPr="00CA593C">
        <w:rPr>
          <w:szCs w:val="24"/>
          <w:lang w:val="fr-FR"/>
        </w:rPr>
        <w:t xml:space="preserve"> </w:t>
      </w:r>
    </w:p>
    <w:p w14:paraId="118ECAB5" w14:textId="77777777" w:rsidR="00AF1C83" w:rsidRPr="00CA593C" w:rsidRDefault="00AF1C83" w:rsidP="00AF1C83">
      <w:pPr>
        <w:pStyle w:val="Bodytextnoindent"/>
        <w:spacing w:after="0"/>
        <w:rPr>
          <w:szCs w:val="24"/>
          <w:lang w:val="fr-FR"/>
        </w:rPr>
      </w:pPr>
    </w:p>
    <w:p w14:paraId="2E034A4A" w14:textId="77777777" w:rsidR="00AF1C83" w:rsidRPr="002539CE" w:rsidRDefault="00AF1C83" w:rsidP="00AF1C83">
      <w:pPr>
        <w:pStyle w:val="Bodytextnoindent"/>
        <w:spacing w:after="0"/>
        <w:rPr>
          <w:bCs/>
          <w:szCs w:val="24"/>
          <w:vertAlign w:val="superscript"/>
          <w:lang w:val="fr-FR"/>
        </w:rPr>
      </w:pPr>
      <w:r w:rsidRPr="00ED5593">
        <w:rPr>
          <w:b/>
          <w:bCs/>
          <w:szCs w:val="24"/>
          <w:lang w:val="fr-FR"/>
        </w:rPr>
        <w:tab/>
      </w:r>
      <w:r w:rsidRPr="00CA593C">
        <w:rPr>
          <w:bCs/>
          <w:i/>
          <w:szCs w:val="24"/>
          <w:lang w:val="fr-FR"/>
        </w:rPr>
        <w:t>●</w:t>
      </w:r>
      <w:r w:rsidR="00645877">
        <w:rPr>
          <w:bCs/>
          <w:i/>
          <w:szCs w:val="24"/>
          <w:lang w:val="fr-FR"/>
        </w:rPr>
        <w:t>É</w:t>
      </w:r>
      <w:r w:rsidRPr="00CA593C">
        <w:rPr>
          <w:bCs/>
          <w:i/>
          <w:szCs w:val="24"/>
          <w:lang w:val="fr-FR"/>
        </w:rPr>
        <w:t xml:space="preserve">tudiez sans relâche.  </w:t>
      </w:r>
      <w:r w:rsidR="002539CE">
        <w:rPr>
          <w:bCs/>
          <w:szCs w:val="24"/>
          <w:lang w:val="fr-FR"/>
        </w:rPr>
        <w:t>« Nous ne devons pas croire : ‘Hé bien</w:t>
      </w:r>
      <w:r w:rsidRPr="00CA593C">
        <w:rPr>
          <w:bCs/>
          <w:szCs w:val="24"/>
          <w:lang w:val="fr-FR"/>
        </w:rPr>
        <w:t xml:space="preserve">, nous avons toute la vérité, nous connaissons tous les fondements de notre foi, et nous pouvons nous </w:t>
      </w:r>
      <w:r w:rsidR="002539CE">
        <w:rPr>
          <w:bCs/>
          <w:szCs w:val="24"/>
          <w:lang w:val="fr-FR"/>
        </w:rPr>
        <w:t>reposer</w:t>
      </w:r>
      <w:r w:rsidRPr="00CA593C">
        <w:rPr>
          <w:bCs/>
          <w:szCs w:val="24"/>
          <w:lang w:val="fr-FR"/>
        </w:rPr>
        <w:t xml:space="preserve"> sur cette connaissance.</w:t>
      </w:r>
      <w:r w:rsidR="002539CE">
        <w:rPr>
          <w:bCs/>
          <w:szCs w:val="24"/>
          <w:lang w:val="fr-FR"/>
        </w:rPr>
        <w:t xml:space="preserve">’ </w:t>
      </w:r>
      <w:r w:rsidRPr="00CA593C">
        <w:rPr>
          <w:bCs/>
          <w:szCs w:val="24"/>
          <w:lang w:val="fr-FR"/>
        </w:rPr>
        <w:t xml:space="preserve">La vérité est une vérité dynamique, et nous devons suivre </w:t>
      </w:r>
      <w:r w:rsidR="002539CE">
        <w:rPr>
          <w:bCs/>
          <w:szCs w:val="24"/>
          <w:lang w:val="fr-FR"/>
        </w:rPr>
        <w:t>la lumière croissante. »</w:t>
      </w:r>
      <w:r w:rsidR="002539CE">
        <w:rPr>
          <w:bCs/>
          <w:szCs w:val="24"/>
          <w:vertAlign w:val="superscript"/>
          <w:lang w:val="fr-FR"/>
        </w:rPr>
        <w:t>6</w:t>
      </w:r>
    </w:p>
    <w:p w14:paraId="4F45BCC4" w14:textId="77777777" w:rsidR="00AF1C83" w:rsidRPr="00CA593C" w:rsidRDefault="00AF1C83" w:rsidP="00AF1C83">
      <w:pPr>
        <w:pStyle w:val="Bodytextnoindent"/>
        <w:spacing w:after="0"/>
        <w:rPr>
          <w:b/>
          <w:bCs/>
          <w:szCs w:val="24"/>
          <w:lang w:val="fr-FR"/>
        </w:rPr>
      </w:pPr>
      <w:r w:rsidRPr="00CA593C">
        <w:rPr>
          <w:bCs/>
          <w:szCs w:val="24"/>
          <w:lang w:val="fr-FR"/>
        </w:rPr>
        <w:tab/>
        <w:t>« Que personne n’arrive à la conclusion qu’il n’y a plus d</w:t>
      </w:r>
      <w:r>
        <w:rPr>
          <w:bCs/>
          <w:szCs w:val="24"/>
          <w:lang w:val="fr-FR"/>
        </w:rPr>
        <w:t>e nouvelles</w:t>
      </w:r>
      <w:r w:rsidRPr="00CA593C">
        <w:rPr>
          <w:bCs/>
          <w:szCs w:val="24"/>
          <w:lang w:val="fr-FR"/>
        </w:rPr>
        <w:t xml:space="preserve"> vérité</w:t>
      </w:r>
      <w:r>
        <w:rPr>
          <w:bCs/>
          <w:szCs w:val="24"/>
          <w:lang w:val="fr-FR"/>
        </w:rPr>
        <w:t>s</w:t>
      </w:r>
      <w:r w:rsidRPr="00CA593C">
        <w:rPr>
          <w:bCs/>
          <w:szCs w:val="24"/>
          <w:lang w:val="fr-FR"/>
        </w:rPr>
        <w:t xml:space="preserve"> qui </w:t>
      </w:r>
      <w:r>
        <w:rPr>
          <w:bCs/>
          <w:szCs w:val="24"/>
          <w:lang w:val="fr-FR"/>
        </w:rPr>
        <w:t>seront</w:t>
      </w:r>
      <w:r w:rsidRPr="00CA593C">
        <w:rPr>
          <w:bCs/>
          <w:szCs w:val="24"/>
          <w:lang w:val="fr-FR"/>
        </w:rPr>
        <w:t xml:space="preserve"> révélée</w:t>
      </w:r>
      <w:r>
        <w:rPr>
          <w:bCs/>
          <w:szCs w:val="24"/>
          <w:lang w:val="fr-FR"/>
        </w:rPr>
        <w:t>s</w:t>
      </w:r>
      <w:r w:rsidRPr="00CA593C">
        <w:rPr>
          <w:bCs/>
          <w:szCs w:val="24"/>
          <w:lang w:val="fr-FR"/>
        </w:rPr>
        <w:t xml:space="preserve">…Il y a </w:t>
      </w:r>
      <w:r>
        <w:rPr>
          <w:bCs/>
          <w:szCs w:val="24"/>
          <w:lang w:val="fr-FR"/>
        </w:rPr>
        <w:t xml:space="preserve">de nombreuses </w:t>
      </w:r>
      <w:r w:rsidRPr="00CA593C">
        <w:rPr>
          <w:bCs/>
          <w:szCs w:val="24"/>
          <w:lang w:val="fr-FR"/>
        </w:rPr>
        <w:t>p</w:t>
      </w:r>
      <w:r>
        <w:rPr>
          <w:bCs/>
          <w:szCs w:val="24"/>
          <w:lang w:val="fr-FR"/>
        </w:rPr>
        <w:t>er</w:t>
      </w:r>
      <w:r w:rsidRPr="00CA593C">
        <w:rPr>
          <w:bCs/>
          <w:szCs w:val="24"/>
          <w:lang w:val="fr-FR"/>
        </w:rPr>
        <w:t>l</w:t>
      </w:r>
      <w:r>
        <w:rPr>
          <w:bCs/>
          <w:szCs w:val="24"/>
          <w:lang w:val="fr-FR"/>
        </w:rPr>
        <w:t>e</w:t>
      </w:r>
      <w:r w:rsidRPr="00CA593C">
        <w:rPr>
          <w:bCs/>
          <w:szCs w:val="24"/>
          <w:lang w:val="fr-FR"/>
        </w:rPr>
        <w:t xml:space="preserve">s encore </w:t>
      </w:r>
      <w:r>
        <w:rPr>
          <w:bCs/>
          <w:szCs w:val="24"/>
          <w:lang w:val="fr-FR"/>
        </w:rPr>
        <w:t>enfouie</w:t>
      </w:r>
      <w:r w:rsidRPr="00CA593C">
        <w:rPr>
          <w:bCs/>
          <w:szCs w:val="24"/>
          <w:lang w:val="fr-FR"/>
        </w:rPr>
        <w:t xml:space="preserve">s qui doivent être </w:t>
      </w:r>
      <w:r w:rsidR="002539CE">
        <w:rPr>
          <w:bCs/>
          <w:szCs w:val="24"/>
          <w:lang w:val="fr-FR"/>
        </w:rPr>
        <w:t>découvertes</w:t>
      </w:r>
      <w:r w:rsidRPr="00CA593C">
        <w:rPr>
          <w:bCs/>
          <w:szCs w:val="24"/>
          <w:lang w:val="fr-FR"/>
        </w:rPr>
        <w:t xml:space="preserve"> </w:t>
      </w:r>
      <w:r>
        <w:rPr>
          <w:bCs/>
          <w:szCs w:val="24"/>
          <w:lang w:val="fr-FR"/>
        </w:rPr>
        <w:t>pour</w:t>
      </w:r>
      <w:r w:rsidRPr="00CA593C">
        <w:rPr>
          <w:bCs/>
          <w:szCs w:val="24"/>
          <w:lang w:val="fr-FR"/>
        </w:rPr>
        <w:t xml:space="preserve"> </w:t>
      </w:r>
      <w:r>
        <w:rPr>
          <w:bCs/>
          <w:szCs w:val="24"/>
          <w:lang w:val="fr-FR"/>
        </w:rPr>
        <w:t>qu’elles</w:t>
      </w:r>
      <w:r w:rsidRPr="00CA593C">
        <w:rPr>
          <w:bCs/>
          <w:szCs w:val="24"/>
          <w:lang w:val="fr-FR"/>
        </w:rPr>
        <w:t xml:space="preserve"> </w:t>
      </w:r>
      <w:r>
        <w:rPr>
          <w:bCs/>
          <w:szCs w:val="24"/>
          <w:lang w:val="fr-FR"/>
        </w:rPr>
        <w:t>s’incorporent au</w:t>
      </w:r>
      <w:r w:rsidRPr="00CA593C">
        <w:rPr>
          <w:bCs/>
          <w:szCs w:val="24"/>
          <w:lang w:val="fr-FR"/>
        </w:rPr>
        <w:t xml:space="preserve"> peuple de l’église du rest</w:t>
      </w:r>
      <w:r w:rsidR="002539CE">
        <w:rPr>
          <w:bCs/>
          <w:szCs w:val="24"/>
          <w:lang w:val="fr-FR"/>
        </w:rPr>
        <w:t>e de Dieu. »</w:t>
      </w:r>
      <w:r w:rsidR="002539CE">
        <w:rPr>
          <w:bCs/>
          <w:szCs w:val="24"/>
          <w:vertAlign w:val="superscript"/>
          <w:lang w:val="fr-FR"/>
        </w:rPr>
        <w:t>7</w:t>
      </w:r>
      <w:r w:rsidRPr="00CA593C">
        <w:rPr>
          <w:bCs/>
          <w:szCs w:val="24"/>
          <w:lang w:val="fr-FR"/>
        </w:rPr>
        <w:t xml:space="preserve"> </w:t>
      </w:r>
    </w:p>
    <w:p w14:paraId="41679AC6" w14:textId="77777777" w:rsidR="00AF1C83" w:rsidRPr="007308D9" w:rsidRDefault="00AF1C83" w:rsidP="00AF1C83">
      <w:pPr>
        <w:pStyle w:val="Titre2"/>
        <w:spacing w:before="0"/>
        <w:rPr>
          <w:szCs w:val="24"/>
          <w:lang w:val="fr-FR"/>
        </w:rPr>
      </w:pPr>
    </w:p>
    <w:p w14:paraId="3EA9632A" w14:textId="77777777" w:rsidR="00AF1C83" w:rsidRPr="002539CE" w:rsidRDefault="00AF1C83" w:rsidP="00AF1C83">
      <w:pPr>
        <w:pStyle w:val="Titre2"/>
        <w:spacing w:before="0"/>
        <w:rPr>
          <w:rFonts w:ascii="Times New Roman" w:hAnsi="Times New Roman" w:cs="Times New Roman"/>
          <w:color w:val="auto"/>
          <w:sz w:val="24"/>
          <w:szCs w:val="24"/>
          <w:lang w:val="fr-FR"/>
        </w:rPr>
      </w:pPr>
      <w:r w:rsidRPr="002539CE">
        <w:rPr>
          <w:rFonts w:ascii="Times New Roman" w:hAnsi="Times New Roman" w:cs="Times New Roman"/>
          <w:color w:val="auto"/>
          <w:sz w:val="24"/>
          <w:szCs w:val="24"/>
          <w:lang w:val="fr-FR"/>
        </w:rPr>
        <w:t>Le parcours de notre Bible</w:t>
      </w:r>
    </w:p>
    <w:p w14:paraId="034E15CF" w14:textId="77777777" w:rsidR="00AF1C83" w:rsidRPr="00CA593C" w:rsidRDefault="00AF1C83" w:rsidP="00AF1C83">
      <w:pPr>
        <w:pStyle w:val="Bodytextnoindent"/>
        <w:spacing w:after="0"/>
        <w:rPr>
          <w:szCs w:val="24"/>
          <w:lang w:val="fr-FR"/>
        </w:rPr>
      </w:pPr>
      <w:r w:rsidRPr="00CA593C">
        <w:rPr>
          <w:szCs w:val="24"/>
          <w:lang w:val="fr-FR"/>
        </w:rPr>
        <w:tab/>
        <w:t>Le terme technique utilisé pour faire référence à la collection des livres de la Bibl</w:t>
      </w:r>
      <w:r w:rsidR="002539CE">
        <w:rPr>
          <w:szCs w:val="24"/>
          <w:lang w:val="fr-FR"/>
        </w:rPr>
        <w:t>e est le « canon.»  Toutes les b</w:t>
      </w:r>
      <w:r w:rsidRPr="00CA593C">
        <w:rPr>
          <w:szCs w:val="24"/>
          <w:lang w:val="fr-FR"/>
        </w:rPr>
        <w:t>ibles qui existent aujourd’hui, quelle que soit la version ou la traduction, reposent sur ce ca</w:t>
      </w:r>
      <w:r w:rsidR="002539CE">
        <w:rPr>
          <w:szCs w:val="24"/>
          <w:lang w:val="fr-FR"/>
        </w:rPr>
        <w:t>non communément accepté.  La</w:t>
      </w:r>
      <w:r w:rsidRPr="00CA593C">
        <w:rPr>
          <w:szCs w:val="24"/>
          <w:lang w:val="fr-FR"/>
        </w:rPr>
        <w:t xml:space="preserve"> </w:t>
      </w:r>
      <w:r w:rsidR="002539CE">
        <w:rPr>
          <w:szCs w:val="24"/>
          <w:lang w:val="fr-FR"/>
        </w:rPr>
        <w:t>B</w:t>
      </w:r>
      <w:r w:rsidRPr="00CA593C">
        <w:rPr>
          <w:szCs w:val="24"/>
          <w:lang w:val="fr-FR"/>
        </w:rPr>
        <w:t xml:space="preserve">ible des Catholiques </w:t>
      </w:r>
      <w:r w:rsidR="002539CE">
        <w:rPr>
          <w:szCs w:val="24"/>
          <w:lang w:val="fr-FR"/>
        </w:rPr>
        <w:t>et certaines bibles des Orthodoxes o</w:t>
      </w:r>
      <w:r w:rsidRPr="00CA593C">
        <w:rPr>
          <w:szCs w:val="24"/>
          <w:lang w:val="fr-FR"/>
        </w:rPr>
        <w:t>rientaux contiennent ce qu’on appelle les livres « deuté</w:t>
      </w:r>
      <w:r w:rsidR="002539CE">
        <w:rPr>
          <w:szCs w:val="24"/>
          <w:lang w:val="fr-FR"/>
        </w:rPr>
        <w:t>rocanoniques» (supplémentaires)</w:t>
      </w:r>
      <w:r w:rsidRPr="00CA593C">
        <w:rPr>
          <w:szCs w:val="24"/>
          <w:lang w:val="fr-FR"/>
        </w:rPr>
        <w:t xml:space="preserve"> ou « extra-canoniques »</w:t>
      </w:r>
      <w:r w:rsidR="002539CE">
        <w:rPr>
          <w:szCs w:val="24"/>
          <w:lang w:val="fr-FR"/>
        </w:rPr>
        <w:t>,</w:t>
      </w:r>
      <w:r w:rsidRPr="00CA593C">
        <w:rPr>
          <w:szCs w:val="24"/>
          <w:lang w:val="fr-FR"/>
        </w:rPr>
        <w:t xml:space="preserve"> et qui sont souvent appelés « apocryphes » (faux).     </w:t>
      </w:r>
      <w:r w:rsidRPr="00CA593C">
        <w:rPr>
          <w:szCs w:val="24"/>
          <w:lang w:val="fr-FR"/>
        </w:rPr>
        <w:tab/>
      </w:r>
    </w:p>
    <w:p w14:paraId="65A7479E"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Le mot « c</w:t>
      </w:r>
      <w:r w:rsidR="009849D0">
        <w:rPr>
          <w:szCs w:val="24"/>
          <w:lang w:val="fr-FR"/>
        </w:rPr>
        <w:t>anon » et dérivé du substantif g</w:t>
      </w:r>
      <w:r>
        <w:rPr>
          <w:szCs w:val="24"/>
          <w:lang w:val="fr-FR"/>
        </w:rPr>
        <w:t xml:space="preserve">rec </w:t>
      </w:r>
      <w:proofErr w:type="spellStart"/>
      <w:r w:rsidRPr="00CA593C">
        <w:rPr>
          <w:i/>
          <w:szCs w:val="24"/>
          <w:lang w:val="fr-FR"/>
        </w:rPr>
        <w:t>kanon</w:t>
      </w:r>
      <w:proofErr w:type="spellEnd"/>
      <w:r w:rsidRPr="00CA593C">
        <w:rPr>
          <w:szCs w:val="24"/>
          <w:lang w:val="fr-FR"/>
        </w:rPr>
        <w:t xml:space="preserve"> qui signifie «roseau » ou  « cane, »  et aussi « règle » ou «</w:t>
      </w:r>
      <w:r w:rsidR="009849D0">
        <w:rPr>
          <w:szCs w:val="24"/>
          <w:lang w:val="fr-FR"/>
        </w:rPr>
        <w:t> mesure. »  A son tour, le mot grec est dérivé du mot h</w:t>
      </w:r>
      <w:r w:rsidRPr="00CA593C">
        <w:rPr>
          <w:szCs w:val="24"/>
          <w:lang w:val="fr-FR"/>
        </w:rPr>
        <w:t xml:space="preserve">ébreu </w:t>
      </w:r>
      <w:proofErr w:type="spellStart"/>
      <w:r w:rsidRPr="00CA593C">
        <w:rPr>
          <w:i/>
          <w:szCs w:val="24"/>
          <w:lang w:val="fr-FR"/>
        </w:rPr>
        <w:t>kaneh</w:t>
      </w:r>
      <w:proofErr w:type="spellEnd"/>
      <w:r w:rsidRPr="00CA593C">
        <w:rPr>
          <w:szCs w:val="24"/>
          <w:lang w:val="fr-FR"/>
        </w:rPr>
        <w:t xml:space="preserve">, souvent utilisé comme étalon de mesure.  Un « texte canonique » </w:t>
      </w:r>
      <w:r w:rsidR="009849D0">
        <w:rPr>
          <w:szCs w:val="24"/>
          <w:lang w:val="fr-FR"/>
        </w:rPr>
        <w:t xml:space="preserve">est une édition faisant autorité pour </w:t>
      </w:r>
      <w:r w:rsidRPr="00CA593C">
        <w:rPr>
          <w:szCs w:val="24"/>
          <w:lang w:val="fr-FR"/>
        </w:rPr>
        <w:t xml:space="preserve">un </w:t>
      </w:r>
      <w:r w:rsidRPr="00CA593C">
        <w:rPr>
          <w:szCs w:val="24"/>
          <w:lang w:val="fr-FR"/>
        </w:rPr>
        <w:lastRenderedPageBreak/>
        <w:t>travail spécifique.  Le terme</w:t>
      </w:r>
      <w:r>
        <w:rPr>
          <w:szCs w:val="24"/>
          <w:lang w:val="fr-FR"/>
        </w:rPr>
        <w:t xml:space="preserve"> </w:t>
      </w:r>
      <w:r w:rsidRPr="00CA593C">
        <w:rPr>
          <w:szCs w:val="24"/>
          <w:lang w:val="fr-FR"/>
        </w:rPr>
        <w:t xml:space="preserve">« Canon de l’Ancien Testament, » représente les 39 livres de </w:t>
      </w:r>
      <w:r w:rsidR="009849D0">
        <w:rPr>
          <w:szCs w:val="24"/>
          <w:lang w:val="fr-FR"/>
        </w:rPr>
        <w:t>l’Ancien Testament p</w:t>
      </w:r>
      <w:r w:rsidRPr="00CA593C">
        <w:rPr>
          <w:szCs w:val="24"/>
          <w:lang w:val="fr-FR"/>
        </w:rPr>
        <w:t xml:space="preserve">rotestant, qui ont été écrits par les prophètes inspirés, </w:t>
      </w:r>
      <w:r>
        <w:rPr>
          <w:szCs w:val="24"/>
          <w:lang w:val="fr-FR"/>
        </w:rPr>
        <w:t>l</w:t>
      </w:r>
      <w:r w:rsidRPr="00CA593C">
        <w:rPr>
          <w:szCs w:val="24"/>
          <w:lang w:val="fr-FR"/>
        </w:rPr>
        <w:t xml:space="preserve">es  historiens, et </w:t>
      </w:r>
      <w:r>
        <w:rPr>
          <w:szCs w:val="24"/>
          <w:lang w:val="fr-FR"/>
        </w:rPr>
        <w:t>l</w:t>
      </w:r>
      <w:r w:rsidRPr="00CA593C">
        <w:rPr>
          <w:szCs w:val="24"/>
          <w:lang w:val="fr-FR"/>
        </w:rPr>
        <w:t xml:space="preserve">es poètes de l’ère préchrétienne.  Aucune église </w:t>
      </w:r>
      <w:r w:rsidRPr="00CA593C">
        <w:rPr>
          <w:i/>
          <w:szCs w:val="24"/>
          <w:lang w:val="fr-FR"/>
        </w:rPr>
        <w:t>spécifique</w:t>
      </w:r>
      <w:r w:rsidRPr="00CA593C">
        <w:rPr>
          <w:szCs w:val="24"/>
          <w:lang w:val="fr-FR"/>
        </w:rPr>
        <w:t xml:space="preserve">, aucun concile d’église </w:t>
      </w:r>
      <w:r w:rsidRPr="00CA593C">
        <w:rPr>
          <w:i/>
          <w:szCs w:val="24"/>
          <w:lang w:val="fr-FR"/>
        </w:rPr>
        <w:t>spécifique</w:t>
      </w:r>
      <w:r w:rsidRPr="00CA593C">
        <w:rPr>
          <w:szCs w:val="24"/>
          <w:lang w:val="fr-FR"/>
        </w:rPr>
        <w:t xml:space="preserve">, et aucun </w:t>
      </w:r>
      <w:r w:rsidR="009849D0">
        <w:rPr>
          <w:szCs w:val="24"/>
          <w:lang w:val="fr-FR"/>
        </w:rPr>
        <w:t>c</w:t>
      </w:r>
      <w:r w:rsidRPr="00CA593C">
        <w:rPr>
          <w:szCs w:val="24"/>
          <w:lang w:val="fr-FR"/>
        </w:rPr>
        <w:t xml:space="preserve">hrétien </w:t>
      </w:r>
      <w:r w:rsidRPr="00CA593C">
        <w:rPr>
          <w:i/>
          <w:szCs w:val="24"/>
          <w:lang w:val="fr-FR"/>
        </w:rPr>
        <w:t>spécifique</w:t>
      </w:r>
      <w:r w:rsidRPr="00CA593C">
        <w:rPr>
          <w:szCs w:val="24"/>
          <w:lang w:val="fr-FR"/>
        </w:rPr>
        <w:t xml:space="preserve">, n’a </w:t>
      </w:r>
      <w:r w:rsidR="009849D0">
        <w:rPr>
          <w:szCs w:val="24"/>
          <w:lang w:val="fr-FR"/>
        </w:rPr>
        <w:t xml:space="preserve">pas </w:t>
      </w:r>
      <w:r w:rsidRPr="00CA593C">
        <w:rPr>
          <w:szCs w:val="24"/>
          <w:lang w:val="fr-FR"/>
        </w:rPr>
        <w:t>détermin</w:t>
      </w:r>
      <w:r w:rsidR="009849D0">
        <w:rPr>
          <w:szCs w:val="24"/>
          <w:lang w:val="fr-FR"/>
        </w:rPr>
        <w:t>é</w:t>
      </w:r>
      <w:r w:rsidRPr="00CA593C">
        <w:rPr>
          <w:szCs w:val="24"/>
          <w:lang w:val="fr-FR"/>
        </w:rPr>
        <w:t xml:space="preserve"> les livres qui devraient être inclus ou exclus.  Le canon a été constitué </w:t>
      </w:r>
      <w:r w:rsidR="009849D0">
        <w:rPr>
          <w:szCs w:val="24"/>
          <w:lang w:val="fr-FR"/>
        </w:rPr>
        <w:t>à la</w:t>
      </w:r>
      <w:r w:rsidRPr="00CA593C">
        <w:rPr>
          <w:szCs w:val="24"/>
          <w:lang w:val="fr-FR"/>
        </w:rPr>
        <w:t xml:space="preserve"> suite d’un consensus de l’église </w:t>
      </w:r>
      <w:r>
        <w:rPr>
          <w:szCs w:val="24"/>
          <w:lang w:val="fr-FR"/>
        </w:rPr>
        <w:t>sur</w:t>
      </w:r>
      <w:r w:rsidRPr="00CA593C">
        <w:rPr>
          <w:szCs w:val="24"/>
          <w:lang w:val="fr-FR"/>
        </w:rPr>
        <w:t xml:space="preserve"> de longues périodes de temps.</w:t>
      </w:r>
    </w:p>
    <w:p w14:paraId="5D7352B0" w14:textId="77777777" w:rsidR="00AF1C83" w:rsidRPr="00CA593C" w:rsidRDefault="00AF1C83" w:rsidP="00AF1C83">
      <w:pPr>
        <w:pStyle w:val="Bodytextnoindent"/>
        <w:spacing w:after="0"/>
        <w:rPr>
          <w:szCs w:val="24"/>
          <w:lang w:val="fr-FR"/>
        </w:rPr>
      </w:pPr>
      <w:r w:rsidRPr="00CA593C">
        <w:rPr>
          <w:szCs w:val="24"/>
          <w:lang w:val="fr-FR"/>
        </w:rPr>
        <w:tab/>
        <w:t xml:space="preserve">En ce qui concerne la foi </w:t>
      </w:r>
      <w:r w:rsidR="009849D0">
        <w:rPr>
          <w:szCs w:val="24"/>
          <w:lang w:val="fr-FR"/>
        </w:rPr>
        <w:t>c</w:t>
      </w:r>
      <w:r w:rsidRPr="00CA593C">
        <w:rPr>
          <w:szCs w:val="24"/>
          <w:lang w:val="fr-FR"/>
        </w:rPr>
        <w:t>hrétienne, l</w:t>
      </w:r>
      <w:r w:rsidR="009849D0">
        <w:rPr>
          <w:szCs w:val="24"/>
          <w:lang w:val="fr-FR"/>
        </w:rPr>
        <w:t>e canon communément admis de l’É</w:t>
      </w:r>
      <w:r w:rsidRPr="00CA593C">
        <w:rPr>
          <w:szCs w:val="24"/>
          <w:lang w:val="fr-FR"/>
        </w:rPr>
        <w:t>criture est le critère d’évaluation de tous les écrits religieux.  Beaucoup de</w:t>
      </w:r>
      <w:r w:rsidR="009849D0">
        <w:rPr>
          <w:szCs w:val="24"/>
          <w:lang w:val="fr-FR"/>
        </w:rPr>
        <w:t xml:space="preserve"> b</w:t>
      </w:r>
      <w:r w:rsidRPr="00ED5593">
        <w:rPr>
          <w:szCs w:val="24"/>
          <w:lang w:val="fr-FR"/>
        </w:rPr>
        <w:t xml:space="preserve">ibles </w:t>
      </w:r>
      <w:r w:rsidR="009849D0">
        <w:rPr>
          <w:szCs w:val="24"/>
          <w:lang w:val="fr-FR"/>
        </w:rPr>
        <w:t>c</w:t>
      </w:r>
      <w:r w:rsidRPr="007308D9">
        <w:rPr>
          <w:szCs w:val="24"/>
          <w:lang w:val="fr-FR"/>
        </w:rPr>
        <w:t>hrétiennes</w:t>
      </w:r>
      <w:r w:rsidRPr="00ED5593">
        <w:rPr>
          <w:szCs w:val="24"/>
          <w:lang w:val="fr-FR"/>
        </w:rPr>
        <w:t xml:space="preserve"> </w:t>
      </w:r>
      <w:r w:rsidRPr="007308D9">
        <w:rPr>
          <w:szCs w:val="24"/>
          <w:lang w:val="fr-FR"/>
        </w:rPr>
        <w:t>renferment</w:t>
      </w:r>
      <w:r w:rsidRPr="00ED5593">
        <w:rPr>
          <w:szCs w:val="24"/>
          <w:lang w:val="fr-FR"/>
        </w:rPr>
        <w:t xml:space="preserve"> 66 </w:t>
      </w:r>
      <w:r w:rsidRPr="007308D9">
        <w:rPr>
          <w:szCs w:val="24"/>
          <w:lang w:val="fr-FR"/>
        </w:rPr>
        <w:t>livres</w:t>
      </w:r>
      <w:r w:rsidRPr="00ED5593">
        <w:rPr>
          <w:szCs w:val="24"/>
          <w:lang w:val="fr-FR"/>
        </w:rPr>
        <w:t xml:space="preserve">.  </w:t>
      </w:r>
      <w:r w:rsidRPr="00CA593C">
        <w:rPr>
          <w:szCs w:val="24"/>
          <w:lang w:val="fr-FR"/>
        </w:rPr>
        <w:t xml:space="preserve">Il y a de nombreux livres qui ne sont pas inclus dans le canon </w:t>
      </w:r>
      <w:r w:rsidR="009849D0">
        <w:rPr>
          <w:szCs w:val="24"/>
          <w:lang w:val="fr-FR"/>
        </w:rPr>
        <w:t>c</w:t>
      </w:r>
      <w:r w:rsidRPr="00CA593C">
        <w:rPr>
          <w:szCs w:val="24"/>
          <w:lang w:val="fr-FR"/>
        </w:rPr>
        <w:t xml:space="preserve">hrétien et qui ont </w:t>
      </w:r>
      <w:r w:rsidR="009849D0">
        <w:rPr>
          <w:szCs w:val="24"/>
          <w:lang w:val="fr-FR"/>
        </w:rPr>
        <w:t xml:space="preserve">soi-disant </w:t>
      </w:r>
      <w:r w:rsidRPr="00CA593C">
        <w:rPr>
          <w:szCs w:val="24"/>
          <w:lang w:val="fr-FR"/>
        </w:rPr>
        <w:t>été écrits par l’un des 12 apôtres ou par certains person</w:t>
      </w:r>
      <w:r w:rsidR="009849D0">
        <w:rPr>
          <w:szCs w:val="24"/>
          <w:lang w:val="fr-FR"/>
        </w:rPr>
        <w:t>nages de la Bible.  Certains ont pour titre « le l</w:t>
      </w:r>
      <w:r w:rsidRPr="00CA593C">
        <w:rPr>
          <w:szCs w:val="24"/>
          <w:lang w:val="fr-FR"/>
        </w:rPr>
        <w:t xml:space="preserve">ivre </w:t>
      </w:r>
      <w:r w:rsidR="009849D0">
        <w:rPr>
          <w:szCs w:val="24"/>
          <w:lang w:val="fr-FR"/>
        </w:rPr>
        <w:t>secret de Jean, » « L’Évangile de Philippe, »  « L’É</w:t>
      </w:r>
      <w:r w:rsidRPr="00CA593C">
        <w:rPr>
          <w:szCs w:val="24"/>
          <w:lang w:val="fr-FR"/>
        </w:rPr>
        <w:t>vangile de Nicodème, » etc.</w:t>
      </w:r>
    </w:p>
    <w:p w14:paraId="2C381610" w14:textId="77777777" w:rsidR="00AF1C83" w:rsidRPr="00CA593C" w:rsidRDefault="00AF1C83" w:rsidP="00AF1C83">
      <w:pPr>
        <w:pStyle w:val="Bodytextnoindent"/>
        <w:spacing w:after="0"/>
        <w:rPr>
          <w:szCs w:val="24"/>
          <w:lang w:val="fr-FR"/>
        </w:rPr>
      </w:pPr>
      <w:r w:rsidRPr="00CA593C">
        <w:rPr>
          <w:szCs w:val="24"/>
          <w:lang w:val="fr-FR"/>
        </w:rPr>
        <w:tab/>
        <w:t>Notre mot « Bibl</w:t>
      </w:r>
      <w:r w:rsidR="009849D0">
        <w:rPr>
          <w:szCs w:val="24"/>
          <w:lang w:val="fr-FR"/>
        </w:rPr>
        <w:t>e » désigne les É</w:t>
      </w:r>
      <w:r w:rsidRPr="00CA593C">
        <w:rPr>
          <w:szCs w:val="24"/>
          <w:lang w:val="fr-FR"/>
        </w:rPr>
        <w:t>critures de l’Ancien et du Nouveau Testament reconnue</w:t>
      </w:r>
      <w:r w:rsidR="009849D0">
        <w:rPr>
          <w:szCs w:val="24"/>
          <w:lang w:val="fr-FR"/>
        </w:rPr>
        <w:t>s et utilisées par les églises c</w:t>
      </w:r>
      <w:r w:rsidRPr="00CA593C">
        <w:rPr>
          <w:szCs w:val="24"/>
          <w:lang w:val="fr-FR"/>
        </w:rPr>
        <w:t xml:space="preserve">hrétiennes.  Le mot provient du mot </w:t>
      </w:r>
      <w:r w:rsidR="009849D0">
        <w:rPr>
          <w:szCs w:val="24"/>
          <w:lang w:val="fr-FR"/>
        </w:rPr>
        <w:t xml:space="preserve">grec </w:t>
      </w:r>
      <w:proofErr w:type="spellStart"/>
      <w:r w:rsidR="009849D0">
        <w:rPr>
          <w:i/>
          <w:szCs w:val="24"/>
          <w:lang w:val="fr-FR"/>
        </w:rPr>
        <w:t>biblia</w:t>
      </w:r>
      <w:proofErr w:type="spellEnd"/>
      <w:r w:rsidR="009849D0">
        <w:rPr>
          <w:i/>
          <w:szCs w:val="24"/>
          <w:lang w:val="fr-FR"/>
        </w:rPr>
        <w:t xml:space="preserve"> </w:t>
      </w:r>
      <w:r w:rsidR="009849D0">
        <w:rPr>
          <w:szCs w:val="24"/>
          <w:lang w:val="fr-FR"/>
        </w:rPr>
        <w:t>(livres). Il fait référence à l</w:t>
      </w:r>
      <w:r w:rsidR="006C11E3">
        <w:rPr>
          <w:szCs w:val="24"/>
          <w:lang w:val="fr-FR"/>
        </w:rPr>
        <w:t>a tige</w:t>
      </w:r>
      <w:r w:rsidR="009849D0">
        <w:rPr>
          <w:szCs w:val="24"/>
          <w:lang w:val="fr-FR"/>
        </w:rPr>
        <w:t xml:space="preserve"> interne des roseaux de papyrus (</w:t>
      </w:r>
      <w:r w:rsidRPr="00CA593C">
        <w:rPr>
          <w:szCs w:val="24"/>
          <w:lang w:val="fr-FR"/>
        </w:rPr>
        <w:t>papier</w:t>
      </w:r>
      <w:r w:rsidR="006C11E3">
        <w:rPr>
          <w:szCs w:val="24"/>
          <w:lang w:val="fr-FR"/>
        </w:rPr>
        <w:t xml:space="preserve"> antique</w:t>
      </w:r>
      <w:r w:rsidRPr="00CA593C">
        <w:rPr>
          <w:szCs w:val="24"/>
          <w:lang w:val="fr-FR"/>
        </w:rPr>
        <w:t>) utilisée pour les anciens r</w:t>
      </w:r>
      <w:r w:rsidR="006C11E3">
        <w:rPr>
          <w:szCs w:val="24"/>
          <w:lang w:val="fr-FR"/>
        </w:rPr>
        <w:t>ouleaux.  Par exemple, Daniel 9.</w:t>
      </w:r>
      <w:r w:rsidRPr="00CA593C">
        <w:rPr>
          <w:szCs w:val="24"/>
          <w:lang w:val="fr-FR"/>
        </w:rPr>
        <w:t>2 fait référence aux écritures prophétiques de l’Ancien Testament comme étant «  les livres » (</w:t>
      </w:r>
      <w:r w:rsidRPr="00CA593C">
        <w:rPr>
          <w:i/>
          <w:szCs w:val="24"/>
          <w:lang w:val="fr-FR"/>
        </w:rPr>
        <w:t xml:space="preserve">ta </w:t>
      </w:r>
      <w:proofErr w:type="spellStart"/>
      <w:r w:rsidRPr="00CA593C">
        <w:rPr>
          <w:i/>
          <w:szCs w:val="24"/>
          <w:lang w:val="fr-FR"/>
        </w:rPr>
        <w:t>biblia</w:t>
      </w:r>
      <w:proofErr w:type="spellEnd"/>
      <w:r w:rsidR="006C11E3">
        <w:rPr>
          <w:szCs w:val="24"/>
          <w:lang w:val="fr-FR"/>
        </w:rPr>
        <w:t xml:space="preserve"> dans le g</w:t>
      </w:r>
      <w:r w:rsidRPr="00CA593C">
        <w:rPr>
          <w:szCs w:val="24"/>
          <w:lang w:val="fr-FR"/>
        </w:rPr>
        <w:t xml:space="preserve">rec). </w:t>
      </w:r>
      <w:r w:rsidRPr="00CA593C">
        <w:rPr>
          <w:szCs w:val="24"/>
          <w:lang w:val="fr-FR"/>
        </w:rPr>
        <w:tab/>
        <w:t xml:space="preserve"> </w:t>
      </w:r>
    </w:p>
    <w:p w14:paraId="7EB31B68" w14:textId="77777777" w:rsidR="00AF1C83" w:rsidRPr="00CA593C" w:rsidRDefault="00AF1C83" w:rsidP="00AF1C83">
      <w:pPr>
        <w:pStyle w:val="Bodytextnoindent"/>
        <w:spacing w:after="0"/>
        <w:rPr>
          <w:szCs w:val="24"/>
          <w:lang w:val="fr-FR"/>
        </w:rPr>
      </w:pPr>
      <w:r w:rsidRPr="00CA593C">
        <w:rPr>
          <w:szCs w:val="24"/>
          <w:lang w:val="fr-FR"/>
        </w:rPr>
        <w:tab/>
      </w:r>
    </w:p>
    <w:p w14:paraId="382F5C71" w14:textId="77777777" w:rsidR="00AF1C83" w:rsidRPr="00CA593C" w:rsidRDefault="00AF1C83" w:rsidP="00AF1C83">
      <w:pPr>
        <w:pStyle w:val="Bodytextnoindent"/>
        <w:spacing w:after="0"/>
        <w:rPr>
          <w:szCs w:val="24"/>
          <w:lang w:val="fr-FR"/>
        </w:rPr>
      </w:pPr>
      <w:r w:rsidRPr="00ED5593">
        <w:rPr>
          <w:szCs w:val="24"/>
          <w:lang w:val="fr-FR"/>
        </w:rPr>
        <w:tab/>
      </w:r>
      <w:r w:rsidR="006C11E3">
        <w:rPr>
          <w:szCs w:val="24"/>
          <w:lang w:val="fr-FR"/>
        </w:rPr>
        <w:t>Le prologue des E</w:t>
      </w:r>
      <w:r w:rsidR="006C11E3" w:rsidRPr="00CA593C">
        <w:rPr>
          <w:szCs w:val="24"/>
          <w:lang w:val="fr-FR"/>
        </w:rPr>
        <w:t>cclésiastiques</w:t>
      </w:r>
      <w:r w:rsidRPr="00CA593C">
        <w:rPr>
          <w:szCs w:val="24"/>
          <w:lang w:val="fr-FR"/>
        </w:rPr>
        <w:t xml:space="preserve"> (un livre extra-canonical datant  de 130 ans av</w:t>
      </w:r>
      <w:r w:rsidR="006C11E3">
        <w:rPr>
          <w:szCs w:val="24"/>
          <w:lang w:val="fr-FR"/>
        </w:rPr>
        <w:t>.</w:t>
      </w:r>
      <w:r w:rsidRPr="00CA593C">
        <w:rPr>
          <w:szCs w:val="24"/>
          <w:lang w:val="fr-FR"/>
        </w:rPr>
        <w:t xml:space="preserve"> J.</w:t>
      </w:r>
      <w:r w:rsidR="006C11E3">
        <w:rPr>
          <w:szCs w:val="24"/>
          <w:lang w:val="fr-FR"/>
        </w:rPr>
        <w:t>-</w:t>
      </w:r>
      <w:r w:rsidRPr="00CA593C">
        <w:rPr>
          <w:szCs w:val="24"/>
          <w:lang w:val="fr-FR"/>
        </w:rPr>
        <w:t xml:space="preserve">C.) déclare que l’Ancien Testament ne fait </w:t>
      </w:r>
      <w:r w:rsidR="006C11E3">
        <w:rPr>
          <w:szCs w:val="24"/>
          <w:lang w:val="fr-FR"/>
        </w:rPr>
        <w:t xml:space="preserve">pas </w:t>
      </w:r>
      <w:r w:rsidRPr="00CA593C">
        <w:rPr>
          <w:szCs w:val="24"/>
          <w:lang w:val="fr-FR"/>
        </w:rPr>
        <w:t>partie des écrits de la Loi et des Prophètes « le reste des livres.»  L’écrivain de 1 Maccabées (un autre extra-canonical livre) les qualifie de « livre sacrés) (12</w:t>
      </w:r>
      <w:r w:rsidR="006C11E3">
        <w:rPr>
          <w:szCs w:val="24"/>
          <w:lang w:val="fr-FR"/>
        </w:rPr>
        <w:t>.9)  Les c</w:t>
      </w:r>
      <w:r w:rsidRPr="00CA593C">
        <w:rPr>
          <w:szCs w:val="24"/>
          <w:lang w:val="fr-FR"/>
        </w:rPr>
        <w:t>hrétiens ont adopté la même terminologie. Jérôme (400 ans apr</w:t>
      </w:r>
      <w:r w:rsidR="006C11E3">
        <w:rPr>
          <w:szCs w:val="24"/>
          <w:lang w:val="fr-FR"/>
        </w:rPr>
        <w:t>.</w:t>
      </w:r>
      <w:r w:rsidRPr="00CA593C">
        <w:rPr>
          <w:szCs w:val="24"/>
          <w:lang w:val="fr-FR"/>
        </w:rPr>
        <w:t xml:space="preserve"> J.</w:t>
      </w:r>
      <w:r w:rsidR="006C11E3">
        <w:rPr>
          <w:szCs w:val="24"/>
          <w:lang w:val="fr-FR"/>
        </w:rPr>
        <w:t>-</w:t>
      </w:r>
      <w:r w:rsidRPr="00CA593C">
        <w:rPr>
          <w:szCs w:val="24"/>
          <w:lang w:val="fr-FR"/>
        </w:rPr>
        <w:t xml:space="preserve">C.), l’un des premiers traducteurs, a appelé la Bible </w:t>
      </w:r>
      <w:proofErr w:type="spellStart"/>
      <w:r w:rsidRPr="00CA593C">
        <w:rPr>
          <w:i/>
          <w:szCs w:val="24"/>
          <w:lang w:val="fr-FR"/>
        </w:rPr>
        <w:t>Bibliotheca</w:t>
      </w:r>
      <w:proofErr w:type="spellEnd"/>
      <w:r w:rsidRPr="00CA593C">
        <w:rPr>
          <w:i/>
          <w:szCs w:val="24"/>
          <w:lang w:val="fr-FR"/>
        </w:rPr>
        <w:t xml:space="preserve"> Divina</w:t>
      </w:r>
      <w:r w:rsidRPr="00CA593C">
        <w:rPr>
          <w:szCs w:val="24"/>
          <w:lang w:val="fr-FR"/>
        </w:rPr>
        <w:t xml:space="preserve"> (« la Bibliothèque Divine »).     </w:t>
      </w:r>
    </w:p>
    <w:p w14:paraId="0BFA380A" w14:textId="77777777" w:rsidR="00AF1C83" w:rsidRPr="00CA593C" w:rsidRDefault="00AF1C83" w:rsidP="00AF1C83">
      <w:pPr>
        <w:pStyle w:val="Bodytextnoindent"/>
        <w:spacing w:after="0"/>
        <w:rPr>
          <w:szCs w:val="24"/>
          <w:lang w:val="fr-FR"/>
        </w:rPr>
      </w:pPr>
      <w:r w:rsidRPr="00CA593C">
        <w:rPr>
          <w:szCs w:val="24"/>
          <w:lang w:val="fr-FR"/>
        </w:rPr>
        <w:tab/>
        <w:t>Généralement, Jésus se référait à l’Ancien Testament comme étant « les écritures »  (Matt. 21</w:t>
      </w:r>
      <w:r w:rsidR="006C11E3">
        <w:rPr>
          <w:szCs w:val="24"/>
          <w:lang w:val="fr-FR"/>
        </w:rPr>
        <w:t>.</w:t>
      </w:r>
      <w:r w:rsidRPr="00CA593C">
        <w:rPr>
          <w:szCs w:val="24"/>
          <w:lang w:val="fr-FR"/>
        </w:rPr>
        <w:t>42 ; Marc 14</w:t>
      </w:r>
      <w:r w:rsidR="006C11E3">
        <w:rPr>
          <w:szCs w:val="24"/>
          <w:lang w:val="fr-FR"/>
        </w:rPr>
        <w:t>.</w:t>
      </w:r>
      <w:r w:rsidRPr="00CA593C">
        <w:rPr>
          <w:szCs w:val="24"/>
          <w:lang w:val="fr-FR"/>
        </w:rPr>
        <w:t>49 ; Jean 5</w:t>
      </w:r>
      <w:r w:rsidR="006C11E3">
        <w:rPr>
          <w:szCs w:val="24"/>
          <w:lang w:val="fr-FR"/>
        </w:rPr>
        <w:t>.</w:t>
      </w:r>
      <w:r w:rsidRPr="00CA593C">
        <w:rPr>
          <w:szCs w:val="24"/>
          <w:lang w:val="fr-FR"/>
        </w:rPr>
        <w:t>39).  Ses disciples ont fait de même (Luc 4</w:t>
      </w:r>
      <w:r w:rsidR="006C11E3">
        <w:rPr>
          <w:szCs w:val="24"/>
          <w:lang w:val="fr-FR"/>
        </w:rPr>
        <w:t>.</w:t>
      </w:r>
      <w:r w:rsidRPr="00CA593C">
        <w:rPr>
          <w:szCs w:val="24"/>
          <w:lang w:val="fr-FR"/>
        </w:rPr>
        <w:t>32 ; Actes 18</w:t>
      </w:r>
      <w:r w:rsidR="006C11E3">
        <w:rPr>
          <w:szCs w:val="24"/>
          <w:lang w:val="fr-FR"/>
        </w:rPr>
        <w:t>.</w:t>
      </w:r>
      <w:r w:rsidRPr="00CA593C">
        <w:rPr>
          <w:szCs w:val="24"/>
          <w:lang w:val="fr-FR"/>
        </w:rPr>
        <w:t xml:space="preserve">24 ; Rom. 15.4).  Paul les </w:t>
      </w:r>
      <w:r>
        <w:rPr>
          <w:szCs w:val="24"/>
          <w:lang w:val="fr-FR"/>
        </w:rPr>
        <w:t xml:space="preserve">a </w:t>
      </w:r>
      <w:r w:rsidRPr="00CA593C">
        <w:rPr>
          <w:szCs w:val="24"/>
          <w:lang w:val="fr-FR"/>
        </w:rPr>
        <w:t xml:space="preserve">appelés </w:t>
      </w:r>
      <w:r w:rsidR="008766DE">
        <w:rPr>
          <w:szCs w:val="24"/>
          <w:lang w:val="fr-FR"/>
        </w:rPr>
        <w:t>« </w:t>
      </w:r>
      <w:r w:rsidRPr="00CA593C">
        <w:rPr>
          <w:szCs w:val="24"/>
          <w:lang w:val="fr-FR"/>
        </w:rPr>
        <w:t>les écritures sacrées</w:t>
      </w:r>
      <w:r w:rsidR="008766DE">
        <w:rPr>
          <w:szCs w:val="24"/>
          <w:lang w:val="fr-FR"/>
        </w:rPr>
        <w:t> »</w:t>
      </w:r>
      <w:r w:rsidRPr="00CA593C">
        <w:rPr>
          <w:szCs w:val="24"/>
          <w:lang w:val="fr-FR"/>
        </w:rPr>
        <w:t xml:space="preserve"> (2 Tim. 3</w:t>
      </w:r>
      <w:r w:rsidR="008766DE">
        <w:rPr>
          <w:szCs w:val="24"/>
          <w:lang w:val="fr-FR"/>
        </w:rPr>
        <w:t>.</w:t>
      </w:r>
      <w:r w:rsidRPr="00CA593C">
        <w:rPr>
          <w:szCs w:val="24"/>
          <w:lang w:val="fr-FR"/>
        </w:rPr>
        <w:t>15, « </w:t>
      </w:r>
      <w:r w:rsidR="006C11E3">
        <w:rPr>
          <w:szCs w:val="24"/>
          <w:lang w:val="fr-FR"/>
        </w:rPr>
        <w:t>les saintes écritures » (Rom. 1.</w:t>
      </w:r>
      <w:r w:rsidRPr="00CA593C">
        <w:rPr>
          <w:szCs w:val="24"/>
          <w:lang w:val="fr-FR"/>
        </w:rPr>
        <w:t>2), et « les  oracles de Dieu » (Rom. 3</w:t>
      </w:r>
      <w:r w:rsidR="008766DE">
        <w:rPr>
          <w:szCs w:val="24"/>
          <w:lang w:val="fr-FR"/>
        </w:rPr>
        <w:t>.</w:t>
      </w:r>
      <w:r w:rsidRPr="00CA593C">
        <w:rPr>
          <w:szCs w:val="24"/>
          <w:lang w:val="fr-FR"/>
        </w:rPr>
        <w:t xml:space="preserve">2)  </w:t>
      </w:r>
    </w:p>
    <w:p w14:paraId="19449B12" w14:textId="77777777" w:rsidR="00AF1C83" w:rsidRPr="00CA593C" w:rsidRDefault="00AF1C83" w:rsidP="00AF1C83">
      <w:pPr>
        <w:pStyle w:val="Bodytextnoindent"/>
        <w:spacing w:after="0"/>
        <w:rPr>
          <w:szCs w:val="24"/>
          <w:lang w:val="fr-FR"/>
        </w:rPr>
      </w:pPr>
      <w:r w:rsidRPr="00CA593C">
        <w:rPr>
          <w:szCs w:val="24"/>
          <w:lang w:val="fr-FR"/>
        </w:rPr>
        <w:tab/>
        <w:t>La Bible ne mentionne aucun nom spéci</w:t>
      </w:r>
      <w:r w:rsidR="008766DE">
        <w:rPr>
          <w:szCs w:val="24"/>
          <w:lang w:val="fr-FR"/>
        </w:rPr>
        <w:t>fique pour l’ensemble des Écritures.  Les seules É</w:t>
      </w:r>
      <w:r w:rsidRPr="00CA593C">
        <w:rPr>
          <w:szCs w:val="24"/>
          <w:lang w:val="fr-FR"/>
        </w:rPr>
        <w:t>critures connues du temps du Nouveau Testament étaient  l’Ancien Testament et les premiers livres du Nouveau Testament.  Pierre, par exemple parle des écritures en mentionnant les ép</w:t>
      </w:r>
      <w:r w:rsidR="008766DE">
        <w:rPr>
          <w:szCs w:val="24"/>
          <w:lang w:val="fr-FR"/>
        </w:rPr>
        <w:t>î</w:t>
      </w:r>
      <w:r w:rsidRPr="00CA593C">
        <w:rPr>
          <w:szCs w:val="24"/>
          <w:lang w:val="fr-FR"/>
        </w:rPr>
        <w:t>tres de Paul (2 Pie. 3</w:t>
      </w:r>
      <w:r w:rsidR="008766DE">
        <w:rPr>
          <w:szCs w:val="24"/>
          <w:lang w:val="fr-FR"/>
        </w:rPr>
        <w:t>.</w:t>
      </w:r>
      <w:r w:rsidRPr="00CA593C">
        <w:rPr>
          <w:szCs w:val="24"/>
          <w:lang w:val="fr-FR"/>
        </w:rPr>
        <w:t>16).</w:t>
      </w:r>
    </w:p>
    <w:p w14:paraId="77FDC74B" w14:textId="77777777" w:rsidR="00AF1C83" w:rsidRPr="00ED5593" w:rsidRDefault="00AF1C83" w:rsidP="00AF1C83">
      <w:pPr>
        <w:pStyle w:val="Titre2"/>
        <w:spacing w:before="0"/>
        <w:rPr>
          <w:szCs w:val="24"/>
          <w:lang w:val="fr-FR"/>
        </w:rPr>
      </w:pPr>
    </w:p>
    <w:p w14:paraId="5DD38C91" w14:textId="77777777" w:rsidR="00AF1C83" w:rsidRPr="00CC5ACE" w:rsidRDefault="00AF1C83" w:rsidP="00AF1C83">
      <w:pPr>
        <w:pStyle w:val="Titre2"/>
        <w:spacing w:before="0"/>
        <w:rPr>
          <w:rFonts w:ascii="Times New Roman" w:hAnsi="Times New Roman" w:cs="Times New Roman"/>
          <w:color w:val="auto"/>
          <w:sz w:val="24"/>
          <w:szCs w:val="24"/>
          <w:lang w:val="fr-FR"/>
        </w:rPr>
      </w:pPr>
      <w:r w:rsidRPr="00CC5ACE">
        <w:rPr>
          <w:rFonts w:ascii="Times New Roman" w:hAnsi="Times New Roman" w:cs="Times New Roman"/>
          <w:color w:val="auto"/>
          <w:sz w:val="24"/>
          <w:szCs w:val="24"/>
          <w:lang w:val="fr-FR"/>
        </w:rPr>
        <w:t xml:space="preserve">Les </w:t>
      </w:r>
      <w:r w:rsidR="008766DE">
        <w:rPr>
          <w:rFonts w:ascii="Times New Roman" w:hAnsi="Times New Roman" w:cs="Times New Roman"/>
          <w:color w:val="auto"/>
          <w:sz w:val="24"/>
          <w:szCs w:val="24"/>
          <w:lang w:val="fr-FR"/>
        </w:rPr>
        <w:t>e</w:t>
      </w:r>
      <w:r w:rsidRPr="00CC5ACE">
        <w:rPr>
          <w:rFonts w:ascii="Times New Roman" w:hAnsi="Times New Roman" w:cs="Times New Roman"/>
          <w:color w:val="auto"/>
          <w:sz w:val="24"/>
          <w:szCs w:val="24"/>
          <w:lang w:val="fr-FR"/>
        </w:rPr>
        <w:t>xpressions « Ancien Testament » et « Nouveau Testament »</w:t>
      </w:r>
    </w:p>
    <w:p w14:paraId="17C48E7D" w14:textId="77777777" w:rsidR="00AF1C83" w:rsidRPr="00CC5ACE" w:rsidRDefault="00AF1C83" w:rsidP="00AF1C83">
      <w:pPr>
        <w:pStyle w:val="Titre2"/>
        <w:spacing w:before="0"/>
        <w:rPr>
          <w:rFonts w:ascii="Times New Roman" w:hAnsi="Times New Roman" w:cs="Times New Roman"/>
          <w:color w:val="auto"/>
          <w:sz w:val="24"/>
          <w:szCs w:val="24"/>
          <w:lang w:val="fr-FR"/>
        </w:rPr>
      </w:pPr>
      <w:r w:rsidRPr="00CC5ACE">
        <w:rPr>
          <w:rFonts w:ascii="Times New Roman" w:hAnsi="Times New Roman" w:cs="Times New Roman"/>
          <w:color w:val="auto"/>
          <w:sz w:val="24"/>
          <w:szCs w:val="24"/>
          <w:lang w:val="fr-FR"/>
        </w:rPr>
        <w:tab/>
      </w:r>
      <w:r w:rsidRPr="00CC5ACE">
        <w:rPr>
          <w:rFonts w:ascii="Times New Roman" w:hAnsi="Times New Roman" w:cs="Times New Roman"/>
          <w:b w:val="0"/>
          <w:color w:val="auto"/>
          <w:sz w:val="24"/>
          <w:szCs w:val="24"/>
          <w:lang w:val="fr-FR"/>
        </w:rPr>
        <w:t>Depuis la fin du 2</w:t>
      </w:r>
      <w:r w:rsidRPr="00CC5ACE">
        <w:rPr>
          <w:rFonts w:ascii="Times New Roman" w:hAnsi="Times New Roman" w:cs="Times New Roman"/>
          <w:b w:val="0"/>
          <w:color w:val="auto"/>
          <w:sz w:val="24"/>
          <w:szCs w:val="24"/>
          <w:vertAlign w:val="superscript"/>
          <w:lang w:val="fr-FR"/>
        </w:rPr>
        <w:t>ème</w:t>
      </w:r>
      <w:r w:rsidRPr="00CC5ACE">
        <w:rPr>
          <w:rFonts w:ascii="Times New Roman" w:hAnsi="Times New Roman" w:cs="Times New Roman"/>
          <w:b w:val="0"/>
          <w:color w:val="auto"/>
          <w:sz w:val="24"/>
          <w:szCs w:val="24"/>
          <w:lang w:val="fr-FR"/>
        </w:rPr>
        <w:t xml:space="preserve"> siècle </w:t>
      </w:r>
      <w:r w:rsidR="008766DE">
        <w:rPr>
          <w:rFonts w:ascii="Times New Roman" w:hAnsi="Times New Roman" w:cs="Times New Roman"/>
          <w:b w:val="0"/>
          <w:color w:val="auto"/>
          <w:sz w:val="24"/>
          <w:szCs w:val="24"/>
          <w:lang w:val="fr-FR"/>
        </w:rPr>
        <w:t>apr. J.-C.</w:t>
      </w:r>
      <w:r w:rsidRPr="00CC5ACE">
        <w:rPr>
          <w:rFonts w:ascii="Times New Roman" w:hAnsi="Times New Roman" w:cs="Times New Roman"/>
          <w:b w:val="0"/>
          <w:color w:val="auto"/>
          <w:sz w:val="24"/>
          <w:szCs w:val="24"/>
          <w:lang w:val="fr-FR"/>
        </w:rPr>
        <w:t xml:space="preserve">, les expressions « Ancien Testament » et « Nouveau Testament » </w:t>
      </w:r>
      <w:r w:rsidR="008766DE">
        <w:rPr>
          <w:rFonts w:ascii="Times New Roman" w:hAnsi="Times New Roman" w:cs="Times New Roman"/>
          <w:b w:val="0"/>
          <w:color w:val="auto"/>
          <w:sz w:val="24"/>
          <w:szCs w:val="24"/>
          <w:lang w:val="fr-FR"/>
        </w:rPr>
        <w:t>o</w:t>
      </w:r>
      <w:r w:rsidRPr="00CC5ACE">
        <w:rPr>
          <w:rFonts w:ascii="Times New Roman" w:hAnsi="Times New Roman" w:cs="Times New Roman"/>
          <w:b w:val="0"/>
          <w:color w:val="auto"/>
          <w:sz w:val="24"/>
          <w:szCs w:val="24"/>
          <w:lang w:val="fr-FR"/>
        </w:rPr>
        <w:t>nt été employée</w:t>
      </w:r>
      <w:r w:rsidR="008766DE">
        <w:rPr>
          <w:rFonts w:ascii="Times New Roman" w:hAnsi="Times New Roman" w:cs="Times New Roman"/>
          <w:b w:val="0"/>
          <w:color w:val="auto"/>
          <w:sz w:val="24"/>
          <w:szCs w:val="24"/>
          <w:lang w:val="fr-FR"/>
        </w:rPr>
        <w:t>s pour différencier les écrits hébreux des É</w:t>
      </w:r>
      <w:r w:rsidRPr="00CC5ACE">
        <w:rPr>
          <w:rFonts w:ascii="Times New Roman" w:hAnsi="Times New Roman" w:cs="Times New Roman"/>
          <w:b w:val="0"/>
          <w:color w:val="auto"/>
          <w:sz w:val="24"/>
          <w:szCs w:val="24"/>
          <w:lang w:val="fr-FR"/>
        </w:rPr>
        <w:t xml:space="preserve">critures </w:t>
      </w:r>
      <w:r w:rsidR="008766DE">
        <w:rPr>
          <w:rFonts w:ascii="Times New Roman" w:hAnsi="Times New Roman" w:cs="Times New Roman"/>
          <w:b w:val="0"/>
          <w:color w:val="auto"/>
          <w:sz w:val="24"/>
          <w:szCs w:val="24"/>
          <w:lang w:val="fr-FR"/>
        </w:rPr>
        <w:t>chrétiennes</w:t>
      </w:r>
      <w:r w:rsidRPr="00CC5ACE">
        <w:rPr>
          <w:rFonts w:ascii="Times New Roman" w:hAnsi="Times New Roman" w:cs="Times New Roman"/>
          <w:color w:val="auto"/>
          <w:sz w:val="24"/>
          <w:szCs w:val="24"/>
          <w:lang w:val="fr-FR"/>
        </w:rPr>
        <w:t xml:space="preserve">.  </w:t>
      </w:r>
      <w:r w:rsidRPr="00CC5ACE">
        <w:rPr>
          <w:rFonts w:ascii="Times New Roman" w:hAnsi="Times New Roman" w:cs="Times New Roman"/>
          <w:b w:val="0"/>
          <w:color w:val="auto"/>
          <w:sz w:val="24"/>
          <w:szCs w:val="24"/>
          <w:lang w:val="fr-FR"/>
        </w:rPr>
        <w:t>La collection de</w:t>
      </w:r>
      <w:r w:rsidR="008766DE">
        <w:rPr>
          <w:rFonts w:ascii="Times New Roman" w:hAnsi="Times New Roman" w:cs="Times New Roman"/>
          <w:b w:val="0"/>
          <w:color w:val="auto"/>
          <w:sz w:val="24"/>
          <w:szCs w:val="24"/>
          <w:lang w:val="fr-FR"/>
        </w:rPr>
        <w:t>s écrits c</w:t>
      </w:r>
      <w:r w:rsidRPr="00CC5ACE">
        <w:rPr>
          <w:rFonts w:ascii="Times New Roman" w:hAnsi="Times New Roman" w:cs="Times New Roman"/>
          <w:b w:val="0"/>
          <w:color w:val="auto"/>
          <w:sz w:val="24"/>
          <w:szCs w:val="24"/>
          <w:lang w:val="fr-FR"/>
        </w:rPr>
        <w:t>hrétiens reconnus fut appelée le Nouveau Testament. Cette collection était considérée comme ayant la même inspiration et la même au</w:t>
      </w:r>
      <w:r w:rsidR="008766DE">
        <w:rPr>
          <w:rFonts w:ascii="Times New Roman" w:hAnsi="Times New Roman" w:cs="Times New Roman"/>
          <w:b w:val="0"/>
          <w:color w:val="auto"/>
          <w:sz w:val="24"/>
          <w:szCs w:val="24"/>
          <w:lang w:val="fr-FR"/>
        </w:rPr>
        <w:t>torité que les livres du canon hébreu.  Les écrits h</w:t>
      </w:r>
      <w:r w:rsidRPr="00CC5ACE">
        <w:rPr>
          <w:rFonts w:ascii="Times New Roman" w:hAnsi="Times New Roman" w:cs="Times New Roman"/>
          <w:b w:val="0"/>
          <w:color w:val="auto"/>
          <w:sz w:val="24"/>
          <w:szCs w:val="24"/>
          <w:lang w:val="fr-FR"/>
        </w:rPr>
        <w:t>ébraïques étaient considérés comme étant l’Ancien Testament</w:t>
      </w:r>
      <w:r w:rsidR="008766DE">
        <w:rPr>
          <w:rFonts w:ascii="Times New Roman" w:hAnsi="Times New Roman" w:cs="Times New Roman"/>
          <w:b w:val="0"/>
          <w:color w:val="auto"/>
          <w:sz w:val="24"/>
          <w:szCs w:val="24"/>
          <w:lang w:val="fr-FR"/>
        </w:rPr>
        <w:t xml:space="preserve">. </w:t>
      </w:r>
      <w:r w:rsidRPr="00CC5ACE">
        <w:rPr>
          <w:rFonts w:ascii="Times New Roman" w:hAnsi="Times New Roman" w:cs="Times New Roman"/>
          <w:b w:val="0"/>
          <w:color w:val="auto"/>
          <w:sz w:val="24"/>
          <w:szCs w:val="24"/>
          <w:lang w:val="fr-FR"/>
        </w:rPr>
        <w:t xml:space="preserve">Nos </w:t>
      </w:r>
      <w:r w:rsidR="008766DE">
        <w:rPr>
          <w:rFonts w:ascii="Times New Roman" w:hAnsi="Times New Roman" w:cs="Times New Roman"/>
          <w:b w:val="0"/>
          <w:color w:val="auto"/>
          <w:sz w:val="24"/>
          <w:szCs w:val="24"/>
          <w:lang w:val="fr-FR"/>
        </w:rPr>
        <w:t>b</w:t>
      </w:r>
      <w:r w:rsidRPr="00CC5ACE">
        <w:rPr>
          <w:rFonts w:ascii="Times New Roman" w:hAnsi="Times New Roman" w:cs="Times New Roman"/>
          <w:b w:val="0"/>
          <w:color w:val="auto"/>
          <w:sz w:val="24"/>
          <w:szCs w:val="24"/>
          <w:lang w:val="fr-FR"/>
        </w:rPr>
        <w:t xml:space="preserve">ibles contemporaines ont encore la même </w:t>
      </w:r>
      <w:r w:rsidR="008766DE">
        <w:rPr>
          <w:rFonts w:ascii="Times New Roman" w:hAnsi="Times New Roman" w:cs="Times New Roman"/>
          <w:b w:val="0"/>
          <w:color w:val="auto"/>
          <w:sz w:val="24"/>
          <w:szCs w:val="24"/>
          <w:lang w:val="fr-FR"/>
        </w:rPr>
        <w:t>division</w:t>
      </w:r>
      <w:r w:rsidRPr="00CC5ACE">
        <w:rPr>
          <w:rFonts w:ascii="Times New Roman" w:hAnsi="Times New Roman" w:cs="Times New Roman"/>
          <w:b w:val="0"/>
          <w:color w:val="auto"/>
          <w:sz w:val="24"/>
          <w:szCs w:val="24"/>
          <w:lang w:val="fr-FR"/>
        </w:rPr>
        <w:t>.</w:t>
      </w:r>
      <w:r w:rsidRPr="00CC5ACE">
        <w:rPr>
          <w:rFonts w:ascii="Times New Roman" w:hAnsi="Times New Roman" w:cs="Times New Roman"/>
          <w:color w:val="auto"/>
          <w:sz w:val="24"/>
          <w:szCs w:val="24"/>
          <w:lang w:val="fr-FR"/>
        </w:rPr>
        <w:t xml:space="preserve">  </w:t>
      </w:r>
    </w:p>
    <w:p w14:paraId="6A9B15E4" w14:textId="77777777" w:rsidR="00AF1C83" w:rsidRPr="00CC5ACE" w:rsidRDefault="00AF1C83" w:rsidP="00AF1C83">
      <w:pPr>
        <w:pStyle w:val="Titre2"/>
        <w:spacing w:before="0"/>
        <w:rPr>
          <w:rFonts w:ascii="Times New Roman" w:hAnsi="Times New Roman" w:cs="Times New Roman"/>
          <w:color w:val="auto"/>
          <w:sz w:val="24"/>
          <w:szCs w:val="24"/>
          <w:lang w:val="fr-FR"/>
        </w:rPr>
      </w:pPr>
    </w:p>
    <w:p w14:paraId="5AA3CCC7" w14:textId="77777777" w:rsidR="00AF1C83" w:rsidRPr="00CC5ACE" w:rsidRDefault="008766DE" w:rsidP="00AF1C83">
      <w:pPr>
        <w:pStyle w:val="Titre2"/>
        <w:spacing w:before="0"/>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Le c</w:t>
      </w:r>
      <w:r w:rsidR="00AF1C83" w:rsidRPr="00CC5ACE">
        <w:rPr>
          <w:rFonts w:ascii="Times New Roman" w:hAnsi="Times New Roman" w:cs="Times New Roman"/>
          <w:color w:val="auto"/>
          <w:sz w:val="24"/>
          <w:szCs w:val="24"/>
          <w:lang w:val="fr-FR"/>
        </w:rPr>
        <w:t>anon de l’Ancien Testament</w:t>
      </w:r>
    </w:p>
    <w:p w14:paraId="58F3DF49" w14:textId="77777777" w:rsidR="00AF1C83" w:rsidRPr="00CC5ACE" w:rsidRDefault="00AF1C83" w:rsidP="00AF1C83">
      <w:pPr>
        <w:pStyle w:val="Titre2"/>
        <w:spacing w:before="0"/>
        <w:rPr>
          <w:rFonts w:ascii="Times New Roman" w:hAnsi="Times New Roman" w:cs="Times New Roman"/>
          <w:b w:val="0"/>
          <w:color w:val="auto"/>
          <w:sz w:val="24"/>
          <w:szCs w:val="24"/>
          <w:lang w:val="fr-FR"/>
        </w:rPr>
      </w:pPr>
      <w:r w:rsidRPr="00CC5ACE">
        <w:rPr>
          <w:rFonts w:ascii="Times New Roman" w:hAnsi="Times New Roman" w:cs="Times New Roman"/>
          <w:color w:val="auto"/>
          <w:sz w:val="24"/>
          <w:szCs w:val="24"/>
          <w:lang w:val="fr-FR"/>
        </w:rPr>
        <w:t xml:space="preserve"> </w:t>
      </w:r>
      <w:r w:rsidRPr="00CC5ACE">
        <w:rPr>
          <w:rFonts w:ascii="Times New Roman" w:hAnsi="Times New Roman" w:cs="Times New Roman"/>
          <w:color w:val="auto"/>
          <w:sz w:val="24"/>
          <w:szCs w:val="24"/>
          <w:lang w:val="fr-FR"/>
        </w:rPr>
        <w:tab/>
      </w:r>
      <w:r w:rsidRPr="00CC5ACE">
        <w:rPr>
          <w:rFonts w:ascii="Times New Roman" w:hAnsi="Times New Roman" w:cs="Times New Roman"/>
          <w:b w:val="0"/>
          <w:color w:val="auto"/>
          <w:sz w:val="24"/>
          <w:szCs w:val="24"/>
          <w:lang w:val="fr-FR"/>
        </w:rPr>
        <w:t>L’origine d’un grand nombre des livres de l’Ancien Testament remonte à leurs auteurs.  Par exemple</w:t>
      </w:r>
      <w:r w:rsidR="008766DE">
        <w:rPr>
          <w:rFonts w:ascii="Times New Roman" w:hAnsi="Times New Roman" w:cs="Times New Roman"/>
          <w:b w:val="0"/>
          <w:color w:val="auto"/>
          <w:sz w:val="24"/>
          <w:szCs w:val="24"/>
          <w:lang w:val="fr-FR"/>
        </w:rPr>
        <w:t>, Dieu a dit à Josué, « Que ce l</w:t>
      </w:r>
      <w:r w:rsidRPr="00CC5ACE">
        <w:rPr>
          <w:rFonts w:ascii="Times New Roman" w:hAnsi="Times New Roman" w:cs="Times New Roman"/>
          <w:b w:val="0"/>
          <w:color w:val="auto"/>
          <w:sz w:val="24"/>
          <w:szCs w:val="24"/>
          <w:lang w:val="fr-FR"/>
        </w:rPr>
        <w:t>ivre de la Loi (de Moïse) ne s’éloigne point de ta bouche » (Jos. 1</w:t>
      </w:r>
      <w:r w:rsidR="008766DE">
        <w:rPr>
          <w:rFonts w:ascii="Times New Roman" w:hAnsi="Times New Roman" w:cs="Times New Roman"/>
          <w:b w:val="0"/>
          <w:color w:val="auto"/>
          <w:sz w:val="24"/>
          <w:szCs w:val="24"/>
          <w:lang w:val="fr-FR"/>
        </w:rPr>
        <w:t>.</w:t>
      </w:r>
      <w:r w:rsidRPr="00CC5ACE">
        <w:rPr>
          <w:rFonts w:ascii="Times New Roman" w:hAnsi="Times New Roman" w:cs="Times New Roman"/>
          <w:b w:val="0"/>
          <w:color w:val="auto"/>
          <w:sz w:val="24"/>
          <w:szCs w:val="24"/>
          <w:lang w:val="fr-FR"/>
        </w:rPr>
        <w:t>8)</w:t>
      </w:r>
      <w:r w:rsidR="008766DE">
        <w:rPr>
          <w:rFonts w:ascii="Times New Roman" w:hAnsi="Times New Roman" w:cs="Times New Roman"/>
          <w:b w:val="0"/>
          <w:color w:val="auto"/>
          <w:sz w:val="24"/>
          <w:szCs w:val="24"/>
          <w:lang w:val="fr-FR"/>
        </w:rPr>
        <w:t>.</w:t>
      </w:r>
      <w:r w:rsidRPr="00CC5ACE">
        <w:rPr>
          <w:rFonts w:ascii="Times New Roman" w:hAnsi="Times New Roman" w:cs="Times New Roman"/>
          <w:b w:val="0"/>
          <w:color w:val="auto"/>
          <w:sz w:val="24"/>
          <w:szCs w:val="24"/>
          <w:lang w:val="fr-FR"/>
        </w:rPr>
        <w:t xml:space="preserve">  Josué lui-même a encouragé le peuple ainsi : « Appliquez-vous avec force à observer et à mettre en pratique tout ce qui est écrit dans le livre de la Loi de Moïse » (Jos. 23</w:t>
      </w:r>
      <w:r w:rsidR="008766DE">
        <w:rPr>
          <w:rFonts w:ascii="Times New Roman" w:hAnsi="Times New Roman" w:cs="Times New Roman"/>
          <w:b w:val="0"/>
          <w:color w:val="auto"/>
          <w:sz w:val="24"/>
          <w:szCs w:val="24"/>
          <w:lang w:val="fr-FR"/>
        </w:rPr>
        <w:t>.</w:t>
      </w:r>
      <w:r w:rsidRPr="00CC5ACE">
        <w:rPr>
          <w:rFonts w:ascii="Times New Roman" w:hAnsi="Times New Roman" w:cs="Times New Roman"/>
          <w:b w:val="0"/>
          <w:color w:val="auto"/>
          <w:sz w:val="24"/>
          <w:szCs w:val="24"/>
          <w:lang w:val="fr-FR"/>
        </w:rPr>
        <w:t xml:space="preserve">6).  Il a aussi </w:t>
      </w:r>
      <w:r w:rsidR="008766DE">
        <w:rPr>
          <w:rFonts w:ascii="Times New Roman" w:hAnsi="Times New Roman" w:cs="Times New Roman"/>
          <w:b w:val="0"/>
          <w:color w:val="auto"/>
          <w:sz w:val="24"/>
          <w:szCs w:val="24"/>
          <w:lang w:val="fr-FR"/>
        </w:rPr>
        <w:t>tenu</w:t>
      </w:r>
      <w:r w:rsidRPr="00CC5ACE">
        <w:rPr>
          <w:rFonts w:ascii="Times New Roman" w:hAnsi="Times New Roman" w:cs="Times New Roman"/>
          <w:b w:val="0"/>
          <w:color w:val="auto"/>
          <w:sz w:val="24"/>
          <w:szCs w:val="24"/>
          <w:lang w:val="fr-FR"/>
        </w:rPr>
        <w:t xml:space="preserve"> de grandes réunions et à l’occasion les instructions « du livre de la loi » étaient lues publiquement (Jos. 8</w:t>
      </w:r>
      <w:r w:rsidR="008766DE">
        <w:rPr>
          <w:rFonts w:ascii="Times New Roman" w:hAnsi="Times New Roman" w:cs="Times New Roman"/>
          <w:b w:val="0"/>
          <w:color w:val="auto"/>
          <w:sz w:val="24"/>
          <w:szCs w:val="24"/>
          <w:lang w:val="fr-FR"/>
        </w:rPr>
        <w:t>.</w:t>
      </w:r>
      <w:r w:rsidRPr="00CC5ACE">
        <w:rPr>
          <w:rFonts w:ascii="Times New Roman" w:hAnsi="Times New Roman" w:cs="Times New Roman"/>
          <w:b w:val="0"/>
          <w:color w:val="auto"/>
          <w:sz w:val="24"/>
          <w:szCs w:val="24"/>
          <w:lang w:val="fr-FR"/>
        </w:rPr>
        <w:t>34)</w:t>
      </w:r>
      <w:r w:rsidR="00982E58">
        <w:rPr>
          <w:rFonts w:ascii="Times New Roman" w:hAnsi="Times New Roman" w:cs="Times New Roman"/>
          <w:b w:val="0"/>
          <w:color w:val="auto"/>
          <w:sz w:val="24"/>
          <w:szCs w:val="24"/>
          <w:lang w:val="fr-FR"/>
        </w:rPr>
        <w:t>.</w:t>
      </w:r>
      <w:r w:rsidRPr="00CC5ACE">
        <w:rPr>
          <w:rFonts w:ascii="Times New Roman" w:hAnsi="Times New Roman" w:cs="Times New Roman"/>
          <w:b w:val="0"/>
          <w:color w:val="auto"/>
          <w:sz w:val="24"/>
          <w:szCs w:val="24"/>
          <w:lang w:val="fr-FR"/>
        </w:rPr>
        <w:t xml:space="preserve">    </w:t>
      </w:r>
    </w:p>
    <w:p w14:paraId="1EC9CA10" w14:textId="77777777" w:rsidR="00AF1C83" w:rsidRPr="00CA593C" w:rsidRDefault="00AF1C83" w:rsidP="00AF1C83">
      <w:pPr>
        <w:pStyle w:val="Bodytextnoindent"/>
        <w:spacing w:after="0"/>
        <w:rPr>
          <w:szCs w:val="24"/>
          <w:lang w:val="fr-FR"/>
        </w:rPr>
      </w:pPr>
      <w:r w:rsidRPr="00CA593C">
        <w:rPr>
          <w:szCs w:val="24"/>
          <w:lang w:val="fr-FR"/>
        </w:rPr>
        <w:tab/>
        <w:t>Les livres des Chroniques et d’Esdras – les récits de Néhémie concernant ce qui s’était passé au cours du 6</w:t>
      </w:r>
      <w:r w:rsidRPr="00CA593C">
        <w:rPr>
          <w:szCs w:val="24"/>
          <w:vertAlign w:val="superscript"/>
          <w:lang w:val="fr-FR"/>
        </w:rPr>
        <w:t>ème</w:t>
      </w:r>
      <w:r w:rsidRPr="00CA593C">
        <w:rPr>
          <w:szCs w:val="24"/>
          <w:lang w:val="fr-FR"/>
        </w:rPr>
        <w:t xml:space="preserve"> et du 5</w:t>
      </w:r>
      <w:r w:rsidRPr="00CA593C">
        <w:rPr>
          <w:szCs w:val="24"/>
          <w:vertAlign w:val="superscript"/>
          <w:lang w:val="fr-FR"/>
        </w:rPr>
        <w:t>ème</w:t>
      </w:r>
      <w:r w:rsidRPr="00CA593C">
        <w:rPr>
          <w:szCs w:val="24"/>
          <w:lang w:val="fr-FR"/>
        </w:rPr>
        <w:t xml:space="preserve"> siècle</w:t>
      </w:r>
      <w:r w:rsidR="00982E58">
        <w:rPr>
          <w:szCs w:val="24"/>
          <w:lang w:val="fr-FR"/>
        </w:rPr>
        <w:t>s</w:t>
      </w:r>
      <w:r w:rsidRPr="00CA593C">
        <w:rPr>
          <w:szCs w:val="24"/>
          <w:lang w:val="fr-FR"/>
        </w:rPr>
        <w:t xml:space="preserve"> avant Jésus.  L’écriture de l’Ancien Testament, comme </w:t>
      </w:r>
      <w:r w:rsidRPr="00CA593C">
        <w:rPr>
          <w:szCs w:val="24"/>
          <w:lang w:val="fr-FR"/>
        </w:rPr>
        <w:lastRenderedPageBreak/>
        <w:t>elle est connue aujourd’hui, a peut-être achevée à la fin du 5</w:t>
      </w:r>
      <w:r w:rsidRPr="00CA593C">
        <w:rPr>
          <w:szCs w:val="24"/>
          <w:vertAlign w:val="superscript"/>
          <w:lang w:val="fr-FR"/>
        </w:rPr>
        <w:t>ème</w:t>
      </w:r>
      <w:r w:rsidRPr="00CA593C">
        <w:rPr>
          <w:szCs w:val="24"/>
          <w:lang w:val="fr-FR"/>
        </w:rPr>
        <w:t xml:space="preserve"> siècle avant Jésus, car rien de nouveau n’a été ajouté au récit.  Par conséquent, le canon a donc été complété à cette époque.</w:t>
      </w:r>
    </w:p>
    <w:p w14:paraId="3E5999C9" w14:textId="77777777" w:rsidR="00AF1C83" w:rsidRPr="002444D0" w:rsidRDefault="00AF1C83" w:rsidP="00AF1C83">
      <w:pPr>
        <w:pStyle w:val="Bodytextnoindent"/>
        <w:spacing w:after="0"/>
        <w:rPr>
          <w:szCs w:val="24"/>
          <w:vertAlign w:val="superscript"/>
          <w:lang w:val="fr-FR"/>
        </w:rPr>
      </w:pPr>
      <w:r w:rsidRPr="00CA593C">
        <w:rPr>
          <w:szCs w:val="24"/>
          <w:lang w:val="fr-FR"/>
        </w:rPr>
        <w:tab/>
      </w:r>
      <w:r w:rsidR="001D5D7C">
        <w:rPr>
          <w:szCs w:val="24"/>
          <w:lang w:val="fr-FR"/>
        </w:rPr>
        <w:t>« </w:t>
      </w:r>
      <w:r w:rsidRPr="00CA593C">
        <w:rPr>
          <w:szCs w:val="24"/>
          <w:lang w:val="fr-FR"/>
        </w:rPr>
        <w:t xml:space="preserve">Les efforts </w:t>
      </w:r>
      <w:r w:rsidR="001D5D7C">
        <w:rPr>
          <w:szCs w:val="24"/>
          <w:lang w:val="fr-FR"/>
        </w:rPr>
        <w:t>(</w:t>
      </w:r>
      <w:r w:rsidR="001D5D7C" w:rsidRPr="00CA593C">
        <w:rPr>
          <w:szCs w:val="24"/>
          <w:lang w:val="fr-FR"/>
        </w:rPr>
        <w:t>d’Esdras</w:t>
      </w:r>
      <w:r w:rsidR="001D5D7C">
        <w:rPr>
          <w:szCs w:val="24"/>
          <w:lang w:val="fr-FR"/>
        </w:rPr>
        <w:t xml:space="preserve">) qu’il déploya pour raviver l’intérêt dans l’étude des </w:t>
      </w:r>
      <w:r w:rsidR="00645877">
        <w:rPr>
          <w:szCs w:val="24"/>
          <w:lang w:val="fr-FR"/>
        </w:rPr>
        <w:t>É</w:t>
      </w:r>
      <w:r w:rsidR="001D5D7C">
        <w:rPr>
          <w:szCs w:val="24"/>
          <w:lang w:val="fr-FR"/>
        </w:rPr>
        <w:t xml:space="preserve">critures furent permanents. </w:t>
      </w:r>
      <w:r w:rsidR="00147858">
        <w:rPr>
          <w:szCs w:val="24"/>
          <w:lang w:val="fr-FR"/>
        </w:rPr>
        <w:t>Toute sa vie se passa à un travail laborieux destiné à conserver et à propager la Parole de Dieu. Il recueillit tous les exemplaires</w:t>
      </w:r>
      <w:r w:rsidR="00982E58">
        <w:rPr>
          <w:szCs w:val="24"/>
          <w:lang w:val="fr-FR"/>
        </w:rPr>
        <w:t xml:space="preserve"> </w:t>
      </w:r>
      <w:r w:rsidR="00147858">
        <w:rPr>
          <w:szCs w:val="24"/>
          <w:lang w:val="fr-FR"/>
        </w:rPr>
        <w:t>de la loi qu’il réussit à découvrir, et les fit transcrire et distribuer</w:t>
      </w:r>
      <w:r w:rsidR="002444D0">
        <w:rPr>
          <w:szCs w:val="24"/>
          <w:lang w:val="fr-FR"/>
        </w:rPr>
        <w:t>. La vérité ainsi répandue, placée dans les mains</w:t>
      </w:r>
      <w:r w:rsidR="002444D0" w:rsidRPr="002444D0">
        <w:rPr>
          <w:szCs w:val="24"/>
          <w:lang w:val="fr-FR"/>
        </w:rPr>
        <w:t xml:space="preserve"> </w:t>
      </w:r>
      <w:r w:rsidR="002444D0">
        <w:rPr>
          <w:szCs w:val="24"/>
          <w:lang w:val="fr-FR"/>
        </w:rPr>
        <w:t xml:space="preserve">d’un grand nombre, apporta des connaissances d’une valeur inestimable. » </w:t>
      </w:r>
      <w:r w:rsidR="002444D0">
        <w:rPr>
          <w:szCs w:val="24"/>
          <w:vertAlign w:val="superscript"/>
          <w:lang w:val="fr-FR"/>
        </w:rPr>
        <w:t>8</w:t>
      </w:r>
    </w:p>
    <w:p w14:paraId="0E6D82EC" w14:textId="77777777" w:rsidR="00AF1C83" w:rsidRPr="00CA593C" w:rsidRDefault="00AF1C83" w:rsidP="00AF1C83">
      <w:pPr>
        <w:pStyle w:val="Bodytextnoindent"/>
        <w:spacing w:after="0"/>
        <w:rPr>
          <w:szCs w:val="24"/>
          <w:lang w:val="fr-FR"/>
        </w:rPr>
      </w:pPr>
      <w:r w:rsidRPr="00CA593C">
        <w:rPr>
          <w:szCs w:val="24"/>
          <w:lang w:val="fr-FR"/>
        </w:rPr>
        <w:tab/>
        <w:t xml:space="preserve">Aux environs de l’an 250 </w:t>
      </w:r>
      <w:r w:rsidR="00982E58">
        <w:rPr>
          <w:szCs w:val="24"/>
          <w:lang w:val="fr-FR"/>
        </w:rPr>
        <w:t xml:space="preserve">av. J-C., </w:t>
      </w:r>
      <w:r w:rsidRPr="00CA593C">
        <w:rPr>
          <w:szCs w:val="24"/>
          <w:lang w:val="fr-FR"/>
        </w:rPr>
        <w:t xml:space="preserve">certains érudits Juifs </w:t>
      </w:r>
      <w:r>
        <w:rPr>
          <w:szCs w:val="24"/>
          <w:lang w:val="fr-FR"/>
        </w:rPr>
        <w:t>présent</w:t>
      </w:r>
      <w:r w:rsidR="00982E58">
        <w:rPr>
          <w:szCs w:val="24"/>
          <w:lang w:val="fr-FR"/>
        </w:rPr>
        <w:t>èrent une traduction g</w:t>
      </w:r>
      <w:r w:rsidRPr="00CA593C">
        <w:rPr>
          <w:szCs w:val="24"/>
          <w:lang w:val="fr-FR"/>
        </w:rPr>
        <w:t xml:space="preserve">recque de l’Ancien Testament appelée la Septante (c’est-à dire 70), généralement abrégée </w:t>
      </w:r>
      <w:r w:rsidR="00982E58">
        <w:rPr>
          <w:szCs w:val="24"/>
          <w:lang w:val="fr-FR"/>
        </w:rPr>
        <w:t xml:space="preserve">ainsi </w:t>
      </w:r>
      <w:r w:rsidRPr="00CA593C">
        <w:rPr>
          <w:szCs w:val="24"/>
          <w:lang w:val="fr-FR"/>
        </w:rPr>
        <w:t xml:space="preserve">LXX.  Elle avait été appelée « 70 » parce que l’histoire rapporte que 70 personnes avaient participé à sa traduction.  La LXX </w:t>
      </w:r>
      <w:r w:rsidR="00982E58">
        <w:rPr>
          <w:szCs w:val="24"/>
          <w:lang w:val="fr-FR"/>
        </w:rPr>
        <w:t xml:space="preserve">fut </w:t>
      </w:r>
      <w:r w:rsidRPr="00CA593C">
        <w:rPr>
          <w:szCs w:val="24"/>
          <w:lang w:val="fr-FR"/>
        </w:rPr>
        <w:t>la Bible communément utilisée du temps de Jésus et de l’église primitive.</w:t>
      </w:r>
    </w:p>
    <w:p w14:paraId="1A44557A" w14:textId="77777777" w:rsidR="00AF1C83" w:rsidRPr="00CA593C" w:rsidRDefault="00982E58" w:rsidP="00AF1C83">
      <w:pPr>
        <w:pStyle w:val="Bodytextnoindent"/>
        <w:spacing w:after="0"/>
        <w:rPr>
          <w:szCs w:val="24"/>
          <w:lang w:val="fr-FR"/>
        </w:rPr>
      </w:pPr>
      <w:r>
        <w:rPr>
          <w:szCs w:val="24"/>
          <w:lang w:val="fr-FR"/>
        </w:rPr>
        <w:tab/>
      </w:r>
      <w:r w:rsidR="00AF1C83" w:rsidRPr="00CA593C">
        <w:rPr>
          <w:szCs w:val="24"/>
          <w:lang w:val="fr-FR"/>
        </w:rPr>
        <w:t>La LXX conti</w:t>
      </w:r>
      <w:r>
        <w:rPr>
          <w:szCs w:val="24"/>
          <w:lang w:val="fr-FR"/>
        </w:rPr>
        <w:t>ent les mêmes 39 livres de nos b</w:t>
      </w:r>
      <w:r w:rsidR="00AF1C83" w:rsidRPr="00CA593C">
        <w:rPr>
          <w:szCs w:val="24"/>
          <w:lang w:val="fr-FR"/>
        </w:rPr>
        <w:t>ibles, bien qu</w:t>
      </w:r>
      <w:r w:rsidR="00AF1C83">
        <w:rPr>
          <w:szCs w:val="24"/>
          <w:lang w:val="fr-FR"/>
        </w:rPr>
        <w:t>e ces livres</w:t>
      </w:r>
      <w:r w:rsidR="00AF1C83" w:rsidRPr="00CA593C">
        <w:rPr>
          <w:szCs w:val="24"/>
          <w:lang w:val="fr-FR"/>
        </w:rPr>
        <w:t xml:space="preserve"> soient </w:t>
      </w:r>
      <w:r w:rsidR="00AF1C83">
        <w:rPr>
          <w:szCs w:val="24"/>
          <w:lang w:val="fr-FR"/>
        </w:rPr>
        <w:t xml:space="preserve">différemment </w:t>
      </w:r>
      <w:r w:rsidR="00AF1C83" w:rsidRPr="00CA593C">
        <w:rPr>
          <w:szCs w:val="24"/>
          <w:lang w:val="fr-FR"/>
        </w:rPr>
        <w:t>disposés.  Elle contient aussi plusieurs des livres deutérocanoniques ou extra-canoniques.</w:t>
      </w:r>
    </w:p>
    <w:p w14:paraId="4A8FF692" w14:textId="77777777" w:rsidR="00AF1C83" w:rsidRPr="00CA593C" w:rsidRDefault="00AF1C83" w:rsidP="00AF1C83">
      <w:pPr>
        <w:pStyle w:val="Bodytextnoindent"/>
        <w:spacing w:after="0"/>
        <w:rPr>
          <w:szCs w:val="24"/>
          <w:lang w:val="fr-FR"/>
        </w:rPr>
      </w:pPr>
      <w:r w:rsidRPr="00CA593C">
        <w:rPr>
          <w:szCs w:val="24"/>
          <w:lang w:val="fr-FR"/>
        </w:rPr>
        <w:tab/>
      </w:r>
    </w:p>
    <w:p w14:paraId="0FF3234C" w14:textId="77777777" w:rsidR="00AF1C83" w:rsidRPr="00CA593C" w:rsidRDefault="00AF1C83" w:rsidP="00AF1C83">
      <w:pPr>
        <w:pStyle w:val="Bodytextnoindent"/>
        <w:spacing w:after="0"/>
        <w:rPr>
          <w:b/>
          <w:szCs w:val="24"/>
          <w:lang w:val="fr-FR"/>
        </w:rPr>
      </w:pPr>
      <w:r w:rsidRPr="00CA593C">
        <w:rPr>
          <w:b/>
          <w:szCs w:val="24"/>
          <w:lang w:val="fr-FR"/>
        </w:rPr>
        <w:t>Le canon du Nouveau Testament</w:t>
      </w:r>
    </w:p>
    <w:p w14:paraId="7D9DCF6E" w14:textId="77777777" w:rsidR="00AF1C83" w:rsidRPr="00CA593C" w:rsidRDefault="00E2599A" w:rsidP="00AF1C83">
      <w:pPr>
        <w:rPr>
          <w:lang w:val="fr-FR"/>
        </w:rPr>
      </w:pPr>
      <w:r>
        <w:rPr>
          <w:lang w:val="fr-FR"/>
        </w:rPr>
        <w:tab/>
        <w:t>Ac</w:t>
      </w:r>
      <w:r w:rsidR="00AF1C83" w:rsidRPr="00CA593C">
        <w:rPr>
          <w:lang w:val="fr-FR"/>
        </w:rPr>
        <w:t>cept</w:t>
      </w:r>
      <w:r>
        <w:rPr>
          <w:lang w:val="fr-FR"/>
        </w:rPr>
        <w:t>er</w:t>
      </w:r>
      <w:r w:rsidR="00AF1C83" w:rsidRPr="00CA593C">
        <w:rPr>
          <w:lang w:val="fr-FR"/>
        </w:rPr>
        <w:t xml:space="preserve"> certains livres du Nouveau Testament </w:t>
      </w:r>
      <w:r>
        <w:rPr>
          <w:lang w:val="fr-FR"/>
        </w:rPr>
        <w:t xml:space="preserve">pour faire </w:t>
      </w:r>
      <w:r w:rsidR="00AF1C83" w:rsidRPr="00CA593C">
        <w:rPr>
          <w:lang w:val="fr-FR"/>
        </w:rPr>
        <w:t xml:space="preserve">partie des livres canoniques a été un processus long et compliqué qui a débuté au cours de la première partie du deuxième siècle quand certains de ces écrits commencèrent à </w:t>
      </w:r>
      <w:r>
        <w:rPr>
          <w:lang w:val="fr-FR"/>
        </w:rPr>
        <w:t>être utilisés par les premiers c</w:t>
      </w:r>
      <w:r w:rsidR="00AF1C83" w:rsidRPr="00CA593C">
        <w:rPr>
          <w:lang w:val="fr-FR"/>
        </w:rPr>
        <w:t xml:space="preserve">hrétiens pour </w:t>
      </w:r>
      <w:r>
        <w:rPr>
          <w:lang w:val="fr-FR"/>
        </w:rPr>
        <w:t>valider</w:t>
      </w:r>
      <w:r w:rsidR="00AF1C83" w:rsidRPr="00CA593C">
        <w:rPr>
          <w:lang w:val="fr-FR"/>
        </w:rPr>
        <w:t xml:space="preserve"> leurs enseignements.</w:t>
      </w:r>
    </w:p>
    <w:p w14:paraId="2A2BB156" w14:textId="77777777" w:rsidR="00AF1C83" w:rsidRPr="00CA593C" w:rsidRDefault="00AF1C83" w:rsidP="00AF1C83">
      <w:pPr>
        <w:rPr>
          <w:lang w:val="fr-FR"/>
        </w:rPr>
      </w:pPr>
      <w:r w:rsidRPr="00CA593C">
        <w:rPr>
          <w:lang w:val="fr-FR"/>
        </w:rPr>
        <w:tab/>
        <w:t>Un historien de l’église primitive nommé Eusèbe (env</w:t>
      </w:r>
      <w:r w:rsidR="00C67ACB">
        <w:rPr>
          <w:lang w:val="fr-FR"/>
        </w:rPr>
        <w:t>.</w:t>
      </w:r>
      <w:r w:rsidRPr="00CA593C">
        <w:rPr>
          <w:lang w:val="fr-FR"/>
        </w:rPr>
        <w:t xml:space="preserve"> 330 </w:t>
      </w:r>
      <w:r w:rsidR="00C67ACB">
        <w:rPr>
          <w:lang w:val="fr-FR"/>
        </w:rPr>
        <w:t>apr. J.-C.</w:t>
      </w:r>
      <w:r w:rsidRPr="00CA593C">
        <w:rPr>
          <w:lang w:val="fr-FR"/>
        </w:rPr>
        <w:t xml:space="preserve">) a rapporté que généralement le critère d’acceptation d’un livre au canon était : (1) </w:t>
      </w:r>
      <w:r w:rsidR="00C67ACB">
        <w:rPr>
          <w:lang w:val="fr-FR"/>
        </w:rPr>
        <w:t>soit</w:t>
      </w:r>
      <w:r w:rsidRPr="00CA593C">
        <w:rPr>
          <w:lang w:val="fr-FR"/>
        </w:rPr>
        <w:t xml:space="preserve"> qu’il ait été écrit par un apôtre ou un témoin, (3) que le récit soit conforme aux enseignements doctrinaux généralement acceptés, (3) qu’il ait été écrit au cours de la période apostolique, et (4) qu’il soit généralement accepté par un grand nombre d’églises influentes et utilisé au cours de leurs culte</w:t>
      </w:r>
      <w:r w:rsidR="00C67ACB">
        <w:rPr>
          <w:lang w:val="fr-FR"/>
        </w:rPr>
        <w:t>s</w:t>
      </w:r>
      <w:r w:rsidRPr="00CA593C">
        <w:rPr>
          <w:lang w:val="fr-FR"/>
        </w:rPr>
        <w:t xml:space="preserve"> d’adoration et </w:t>
      </w:r>
      <w:r w:rsidR="00C67ACB">
        <w:rPr>
          <w:lang w:val="fr-FR"/>
        </w:rPr>
        <w:t xml:space="preserve">leur programme </w:t>
      </w:r>
      <w:r w:rsidRPr="00CA593C">
        <w:rPr>
          <w:lang w:val="fr-FR"/>
        </w:rPr>
        <w:t>de préparation au baptême. Au cours du 2</w:t>
      </w:r>
      <w:r w:rsidRPr="00CA593C">
        <w:rPr>
          <w:vertAlign w:val="superscript"/>
          <w:lang w:val="fr-FR"/>
        </w:rPr>
        <w:t>ème</w:t>
      </w:r>
      <w:r w:rsidRPr="00CA593C">
        <w:rPr>
          <w:lang w:val="fr-FR"/>
        </w:rPr>
        <w:t xml:space="preserve"> siècle après l’</w:t>
      </w:r>
      <w:r w:rsidR="00C67ACB">
        <w:rPr>
          <w:lang w:val="fr-FR"/>
        </w:rPr>
        <w:t>époque de Jésus, des écrivains c</w:t>
      </w:r>
      <w:r w:rsidRPr="00CA593C">
        <w:rPr>
          <w:lang w:val="fr-FR"/>
        </w:rPr>
        <w:t>hrétiens avaient déjà commencé à utiliser les phrases : « il est écrit, » « l’</w:t>
      </w:r>
      <w:r w:rsidR="00C67ACB">
        <w:rPr>
          <w:lang w:val="fr-FR"/>
        </w:rPr>
        <w:t>É</w:t>
      </w:r>
      <w:r w:rsidRPr="00CA593C">
        <w:rPr>
          <w:lang w:val="fr-FR"/>
        </w:rPr>
        <w:t>criture déclare, » « </w:t>
      </w:r>
      <w:r w:rsidR="00C67ACB">
        <w:rPr>
          <w:lang w:val="fr-FR"/>
        </w:rPr>
        <w:t xml:space="preserve">ce qui est </w:t>
      </w:r>
      <w:r w:rsidRPr="00CA593C">
        <w:rPr>
          <w:lang w:val="fr-FR"/>
        </w:rPr>
        <w:t>écrit », etc.</w:t>
      </w:r>
    </w:p>
    <w:p w14:paraId="693F0C2D" w14:textId="77777777" w:rsidR="00AF1C83" w:rsidRPr="00CA593C" w:rsidRDefault="00AF1C83" w:rsidP="00AF1C83">
      <w:pPr>
        <w:rPr>
          <w:lang w:val="fr-FR"/>
        </w:rPr>
      </w:pPr>
      <w:r w:rsidRPr="00CA593C">
        <w:rPr>
          <w:lang w:val="fr-FR"/>
        </w:rPr>
        <w:tab/>
        <w:t xml:space="preserve">A cette époque, il y avait </w:t>
      </w:r>
      <w:r>
        <w:rPr>
          <w:lang w:val="fr-FR"/>
        </w:rPr>
        <w:t xml:space="preserve">beaucoup </w:t>
      </w:r>
      <w:r w:rsidRPr="00CA593C">
        <w:rPr>
          <w:lang w:val="fr-FR"/>
        </w:rPr>
        <w:t xml:space="preserve">de textes en circulation, et souvent les auteurs ajoutaient le nom d’un apôtre à leurs propres textes, pensant </w:t>
      </w:r>
      <w:r w:rsidR="00C67ACB">
        <w:rPr>
          <w:lang w:val="fr-FR"/>
        </w:rPr>
        <w:t xml:space="preserve">ainsi </w:t>
      </w:r>
      <w:r w:rsidRPr="00CA593C">
        <w:rPr>
          <w:lang w:val="fr-FR"/>
        </w:rPr>
        <w:t>qu</w:t>
      </w:r>
      <w:r>
        <w:rPr>
          <w:lang w:val="fr-FR"/>
        </w:rPr>
        <w:t>’un plus grand nombr</w:t>
      </w:r>
      <w:r w:rsidRPr="00CA593C">
        <w:rPr>
          <w:lang w:val="fr-FR"/>
        </w:rPr>
        <w:t>e</w:t>
      </w:r>
      <w:r>
        <w:rPr>
          <w:lang w:val="fr-FR"/>
        </w:rPr>
        <w:t xml:space="preserve"> </w:t>
      </w:r>
      <w:r w:rsidRPr="00CA593C">
        <w:rPr>
          <w:lang w:val="fr-FR"/>
        </w:rPr>
        <w:t xml:space="preserve">de gens liraient ce qui provenait de l’un des apôtres de Jésus.  En fait, il a fallu environ 300 ans avant </w:t>
      </w:r>
      <w:r w:rsidR="00C67ACB">
        <w:rPr>
          <w:lang w:val="fr-FR"/>
        </w:rPr>
        <w:t>que les dirigeants de l’église c</w:t>
      </w:r>
      <w:r w:rsidRPr="00CA593C">
        <w:rPr>
          <w:lang w:val="fr-FR"/>
        </w:rPr>
        <w:t xml:space="preserve">hrétienne se </w:t>
      </w:r>
      <w:r>
        <w:rPr>
          <w:lang w:val="fr-FR"/>
        </w:rPr>
        <w:t>r</w:t>
      </w:r>
      <w:r w:rsidRPr="00CA593C">
        <w:rPr>
          <w:lang w:val="fr-FR"/>
        </w:rPr>
        <w:t>é</w:t>
      </w:r>
      <w:r>
        <w:rPr>
          <w:lang w:val="fr-FR"/>
        </w:rPr>
        <w:t>uni</w:t>
      </w:r>
      <w:r w:rsidRPr="00CA593C">
        <w:rPr>
          <w:lang w:val="fr-FR"/>
        </w:rPr>
        <w:t>s</w:t>
      </w:r>
      <w:r w:rsidR="00C67ACB">
        <w:rPr>
          <w:lang w:val="fr-FR"/>
        </w:rPr>
        <w:t>sent</w:t>
      </w:r>
      <w:r w:rsidRPr="00CA593C">
        <w:rPr>
          <w:lang w:val="fr-FR"/>
        </w:rPr>
        <w:t xml:space="preserve"> </w:t>
      </w:r>
      <w:r w:rsidR="00C67ACB">
        <w:rPr>
          <w:lang w:val="fr-FR"/>
        </w:rPr>
        <w:t xml:space="preserve">pour se mettre d’accord </w:t>
      </w:r>
      <w:r w:rsidRPr="00CA593C">
        <w:rPr>
          <w:lang w:val="fr-FR"/>
        </w:rPr>
        <w:t>sur la liste des livres qui devraient être inc</w:t>
      </w:r>
      <w:r>
        <w:rPr>
          <w:lang w:val="fr-FR"/>
        </w:rPr>
        <w:t>orporé</w:t>
      </w:r>
      <w:r w:rsidRPr="00CA593C">
        <w:rPr>
          <w:lang w:val="fr-FR"/>
        </w:rPr>
        <w:t xml:space="preserve">s </w:t>
      </w:r>
      <w:r w:rsidR="00C67ACB">
        <w:rPr>
          <w:lang w:val="fr-FR"/>
        </w:rPr>
        <w:t>à la Bi</w:t>
      </w:r>
      <w:r w:rsidRPr="00CA593C">
        <w:rPr>
          <w:lang w:val="fr-FR"/>
        </w:rPr>
        <w:t xml:space="preserve">ble </w:t>
      </w:r>
      <w:r w:rsidR="00C67ACB">
        <w:rPr>
          <w:lang w:val="fr-FR"/>
        </w:rPr>
        <w:t>c</w:t>
      </w:r>
      <w:r w:rsidRPr="00CA593C">
        <w:rPr>
          <w:lang w:val="fr-FR"/>
        </w:rPr>
        <w:t xml:space="preserve">hrétienne.     </w:t>
      </w:r>
    </w:p>
    <w:p w14:paraId="32C315AE" w14:textId="77777777" w:rsidR="00AF1C83" w:rsidRPr="00CA593C" w:rsidRDefault="00AF1C83" w:rsidP="00AF1C83">
      <w:pPr>
        <w:rPr>
          <w:lang w:val="fr-FR"/>
        </w:rPr>
      </w:pPr>
      <w:r w:rsidRPr="00CA593C">
        <w:rPr>
          <w:lang w:val="fr-FR"/>
        </w:rPr>
        <w:tab/>
        <w:t>La dernière phase de clôture du canon du Nouveau Testament a eu lieu au début du 4</w:t>
      </w:r>
      <w:r w:rsidRPr="00CA593C">
        <w:rPr>
          <w:vertAlign w:val="superscript"/>
          <w:lang w:val="fr-FR"/>
        </w:rPr>
        <w:t>ème</w:t>
      </w:r>
      <w:r w:rsidRPr="00CA593C">
        <w:rPr>
          <w:lang w:val="fr-FR"/>
        </w:rPr>
        <w:t xml:space="preserve"> siècle pendant les persécutions de l’empereur </w:t>
      </w:r>
      <w:r w:rsidR="00C67ACB">
        <w:rPr>
          <w:lang w:val="fr-FR"/>
        </w:rPr>
        <w:t>r</w:t>
      </w:r>
      <w:r w:rsidRPr="00CA593C">
        <w:rPr>
          <w:lang w:val="fr-FR"/>
        </w:rPr>
        <w:t>omain Dioclétien au cours des années 303-313. Au c</w:t>
      </w:r>
      <w:r w:rsidR="00C67ACB">
        <w:rPr>
          <w:lang w:val="fr-FR"/>
        </w:rPr>
        <w:t>ours de cette persécution, les c</w:t>
      </w:r>
      <w:r w:rsidRPr="00CA593C">
        <w:rPr>
          <w:lang w:val="fr-FR"/>
        </w:rPr>
        <w:t xml:space="preserve">hrétiens ont été contraints de remettre leurs écrits sacrés au gouvernement </w:t>
      </w:r>
      <w:r w:rsidR="00C67ACB">
        <w:rPr>
          <w:lang w:val="fr-FR"/>
        </w:rPr>
        <w:t>r</w:t>
      </w:r>
      <w:r w:rsidRPr="00CA593C">
        <w:rPr>
          <w:lang w:val="fr-FR"/>
        </w:rPr>
        <w:t>omain.  Les églises d</w:t>
      </w:r>
      <w:r w:rsidR="00C67ACB">
        <w:rPr>
          <w:lang w:val="fr-FR"/>
        </w:rPr>
        <w:t>urent</w:t>
      </w:r>
      <w:r w:rsidRPr="00CA593C">
        <w:rPr>
          <w:lang w:val="fr-FR"/>
        </w:rPr>
        <w:t xml:space="preserve"> décider </w:t>
      </w:r>
      <w:r w:rsidR="00B62C8D">
        <w:rPr>
          <w:lang w:val="fr-FR"/>
        </w:rPr>
        <w:t>quels</w:t>
      </w:r>
      <w:r w:rsidRPr="00CA593C">
        <w:rPr>
          <w:lang w:val="fr-FR"/>
        </w:rPr>
        <w:t xml:space="preserve"> livres </w:t>
      </w:r>
      <w:r w:rsidR="00B62C8D">
        <w:rPr>
          <w:lang w:val="fr-FR"/>
        </w:rPr>
        <w:t>seraient remis</w:t>
      </w:r>
      <w:r w:rsidRPr="00CA593C">
        <w:rPr>
          <w:lang w:val="fr-FR"/>
        </w:rPr>
        <w:t xml:space="preserve"> </w:t>
      </w:r>
      <w:r w:rsidR="00B62C8D">
        <w:rPr>
          <w:lang w:val="fr-FR"/>
        </w:rPr>
        <w:t>et</w:t>
      </w:r>
      <w:r w:rsidRPr="00CA593C">
        <w:rPr>
          <w:lang w:val="fr-FR"/>
        </w:rPr>
        <w:t xml:space="preserve"> lesquels elles dev</w:t>
      </w:r>
      <w:r w:rsidR="00B62C8D">
        <w:rPr>
          <w:lang w:val="fr-FR"/>
        </w:rPr>
        <w:t>r</w:t>
      </w:r>
      <w:r w:rsidRPr="00CA593C">
        <w:rPr>
          <w:lang w:val="fr-FR"/>
        </w:rPr>
        <w:t xml:space="preserve">aient </w:t>
      </w:r>
      <w:r>
        <w:rPr>
          <w:lang w:val="fr-FR"/>
        </w:rPr>
        <w:t>cacher</w:t>
      </w:r>
      <w:r w:rsidRPr="00CA593C">
        <w:rPr>
          <w:lang w:val="fr-FR"/>
        </w:rPr>
        <w:t>. L’histoire de l</w:t>
      </w:r>
      <w:r w:rsidR="00B62C8D">
        <w:rPr>
          <w:lang w:val="fr-FR"/>
        </w:rPr>
        <w:t>’église nous  rapporte que les c</w:t>
      </w:r>
      <w:r w:rsidRPr="00CA593C">
        <w:rPr>
          <w:lang w:val="fr-FR"/>
        </w:rPr>
        <w:t xml:space="preserve">hrétiens ont essayé de préserver ceux qu’ils considéraient être les saintes Ecritures en remettant des textes de moindre importance. </w:t>
      </w:r>
    </w:p>
    <w:p w14:paraId="01238D4E" w14:textId="77777777" w:rsidR="00AF1C83" w:rsidRPr="00CA593C" w:rsidRDefault="00AF1C83" w:rsidP="00AF1C83">
      <w:pPr>
        <w:pStyle w:val="Bodytextnoindent"/>
        <w:spacing w:after="0"/>
        <w:rPr>
          <w:color w:val="000000"/>
          <w:szCs w:val="24"/>
          <w:lang w:val="fr-FR"/>
        </w:rPr>
      </w:pPr>
      <w:r w:rsidRPr="00CA593C">
        <w:rPr>
          <w:szCs w:val="24"/>
          <w:lang w:val="fr-FR"/>
        </w:rPr>
        <w:tab/>
        <w:t xml:space="preserve">La première liste, ou catalogue des écrits </w:t>
      </w:r>
      <w:r w:rsidR="00B62C8D">
        <w:rPr>
          <w:szCs w:val="24"/>
          <w:lang w:val="fr-FR"/>
        </w:rPr>
        <w:t>c</w:t>
      </w:r>
      <w:r w:rsidRPr="00CA593C">
        <w:rPr>
          <w:szCs w:val="24"/>
          <w:lang w:val="fr-FR"/>
        </w:rPr>
        <w:t xml:space="preserve">hrétiens considérés comme faisant partie de la collection sacrée provient d’Eusèbe de Césarée (320-330).  Il fit une liste d’écrits « canoniques » qui </w:t>
      </w:r>
      <w:r w:rsidR="00B62C8D">
        <w:rPr>
          <w:szCs w:val="24"/>
          <w:lang w:val="fr-FR"/>
        </w:rPr>
        <w:t>contenaient</w:t>
      </w:r>
      <w:r w:rsidRPr="00CA593C">
        <w:rPr>
          <w:szCs w:val="24"/>
          <w:lang w:val="fr-FR"/>
        </w:rPr>
        <w:t xml:space="preserve"> trois sortes de livres : (1) les </w:t>
      </w:r>
      <w:r>
        <w:rPr>
          <w:szCs w:val="24"/>
          <w:lang w:val="fr-FR"/>
        </w:rPr>
        <w:t>reconnus</w:t>
      </w:r>
      <w:r w:rsidRPr="00CA593C">
        <w:rPr>
          <w:szCs w:val="24"/>
          <w:lang w:val="fr-FR"/>
        </w:rPr>
        <w:t xml:space="preserve">, (2) les contestés, et (3) les erronés ou faux.  La plupart des livres </w:t>
      </w:r>
      <w:r>
        <w:rPr>
          <w:szCs w:val="24"/>
          <w:lang w:val="fr-FR"/>
        </w:rPr>
        <w:t>de</w:t>
      </w:r>
      <w:r w:rsidRPr="00CA593C">
        <w:rPr>
          <w:szCs w:val="24"/>
          <w:lang w:val="fr-FR"/>
        </w:rPr>
        <w:t xml:space="preserve"> sa liste de « reconnus » sont les</w:t>
      </w:r>
      <w:r w:rsidR="00B62C8D">
        <w:rPr>
          <w:szCs w:val="24"/>
          <w:lang w:val="fr-FR"/>
        </w:rPr>
        <w:t xml:space="preserve"> mêmes que nous avons dans nos b</w:t>
      </w:r>
      <w:r w:rsidRPr="00CA593C">
        <w:rPr>
          <w:szCs w:val="24"/>
          <w:lang w:val="fr-FR"/>
        </w:rPr>
        <w:t>ibles actuel</w:t>
      </w:r>
      <w:r w:rsidR="00B62C8D">
        <w:rPr>
          <w:szCs w:val="24"/>
          <w:lang w:val="fr-FR"/>
        </w:rPr>
        <w:t>le</w:t>
      </w:r>
      <w:r w:rsidRPr="00CA593C">
        <w:rPr>
          <w:szCs w:val="24"/>
          <w:lang w:val="fr-FR"/>
        </w:rPr>
        <w:t>s.  Quelques</w:t>
      </w:r>
      <w:r w:rsidR="00B62C8D">
        <w:rPr>
          <w:szCs w:val="24"/>
          <w:lang w:val="fr-FR"/>
        </w:rPr>
        <w:t>-</w:t>
      </w:r>
      <w:r w:rsidRPr="00CA593C">
        <w:rPr>
          <w:szCs w:val="24"/>
          <w:lang w:val="fr-FR"/>
        </w:rPr>
        <w:t>uns de la liste des livres « co</w:t>
      </w:r>
      <w:r w:rsidR="00B62C8D">
        <w:rPr>
          <w:szCs w:val="24"/>
          <w:lang w:val="fr-FR"/>
        </w:rPr>
        <w:t>ntestés » se trouvent dans nos b</w:t>
      </w:r>
      <w:r w:rsidRPr="00CA593C">
        <w:rPr>
          <w:szCs w:val="24"/>
          <w:lang w:val="fr-FR"/>
        </w:rPr>
        <w:t xml:space="preserve">ibles contemporaines, et ont été par la suite acceptés.  </w:t>
      </w:r>
      <w:r>
        <w:rPr>
          <w:szCs w:val="24"/>
          <w:lang w:val="fr-FR"/>
        </w:rPr>
        <w:t xml:space="preserve">Les livres </w:t>
      </w:r>
      <w:r w:rsidRPr="00CA593C">
        <w:rPr>
          <w:szCs w:val="24"/>
          <w:lang w:val="fr-FR"/>
        </w:rPr>
        <w:t xml:space="preserve">que nous avons dans notre Bible </w:t>
      </w:r>
      <w:r w:rsidRPr="00CA593C">
        <w:rPr>
          <w:szCs w:val="24"/>
          <w:lang w:val="fr-FR"/>
        </w:rPr>
        <w:lastRenderedPageBreak/>
        <w:t xml:space="preserve">d’aujourd’hui </w:t>
      </w:r>
      <w:r>
        <w:rPr>
          <w:szCs w:val="24"/>
          <w:lang w:val="fr-FR"/>
        </w:rPr>
        <w:t xml:space="preserve">font partie </w:t>
      </w:r>
      <w:r w:rsidRPr="00CA593C">
        <w:rPr>
          <w:szCs w:val="24"/>
          <w:lang w:val="fr-FR"/>
        </w:rPr>
        <w:t>du canon « fermé ».  C’est officiel, et personne ne peut rien ajouter ou retrancher.</w:t>
      </w:r>
    </w:p>
    <w:p w14:paraId="4BF09BB0" w14:textId="77777777" w:rsidR="00AF1C83" w:rsidRPr="00CA593C" w:rsidRDefault="00AF1C83" w:rsidP="00AF1C83">
      <w:pPr>
        <w:pStyle w:val="Bodytextnoindent"/>
        <w:spacing w:after="0"/>
        <w:rPr>
          <w:color w:val="000000"/>
          <w:szCs w:val="24"/>
          <w:lang w:val="fr-FR"/>
        </w:rPr>
      </w:pPr>
      <w:r w:rsidRPr="00CA593C">
        <w:rPr>
          <w:color w:val="000000"/>
          <w:szCs w:val="24"/>
          <w:lang w:val="fr-FR"/>
        </w:rPr>
        <w:tab/>
        <w:t xml:space="preserve"> </w:t>
      </w:r>
    </w:p>
    <w:p w14:paraId="68918B2C" w14:textId="77777777" w:rsidR="00AF1C83" w:rsidRPr="00B62C8D" w:rsidRDefault="00B62C8D" w:rsidP="00AF1C83">
      <w:pPr>
        <w:pStyle w:val="Titre2"/>
        <w:spacing w:before="0"/>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Les s</w:t>
      </w:r>
      <w:r w:rsidR="00AF1C83" w:rsidRPr="00B62C8D">
        <w:rPr>
          <w:rFonts w:ascii="Times New Roman" w:hAnsi="Times New Roman" w:cs="Times New Roman"/>
          <w:color w:val="auto"/>
          <w:sz w:val="24"/>
          <w:szCs w:val="24"/>
          <w:lang w:val="fr-FR"/>
        </w:rPr>
        <w:t>tatistiques de la Bible</w:t>
      </w:r>
    </w:p>
    <w:p w14:paraId="3295134B" w14:textId="77777777" w:rsidR="00AF1C83" w:rsidRPr="00CA593C" w:rsidRDefault="00AF1C83" w:rsidP="00AF1C83">
      <w:pPr>
        <w:pStyle w:val="Bodytextnoindent"/>
        <w:spacing w:after="0"/>
        <w:rPr>
          <w:szCs w:val="24"/>
          <w:lang w:val="fr-FR"/>
        </w:rPr>
      </w:pPr>
      <w:r w:rsidRPr="00CA593C">
        <w:rPr>
          <w:szCs w:val="24"/>
          <w:lang w:val="fr-FR"/>
        </w:rPr>
        <w:tab/>
      </w:r>
    </w:p>
    <w:p w14:paraId="1C11E4D6" w14:textId="77777777" w:rsidR="00AF1C83" w:rsidRPr="00CA593C" w:rsidRDefault="00AF1C83" w:rsidP="00AF1C83">
      <w:pPr>
        <w:pStyle w:val="Bodytextnoindent"/>
        <w:spacing w:after="0"/>
        <w:rPr>
          <w:szCs w:val="24"/>
          <w:lang w:val="fr-FR"/>
        </w:rPr>
      </w:pPr>
      <w:r w:rsidRPr="00CA593C">
        <w:rPr>
          <w:szCs w:val="24"/>
          <w:lang w:val="fr-FR"/>
        </w:rPr>
        <w:tab/>
        <w:t xml:space="preserve">En 1250 </w:t>
      </w:r>
      <w:r w:rsidR="00B62C8D">
        <w:rPr>
          <w:szCs w:val="24"/>
          <w:lang w:val="fr-FR"/>
        </w:rPr>
        <w:t>apr. J.-C.</w:t>
      </w:r>
      <w:r w:rsidRPr="00CA593C">
        <w:rPr>
          <w:szCs w:val="24"/>
          <w:lang w:val="fr-FR"/>
        </w:rPr>
        <w:t xml:space="preserve"> un Cardinal Hugo a incorporé les divisio</w:t>
      </w:r>
      <w:r w:rsidR="00B62C8D">
        <w:rPr>
          <w:szCs w:val="24"/>
          <w:lang w:val="fr-FR"/>
        </w:rPr>
        <w:t>ns des chapitres dans la Bible l</w:t>
      </w:r>
      <w:r w:rsidRPr="00CA593C">
        <w:rPr>
          <w:szCs w:val="24"/>
          <w:lang w:val="fr-FR"/>
        </w:rPr>
        <w:t xml:space="preserve">atine.  Ses divisions, </w:t>
      </w:r>
      <w:r w:rsidR="00B62C8D">
        <w:rPr>
          <w:szCs w:val="24"/>
          <w:lang w:val="fr-FR"/>
        </w:rPr>
        <w:t>bien que pratiques, n’étaient pas toujours exactes. Mais elles s</w:t>
      </w:r>
      <w:r w:rsidRPr="00CA593C">
        <w:rPr>
          <w:szCs w:val="24"/>
          <w:lang w:val="fr-FR"/>
        </w:rPr>
        <w:t>ont encore</w:t>
      </w:r>
      <w:r w:rsidR="00B62C8D">
        <w:rPr>
          <w:szCs w:val="24"/>
          <w:lang w:val="fr-FR"/>
        </w:rPr>
        <w:t>, en grande partie,</w:t>
      </w:r>
      <w:r w:rsidRPr="00CA593C">
        <w:rPr>
          <w:szCs w:val="24"/>
          <w:lang w:val="fr-FR"/>
        </w:rPr>
        <w:t xml:space="preserve"> utilisées aujourd’hui.  En 1551, un certain Robert Estienne a </w:t>
      </w:r>
      <w:r w:rsidR="00B62C8D">
        <w:rPr>
          <w:szCs w:val="24"/>
          <w:lang w:val="fr-FR"/>
        </w:rPr>
        <w:t>introduit un Nouveau Testament g</w:t>
      </w:r>
      <w:r w:rsidRPr="00CA593C">
        <w:rPr>
          <w:szCs w:val="24"/>
          <w:lang w:val="fr-FR"/>
        </w:rPr>
        <w:t>rec qui comporte l</w:t>
      </w:r>
      <w:r w:rsidR="00B62C8D">
        <w:rPr>
          <w:szCs w:val="24"/>
          <w:lang w:val="fr-FR"/>
        </w:rPr>
        <w:t>a</w:t>
      </w:r>
      <w:r w:rsidRPr="00CA593C">
        <w:rPr>
          <w:szCs w:val="24"/>
          <w:lang w:val="fr-FR"/>
        </w:rPr>
        <w:t xml:space="preserve"> division</w:t>
      </w:r>
      <w:r w:rsidR="00B62C8D">
        <w:rPr>
          <w:szCs w:val="24"/>
          <w:lang w:val="fr-FR"/>
        </w:rPr>
        <w:t xml:space="preserve"> par</w:t>
      </w:r>
      <w:r w:rsidRPr="00CA593C">
        <w:rPr>
          <w:szCs w:val="24"/>
          <w:lang w:val="fr-FR"/>
        </w:rPr>
        <w:t xml:space="preserve"> versets.  </w:t>
      </w:r>
      <w:r w:rsidR="00B62C8D">
        <w:rPr>
          <w:szCs w:val="24"/>
          <w:lang w:val="fr-FR"/>
        </w:rPr>
        <w:t>C</w:t>
      </w:r>
      <w:r w:rsidRPr="00CA593C">
        <w:rPr>
          <w:szCs w:val="24"/>
          <w:lang w:val="fr-FR"/>
        </w:rPr>
        <w:t xml:space="preserve">ependant, </w:t>
      </w:r>
      <w:r w:rsidR="00B62C8D">
        <w:rPr>
          <w:szCs w:val="24"/>
          <w:lang w:val="fr-FR"/>
        </w:rPr>
        <w:t>il ne détermina pas l</w:t>
      </w:r>
      <w:r w:rsidRPr="00CA593C">
        <w:rPr>
          <w:szCs w:val="24"/>
          <w:lang w:val="fr-FR"/>
        </w:rPr>
        <w:t>es versets à l’Ancien</w:t>
      </w:r>
      <w:r w:rsidR="00B62C8D">
        <w:rPr>
          <w:szCs w:val="24"/>
          <w:lang w:val="fr-FR"/>
        </w:rPr>
        <w:t xml:space="preserve"> Testament.  La première Bible </w:t>
      </w:r>
      <w:r w:rsidRPr="00CA593C">
        <w:rPr>
          <w:szCs w:val="24"/>
          <w:lang w:val="fr-FR"/>
        </w:rPr>
        <w:t xml:space="preserve">complète comportant les divisions des versets </w:t>
      </w:r>
      <w:r w:rsidR="00B62C8D">
        <w:rPr>
          <w:szCs w:val="24"/>
          <w:lang w:val="fr-FR"/>
        </w:rPr>
        <w:t xml:space="preserve">fut </w:t>
      </w:r>
      <w:r w:rsidRPr="00CA593C">
        <w:rPr>
          <w:szCs w:val="24"/>
          <w:lang w:val="fr-FR"/>
        </w:rPr>
        <w:t>la Bible de Genève de 1560.</w:t>
      </w:r>
    </w:p>
    <w:p w14:paraId="7584AF3E" w14:textId="77777777" w:rsidR="00AF1C83" w:rsidRPr="00CA593C" w:rsidRDefault="00AF1C83" w:rsidP="00AF1C83">
      <w:pPr>
        <w:pStyle w:val="Bodytextnoindent"/>
        <w:spacing w:after="0"/>
        <w:rPr>
          <w:szCs w:val="24"/>
          <w:lang w:val="fr-FR"/>
        </w:rPr>
      </w:pPr>
      <w:r w:rsidRPr="00CA593C">
        <w:rPr>
          <w:szCs w:val="24"/>
          <w:lang w:val="fr-FR"/>
        </w:rPr>
        <w:t xml:space="preserve">  </w:t>
      </w:r>
    </w:p>
    <w:p w14:paraId="7E43E4FE" w14:textId="77777777" w:rsidR="00AF1C83" w:rsidRPr="00CA593C" w:rsidRDefault="00AF1C83" w:rsidP="00AF1C83">
      <w:pPr>
        <w:pStyle w:val="Bodytextnoindent"/>
        <w:spacing w:after="0"/>
        <w:rPr>
          <w:szCs w:val="24"/>
          <w:lang w:val="fr-FR"/>
        </w:rPr>
      </w:pPr>
      <w:r w:rsidRPr="00CA593C">
        <w:rPr>
          <w:szCs w:val="24"/>
          <w:lang w:val="fr-FR"/>
        </w:rPr>
        <w:t xml:space="preserve"> </w:t>
      </w:r>
    </w:p>
    <w:tbl>
      <w:tblPr>
        <w:tblW w:w="8712" w:type="dxa"/>
        <w:jc w:val="center"/>
        <w:tblLook w:val="04A0" w:firstRow="1" w:lastRow="0" w:firstColumn="1" w:lastColumn="0" w:noHBand="0" w:noVBand="1"/>
      </w:tblPr>
      <w:tblGrid>
        <w:gridCol w:w="4356"/>
        <w:gridCol w:w="4356"/>
      </w:tblGrid>
      <w:tr w:rsidR="00AF1C83" w:rsidRPr="00CA593C" w14:paraId="0AF523C7" w14:textId="77777777" w:rsidTr="00182F6F">
        <w:trPr>
          <w:cantSplit/>
          <w:trHeight w:val="432"/>
          <w:jc w:val="center"/>
        </w:trPr>
        <w:tc>
          <w:tcPr>
            <w:tcW w:w="4356" w:type="dxa"/>
            <w:shd w:val="clear" w:color="auto" w:fill="auto"/>
          </w:tcPr>
          <w:p w14:paraId="0DB4CDB3" w14:textId="77777777" w:rsidR="00AF1C83" w:rsidRPr="00CA593C" w:rsidRDefault="00AF1C83" w:rsidP="00182F6F">
            <w:pPr>
              <w:pStyle w:val="Bodytextnoindent"/>
              <w:spacing w:after="0"/>
              <w:rPr>
                <w:b/>
                <w:szCs w:val="24"/>
              </w:rPr>
            </w:pPr>
            <w:r w:rsidRPr="009A63FD">
              <w:rPr>
                <w:b/>
                <w:szCs w:val="24"/>
                <w:lang w:val="fr-FR"/>
              </w:rPr>
              <w:t>Statistiques</w:t>
            </w:r>
            <w:r w:rsidRPr="00CA593C">
              <w:rPr>
                <w:b/>
                <w:szCs w:val="24"/>
              </w:rPr>
              <w:t xml:space="preserve"> de </w:t>
            </w:r>
            <w:r w:rsidRPr="009A63FD">
              <w:rPr>
                <w:b/>
                <w:szCs w:val="24"/>
                <w:lang w:val="fr-FR"/>
              </w:rPr>
              <w:t>l’Ancien</w:t>
            </w:r>
            <w:r w:rsidRPr="00CA593C">
              <w:rPr>
                <w:b/>
                <w:szCs w:val="24"/>
              </w:rPr>
              <w:t xml:space="preserve"> Testament</w:t>
            </w:r>
          </w:p>
        </w:tc>
        <w:tc>
          <w:tcPr>
            <w:tcW w:w="4356" w:type="dxa"/>
            <w:shd w:val="clear" w:color="auto" w:fill="auto"/>
          </w:tcPr>
          <w:p w14:paraId="6C441561" w14:textId="77777777" w:rsidR="00AF1C83" w:rsidRPr="00CA593C" w:rsidRDefault="00AF1C83" w:rsidP="00182F6F">
            <w:pPr>
              <w:pStyle w:val="Bodytextnoindent"/>
              <w:spacing w:after="0"/>
              <w:rPr>
                <w:b/>
                <w:szCs w:val="24"/>
              </w:rPr>
            </w:pPr>
            <w:r w:rsidRPr="009A63FD">
              <w:rPr>
                <w:b/>
                <w:szCs w:val="24"/>
                <w:lang w:val="fr-FR"/>
              </w:rPr>
              <w:t>Statistiques</w:t>
            </w:r>
            <w:r w:rsidRPr="00CA593C">
              <w:rPr>
                <w:b/>
                <w:szCs w:val="24"/>
              </w:rPr>
              <w:t xml:space="preserve"> du Nouveau Testament </w:t>
            </w:r>
          </w:p>
        </w:tc>
      </w:tr>
      <w:tr w:rsidR="00AF1C83" w:rsidRPr="00A6749B" w14:paraId="43D9148D" w14:textId="77777777" w:rsidTr="00182F6F">
        <w:trPr>
          <w:cantSplit/>
          <w:trHeight w:val="1134"/>
          <w:jc w:val="center"/>
        </w:trPr>
        <w:tc>
          <w:tcPr>
            <w:tcW w:w="4356" w:type="dxa"/>
            <w:shd w:val="clear" w:color="auto" w:fill="auto"/>
          </w:tcPr>
          <w:p w14:paraId="796A2E61" w14:textId="77777777" w:rsidR="00AF1C83" w:rsidRPr="00CA593C" w:rsidRDefault="00AF1C83" w:rsidP="00182F6F">
            <w:pPr>
              <w:pStyle w:val="Bodytextnoindent"/>
              <w:numPr>
                <w:ilvl w:val="0"/>
                <w:numId w:val="21"/>
              </w:numPr>
              <w:tabs>
                <w:tab w:val="left" w:pos="288"/>
              </w:tabs>
              <w:spacing w:after="0"/>
              <w:ind w:left="0" w:firstLine="0"/>
              <w:rPr>
                <w:szCs w:val="24"/>
              </w:rPr>
            </w:pPr>
            <w:r w:rsidRPr="00CA593C">
              <w:rPr>
                <w:szCs w:val="24"/>
              </w:rPr>
              <w:t>39 livres</w:t>
            </w:r>
          </w:p>
          <w:p w14:paraId="79823C11" w14:textId="77777777" w:rsidR="00AF1C83" w:rsidRPr="00CA593C" w:rsidRDefault="00AF1C83" w:rsidP="00182F6F">
            <w:pPr>
              <w:pStyle w:val="Bodytextnoindent"/>
              <w:numPr>
                <w:ilvl w:val="0"/>
                <w:numId w:val="21"/>
              </w:numPr>
              <w:tabs>
                <w:tab w:val="left" w:pos="288"/>
              </w:tabs>
              <w:spacing w:after="0"/>
              <w:ind w:left="0" w:firstLine="0"/>
              <w:rPr>
                <w:szCs w:val="24"/>
              </w:rPr>
            </w:pPr>
            <w:r w:rsidRPr="00CA593C">
              <w:rPr>
                <w:szCs w:val="24"/>
              </w:rPr>
              <w:t xml:space="preserve">929 </w:t>
            </w:r>
            <w:proofErr w:type="spellStart"/>
            <w:r w:rsidRPr="00CA593C">
              <w:rPr>
                <w:szCs w:val="24"/>
              </w:rPr>
              <w:t>chapitres</w:t>
            </w:r>
            <w:proofErr w:type="spellEnd"/>
          </w:p>
          <w:p w14:paraId="144749B2" w14:textId="77777777" w:rsidR="00AF1C83" w:rsidRDefault="00AF1C83" w:rsidP="00182F6F">
            <w:pPr>
              <w:pStyle w:val="Bodytextnoindent"/>
              <w:numPr>
                <w:ilvl w:val="0"/>
                <w:numId w:val="21"/>
              </w:numPr>
              <w:tabs>
                <w:tab w:val="left" w:pos="288"/>
              </w:tabs>
              <w:spacing w:after="0"/>
              <w:ind w:left="0" w:firstLine="0"/>
              <w:rPr>
                <w:szCs w:val="24"/>
                <w:lang w:val="fr-FR"/>
              </w:rPr>
            </w:pPr>
            <w:r w:rsidRPr="00A6749B">
              <w:rPr>
                <w:szCs w:val="24"/>
                <w:lang w:val="fr-FR"/>
              </w:rPr>
              <w:t>23.214 versets</w:t>
            </w:r>
            <w:r>
              <w:rPr>
                <w:szCs w:val="24"/>
                <w:lang w:val="fr-FR"/>
              </w:rPr>
              <w:t xml:space="preserve"> </w:t>
            </w:r>
          </w:p>
          <w:p w14:paraId="0DE2EC56" w14:textId="77777777" w:rsidR="00AF1C83" w:rsidRPr="00A6749B" w:rsidRDefault="00AF1C83" w:rsidP="00182F6F">
            <w:pPr>
              <w:pStyle w:val="Bodytextnoindent"/>
              <w:numPr>
                <w:ilvl w:val="0"/>
                <w:numId w:val="21"/>
              </w:numPr>
              <w:tabs>
                <w:tab w:val="left" w:pos="288"/>
              </w:tabs>
              <w:spacing w:after="0"/>
              <w:ind w:left="0" w:firstLine="0"/>
              <w:rPr>
                <w:szCs w:val="24"/>
                <w:lang w:val="fr-FR"/>
              </w:rPr>
            </w:pPr>
            <w:r w:rsidRPr="00A6749B">
              <w:rPr>
                <w:szCs w:val="24"/>
                <w:lang w:val="fr-FR"/>
              </w:rPr>
              <w:t>593</w:t>
            </w:r>
            <w:r>
              <w:rPr>
                <w:szCs w:val="24"/>
                <w:lang w:val="fr-FR"/>
              </w:rPr>
              <w:t>.</w:t>
            </w:r>
            <w:r w:rsidRPr="00A6749B">
              <w:rPr>
                <w:szCs w:val="24"/>
                <w:lang w:val="fr-FR"/>
              </w:rPr>
              <w:t>493 mots</w:t>
            </w:r>
          </w:p>
          <w:p w14:paraId="55915B55" w14:textId="77777777" w:rsidR="00AF1C83" w:rsidRPr="00CA593C" w:rsidRDefault="00AF1C83" w:rsidP="00182F6F">
            <w:pPr>
              <w:pStyle w:val="Bodytextnoindent"/>
              <w:numPr>
                <w:ilvl w:val="0"/>
                <w:numId w:val="21"/>
              </w:numPr>
              <w:tabs>
                <w:tab w:val="left" w:pos="288"/>
              </w:tabs>
              <w:spacing w:after="0"/>
              <w:ind w:left="0" w:firstLine="0"/>
              <w:rPr>
                <w:szCs w:val="24"/>
                <w:lang w:val="fr-FR"/>
              </w:rPr>
            </w:pPr>
            <w:r w:rsidRPr="00CA593C">
              <w:rPr>
                <w:szCs w:val="24"/>
                <w:lang w:val="fr-FR"/>
              </w:rPr>
              <w:t>Livre le plus long</w:t>
            </w:r>
            <w:r w:rsidR="000D33CE">
              <w:rPr>
                <w:szCs w:val="24"/>
                <w:lang w:val="fr-FR"/>
              </w:rPr>
              <w:t xml:space="preserve"> </w:t>
            </w:r>
            <w:r w:rsidRPr="00CA593C">
              <w:rPr>
                <w:szCs w:val="24"/>
                <w:lang w:val="fr-FR"/>
              </w:rPr>
              <w:t>—Psaumes</w:t>
            </w:r>
          </w:p>
          <w:p w14:paraId="4469BFA5" w14:textId="77777777" w:rsidR="00AF1C83" w:rsidRPr="00A6749B" w:rsidRDefault="00AF1C83" w:rsidP="00182F6F">
            <w:pPr>
              <w:pStyle w:val="Bodytextnoindent"/>
              <w:numPr>
                <w:ilvl w:val="0"/>
                <w:numId w:val="21"/>
              </w:numPr>
              <w:tabs>
                <w:tab w:val="left" w:pos="288"/>
              </w:tabs>
              <w:spacing w:after="0"/>
              <w:ind w:left="0" w:firstLine="0"/>
              <w:rPr>
                <w:szCs w:val="24"/>
                <w:lang w:val="fr-FR"/>
              </w:rPr>
            </w:pPr>
            <w:r w:rsidRPr="00CA593C">
              <w:rPr>
                <w:szCs w:val="24"/>
                <w:lang w:val="fr-FR"/>
              </w:rPr>
              <w:t>Livre le plus court</w:t>
            </w:r>
            <w:r w:rsidRPr="00A6749B">
              <w:rPr>
                <w:szCs w:val="24"/>
                <w:lang w:val="fr-FR"/>
              </w:rPr>
              <w:t>—</w:t>
            </w:r>
            <w:proofErr w:type="spellStart"/>
            <w:r w:rsidRPr="00A6749B">
              <w:rPr>
                <w:szCs w:val="24"/>
                <w:lang w:val="fr-FR"/>
              </w:rPr>
              <w:t>Abdias</w:t>
            </w:r>
            <w:proofErr w:type="spellEnd"/>
          </w:p>
          <w:p w14:paraId="27E9E8C5" w14:textId="77777777" w:rsidR="00AF1C83" w:rsidRPr="00A6749B" w:rsidRDefault="00AF1C83" w:rsidP="00182F6F">
            <w:pPr>
              <w:pStyle w:val="Bodytextnoindent"/>
              <w:numPr>
                <w:ilvl w:val="0"/>
                <w:numId w:val="21"/>
              </w:numPr>
              <w:tabs>
                <w:tab w:val="left" w:pos="288"/>
              </w:tabs>
              <w:spacing w:after="0"/>
              <w:ind w:left="0" w:firstLine="0"/>
              <w:rPr>
                <w:szCs w:val="24"/>
                <w:lang w:val="fr-FR"/>
              </w:rPr>
            </w:pPr>
            <w:r w:rsidRPr="00A6749B">
              <w:rPr>
                <w:szCs w:val="24"/>
                <w:lang w:val="fr-FR"/>
              </w:rPr>
              <w:t>17 livres historiques</w:t>
            </w:r>
          </w:p>
          <w:p w14:paraId="5393A083" w14:textId="77777777" w:rsidR="00AF1C83" w:rsidRPr="00A6749B" w:rsidRDefault="00AF1C83" w:rsidP="00182F6F">
            <w:pPr>
              <w:pStyle w:val="Bodytextnoindent"/>
              <w:numPr>
                <w:ilvl w:val="0"/>
                <w:numId w:val="21"/>
              </w:numPr>
              <w:tabs>
                <w:tab w:val="left" w:pos="288"/>
              </w:tabs>
              <w:spacing w:after="0"/>
              <w:ind w:left="0" w:firstLine="0"/>
              <w:rPr>
                <w:szCs w:val="24"/>
                <w:lang w:val="fr-FR"/>
              </w:rPr>
            </w:pPr>
            <w:r w:rsidRPr="00A6749B">
              <w:rPr>
                <w:szCs w:val="24"/>
                <w:lang w:val="fr-FR"/>
              </w:rPr>
              <w:t>4 livres poétiques</w:t>
            </w:r>
          </w:p>
          <w:p w14:paraId="61819E59" w14:textId="77777777" w:rsidR="00AF1C83" w:rsidRPr="00A6749B" w:rsidRDefault="00AF1C83" w:rsidP="00182F6F">
            <w:pPr>
              <w:pStyle w:val="Bodytextnoindent"/>
              <w:numPr>
                <w:ilvl w:val="0"/>
                <w:numId w:val="21"/>
              </w:numPr>
              <w:tabs>
                <w:tab w:val="left" w:pos="288"/>
              </w:tabs>
              <w:spacing w:after="0"/>
              <w:ind w:left="0" w:firstLine="0"/>
              <w:rPr>
                <w:szCs w:val="24"/>
                <w:lang w:val="fr-FR"/>
              </w:rPr>
            </w:pPr>
            <w:r w:rsidRPr="00A6749B">
              <w:rPr>
                <w:szCs w:val="24"/>
                <w:lang w:val="fr-FR"/>
              </w:rPr>
              <w:t>17 livres prophétiques</w:t>
            </w:r>
          </w:p>
        </w:tc>
        <w:tc>
          <w:tcPr>
            <w:tcW w:w="4356" w:type="dxa"/>
            <w:shd w:val="clear" w:color="auto" w:fill="auto"/>
          </w:tcPr>
          <w:p w14:paraId="44A4B797" w14:textId="77777777" w:rsidR="00AF1C83" w:rsidRPr="00A6749B" w:rsidRDefault="00AF1C83" w:rsidP="00182F6F">
            <w:pPr>
              <w:pStyle w:val="Bodytextnoindent"/>
              <w:numPr>
                <w:ilvl w:val="0"/>
                <w:numId w:val="22"/>
              </w:numPr>
              <w:tabs>
                <w:tab w:val="left" w:pos="288"/>
              </w:tabs>
              <w:spacing w:after="0"/>
              <w:ind w:left="0" w:firstLine="0"/>
              <w:rPr>
                <w:szCs w:val="24"/>
                <w:lang w:val="fr-FR"/>
              </w:rPr>
            </w:pPr>
            <w:r w:rsidRPr="00A6749B">
              <w:rPr>
                <w:szCs w:val="24"/>
                <w:lang w:val="fr-FR"/>
              </w:rPr>
              <w:t>27 livres</w:t>
            </w:r>
          </w:p>
          <w:p w14:paraId="7E23EDF9" w14:textId="77777777" w:rsidR="00AF1C83" w:rsidRPr="00CA593C" w:rsidRDefault="00AF1C83" w:rsidP="00182F6F">
            <w:pPr>
              <w:pStyle w:val="Bodytextnoindent"/>
              <w:numPr>
                <w:ilvl w:val="0"/>
                <w:numId w:val="22"/>
              </w:numPr>
              <w:tabs>
                <w:tab w:val="left" w:pos="288"/>
              </w:tabs>
              <w:spacing w:after="0"/>
              <w:ind w:left="0" w:firstLine="0"/>
              <w:rPr>
                <w:szCs w:val="24"/>
              </w:rPr>
            </w:pPr>
            <w:r w:rsidRPr="00CA593C">
              <w:rPr>
                <w:szCs w:val="24"/>
              </w:rPr>
              <w:t xml:space="preserve">260 </w:t>
            </w:r>
            <w:r w:rsidRPr="00A6749B">
              <w:rPr>
                <w:szCs w:val="24"/>
                <w:lang w:val="fr-FR"/>
              </w:rPr>
              <w:t>chapitres</w:t>
            </w:r>
          </w:p>
          <w:p w14:paraId="436D6CA8" w14:textId="77777777" w:rsidR="00AF1C83" w:rsidRPr="00A6749B" w:rsidRDefault="00AF1C83" w:rsidP="00182F6F">
            <w:pPr>
              <w:pStyle w:val="Bodytextnoindent"/>
              <w:numPr>
                <w:ilvl w:val="0"/>
                <w:numId w:val="22"/>
              </w:numPr>
              <w:tabs>
                <w:tab w:val="left" w:pos="288"/>
              </w:tabs>
              <w:spacing w:after="0"/>
              <w:ind w:left="0" w:firstLine="0"/>
              <w:rPr>
                <w:szCs w:val="24"/>
                <w:lang w:val="fr-FR"/>
              </w:rPr>
            </w:pPr>
            <w:r w:rsidRPr="00A6749B">
              <w:rPr>
                <w:szCs w:val="24"/>
                <w:lang w:val="fr-FR"/>
              </w:rPr>
              <w:t>7.959 versets</w:t>
            </w:r>
          </w:p>
          <w:p w14:paraId="57EE44F8" w14:textId="77777777" w:rsidR="00AF1C83" w:rsidRPr="00A6749B" w:rsidRDefault="00AF1C83" w:rsidP="00182F6F">
            <w:pPr>
              <w:pStyle w:val="Bodytextnoindent"/>
              <w:numPr>
                <w:ilvl w:val="0"/>
                <w:numId w:val="22"/>
              </w:numPr>
              <w:tabs>
                <w:tab w:val="left" w:pos="288"/>
              </w:tabs>
              <w:spacing w:after="0"/>
              <w:ind w:left="0" w:firstLine="0"/>
              <w:rPr>
                <w:szCs w:val="24"/>
                <w:lang w:val="fr-FR"/>
              </w:rPr>
            </w:pPr>
            <w:r w:rsidRPr="00A6749B">
              <w:rPr>
                <w:szCs w:val="24"/>
                <w:lang w:val="fr-FR"/>
              </w:rPr>
              <w:t>181</w:t>
            </w:r>
            <w:r>
              <w:rPr>
                <w:szCs w:val="24"/>
                <w:lang w:val="fr-FR"/>
              </w:rPr>
              <w:t>.</w:t>
            </w:r>
            <w:r w:rsidRPr="00A6749B">
              <w:rPr>
                <w:szCs w:val="24"/>
                <w:lang w:val="fr-FR"/>
              </w:rPr>
              <w:t>253 mots</w:t>
            </w:r>
          </w:p>
          <w:p w14:paraId="6AD8B30F" w14:textId="77777777" w:rsidR="00AF1C83" w:rsidRPr="00CA593C" w:rsidRDefault="00AF1C83" w:rsidP="00182F6F">
            <w:pPr>
              <w:pStyle w:val="Bodytextnoindent"/>
              <w:numPr>
                <w:ilvl w:val="0"/>
                <w:numId w:val="22"/>
              </w:numPr>
              <w:tabs>
                <w:tab w:val="left" w:pos="288"/>
              </w:tabs>
              <w:spacing w:after="0"/>
              <w:ind w:left="0" w:firstLine="0"/>
              <w:rPr>
                <w:szCs w:val="24"/>
                <w:lang w:val="fr-FR"/>
              </w:rPr>
            </w:pPr>
            <w:r w:rsidRPr="00CA593C">
              <w:rPr>
                <w:szCs w:val="24"/>
                <w:lang w:val="fr-FR"/>
              </w:rPr>
              <w:t>Livre le Plus Long</w:t>
            </w:r>
            <w:r w:rsidR="000D33CE">
              <w:rPr>
                <w:szCs w:val="24"/>
                <w:lang w:val="fr-FR"/>
              </w:rPr>
              <w:t xml:space="preserve"> </w:t>
            </w:r>
            <w:r w:rsidRPr="00CA593C">
              <w:rPr>
                <w:szCs w:val="24"/>
                <w:lang w:val="fr-FR"/>
              </w:rPr>
              <w:t>—Actes</w:t>
            </w:r>
          </w:p>
          <w:p w14:paraId="165A45E8" w14:textId="77777777" w:rsidR="00AF1C83" w:rsidRPr="00CA593C" w:rsidRDefault="00AF1C83" w:rsidP="00182F6F">
            <w:pPr>
              <w:pStyle w:val="Bodytextnoindent"/>
              <w:numPr>
                <w:ilvl w:val="0"/>
                <w:numId w:val="22"/>
              </w:numPr>
              <w:tabs>
                <w:tab w:val="left" w:pos="288"/>
              </w:tabs>
              <w:spacing w:after="0"/>
              <w:ind w:left="0" w:firstLine="0"/>
              <w:rPr>
                <w:szCs w:val="24"/>
                <w:lang w:val="fr-FR"/>
              </w:rPr>
            </w:pPr>
            <w:r w:rsidRPr="00CA593C">
              <w:rPr>
                <w:szCs w:val="24"/>
                <w:lang w:val="fr-FR"/>
              </w:rPr>
              <w:t>Livre le plus court—3 Jean</w:t>
            </w:r>
          </w:p>
          <w:p w14:paraId="203887B6" w14:textId="77777777" w:rsidR="00AF1C83" w:rsidRPr="00A6749B" w:rsidRDefault="00AF1C83" w:rsidP="00182F6F">
            <w:pPr>
              <w:pStyle w:val="Bodytextnoindent"/>
              <w:numPr>
                <w:ilvl w:val="0"/>
                <w:numId w:val="22"/>
              </w:numPr>
              <w:tabs>
                <w:tab w:val="left" w:pos="288"/>
              </w:tabs>
              <w:spacing w:after="0"/>
              <w:ind w:left="0" w:firstLine="0"/>
              <w:rPr>
                <w:szCs w:val="24"/>
                <w:lang w:val="fr-FR"/>
              </w:rPr>
            </w:pPr>
            <w:r w:rsidRPr="00A6749B">
              <w:rPr>
                <w:szCs w:val="24"/>
                <w:lang w:val="fr-FR"/>
              </w:rPr>
              <w:t xml:space="preserve">4 </w:t>
            </w:r>
            <w:r w:rsidR="000D33CE">
              <w:rPr>
                <w:szCs w:val="24"/>
                <w:lang w:val="fr-FR"/>
              </w:rPr>
              <w:t>é</w:t>
            </w:r>
            <w:r w:rsidRPr="00A6749B">
              <w:rPr>
                <w:szCs w:val="24"/>
                <w:lang w:val="fr-FR"/>
              </w:rPr>
              <w:t>vangiles</w:t>
            </w:r>
          </w:p>
          <w:p w14:paraId="33BB0DF6" w14:textId="77777777" w:rsidR="00AF1C83" w:rsidRPr="00A6749B" w:rsidRDefault="000D33CE" w:rsidP="00182F6F">
            <w:pPr>
              <w:pStyle w:val="Bodytextnoindent"/>
              <w:numPr>
                <w:ilvl w:val="0"/>
                <w:numId w:val="22"/>
              </w:numPr>
              <w:tabs>
                <w:tab w:val="left" w:pos="288"/>
              </w:tabs>
              <w:spacing w:after="0"/>
              <w:ind w:left="0" w:firstLine="0"/>
              <w:rPr>
                <w:szCs w:val="24"/>
                <w:lang w:val="fr-FR"/>
              </w:rPr>
            </w:pPr>
            <w:r>
              <w:rPr>
                <w:szCs w:val="24"/>
                <w:lang w:val="fr-FR"/>
              </w:rPr>
              <w:t>1 livre</w:t>
            </w:r>
            <w:r w:rsidR="00AF1C83" w:rsidRPr="00A6749B">
              <w:rPr>
                <w:szCs w:val="24"/>
                <w:lang w:val="fr-FR"/>
              </w:rPr>
              <w:t xml:space="preserve"> historique</w:t>
            </w:r>
          </w:p>
          <w:p w14:paraId="2A135CBA" w14:textId="77777777" w:rsidR="00AF1C83" w:rsidRPr="00A6749B" w:rsidRDefault="00AF1C83" w:rsidP="00182F6F">
            <w:pPr>
              <w:pStyle w:val="Bodytextnoindent"/>
              <w:numPr>
                <w:ilvl w:val="0"/>
                <w:numId w:val="22"/>
              </w:numPr>
              <w:tabs>
                <w:tab w:val="left" w:pos="288"/>
              </w:tabs>
              <w:spacing w:after="0"/>
              <w:ind w:left="0" w:firstLine="0"/>
              <w:rPr>
                <w:szCs w:val="24"/>
                <w:lang w:val="fr-FR"/>
              </w:rPr>
            </w:pPr>
            <w:r w:rsidRPr="00A6749B">
              <w:rPr>
                <w:szCs w:val="24"/>
                <w:lang w:val="fr-FR"/>
              </w:rPr>
              <w:t>22 épîtres</w:t>
            </w:r>
          </w:p>
        </w:tc>
      </w:tr>
    </w:tbl>
    <w:p w14:paraId="79F63BE9" w14:textId="77777777" w:rsidR="00AF1C83" w:rsidRPr="00A6749B" w:rsidRDefault="00AF1C83" w:rsidP="00AF1C83">
      <w:pPr>
        <w:pStyle w:val="Bodytextnoindent"/>
        <w:spacing w:after="0"/>
        <w:rPr>
          <w:color w:val="000000"/>
          <w:szCs w:val="24"/>
          <w:lang w:val="fr-FR"/>
        </w:rPr>
      </w:pPr>
    </w:p>
    <w:p w14:paraId="76655FEA" w14:textId="77777777" w:rsidR="00AF1C83" w:rsidRPr="00A6749B" w:rsidRDefault="00645877" w:rsidP="00AF1C83">
      <w:pPr>
        <w:pStyle w:val="Bodytextnoindent"/>
        <w:spacing w:after="0"/>
        <w:rPr>
          <w:color w:val="000000"/>
          <w:szCs w:val="24"/>
          <w:lang w:val="fr-FR"/>
        </w:rPr>
      </w:pPr>
      <w:r>
        <w:rPr>
          <w:noProof/>
          <w:szCs w:val="24"/>
          <w:lang w:val="fr-FR" w:eastAsia="fr-FR"/>
        </w:rPr>
        <mc:AlternateContent>
          <mc:Choice Requires="wps">
            <w:drawing>
              <wp:inline distT="0" distB="0" distL="0" distR="0" wp14:anchorId="38E7E60B" wp14:editId="3370FEC7">
                <wp:extent cx="6006465" cy="835660"/>
                <wp:effectExtent l="0" t="0" r="13335" b="15240"/>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35660"/>
                        </a:xfrm>
                        <a:prstGeom prst="rect">
                          <a:avLst/>
                        </a:prstGeom>
                        <a:solidFill>
                          <a:srgbClr val="FFFFFF"/>
                        </a:solidFill>
                        <a:ln w="9525">
                          <a:solidFill>
                            <a:srgbClr val="000000"/>
                          </a:solidFill>
                          <a:miter lim="800000"/>
                          <a:headEnd/>
                          <a:tailEnd/>
                        </a:ln>
                      </wps:spPr>
                      <wps:txbx>
                        <w:txbxContent>
                          <w:p w14:paraId="6C5A265D" w14:textId="77777777" w:rsidR="00A172A1" w:rsidRPr="000D33CE" w:rsidRDefault="00A172A1" w:rsidP="00AF1C83">
                            <w:pPr>
                              <w:pStyle w:val="Titre2"/>
                              <w:spacing w:before="0"/>
                              <w:jc w:val="center"/>
                              <w:rPr>
                                <w:rFonts w:ascii="Times New Roman" w:hAnsi="Times New Roman" w:cs="Times New Roman"/>
                                <w:color w:val="auto"/>
                                <w:sz w:val="24"/>
                                <w:szCs w:val="24"/>
                                <w:lang w:val="fr-FR"/>
                              </w:rPr>
                            </w:pPr>
                            <w:r w:rsidRPr="000D33CE">
                              <w:rPr>
                                <w:rFonts w:ascii="Times New Roman" w:hAnsi="Times New Roman" w:cs="Times New Roman"/>
                                <w:color w:val="auto"/>
                                <w:sz w:val="24"/>
                                <w:szCs w:val="24"/>
                                <w:lang w:val="fr-FR"/>
                              </w:rPr>
                              <w:t>Exercice 3</w:t>
                            </w:r>
                          </w:p>
                          <w:p w14:paraId="597EAA48" w14:textId="77777777" w:rsidR="00A172A1" w:rsidRPr="007C4B3C" w:rsidRDefault="00A172A1" w:rsidP="00AF1C83">
                            <w:pPr>
                              <w:rPr>
                                <w:lang w:val="fr-FR"/>
                              </w:rPr>
                            </w:pPr>
                          </w:p>
                          <w:p w14:paraId="6B576698" w14:textId="77777777" w:rsidR="00A172A1" w:rsidRPr="00F67101" w:rsidRDefault="00A172A1" w:rsidP="00AF1C83">
                            <w:pPr>
                              <w:pStyle w:val="Bodytextnoindent"/>
                              <w:spacing w:after="0"/>
                              <w:rPr>
                                <w:szCs w:val="24"/>
                                <w:lang w:val="fr-FR"/>
                              </w:rPr>
                            </w:pPr>
                            <w:r>
                              <w:rPr>
                                <w:szCs w:val="24"/>
                                <w:lang w:val="fr-FR"/>
                              </w:rPr>
                              <w:t>« </w:t>
                            </w:r>
                            <w:r w:rsidRPr="007C4B3C">
                              <w:rPr>
                                <w:szCs w:val="24"/>
                                <w:lang w:val="fr-FR"/>
                              </w:rPr>
                              <w:t>Terminologie de la Bible</w:t>
                            </w:r>
                            <w:r>
                              <w:rPr>
                                <w:szCs w:val="24"/>
                                <w:lang w:val="fr-FR"/>
                              </w:rPr>
                              <w:t> »</w:t>
                            </w:r>
                            <w:r w:rsidRPr="007C4B3C">
                              <w:rPr>
                                <w:szCs w:val="24"/>
                                <w:lang w:val="fr-FR"/>
                              </w:rPr>
                              <w:t xml:space="preserve"> </w:t>
                            </w:r>
                            <w:r>
                              <w:rPr>
                                <w:szCs w:val="24"/>
                                <w:lang w:val="fr-FR"/>
                              </w:rPr>
                              <w:t xml:space="preserve">N’oubliez pas de porter sur votre </w:t>
                            </w:r>
                            <w:r w:rsidRPr="000D33CE">
                              <w:rPr>
                                <w:i/>
                                <w:szCs w:val="24"/>
                                <w:lang w:val="fr-FR"/>
                              </w:rPr>
                              <w:t>Fiche de progrès de l‘étudiant</w:t>
                            </w:r>
                            <w:r>
                              <w:rPr>
                                <w:szCs w:val="24"/>
                                <w:lang w:val="fr-FR"/>
                              </w:rPr>
                              <w:t xml:space="preserve"> que vous avez complété cet exercice.</w:t>
                            </w:r>
                          </w:p>
                        </w:txbxContent>
                      </wps:txbx>
                      <wps:bodyPr rot="0" vert="horz" wrap="square" lIns="91440" tIns="45720" rIns="91440" bIns="45720" anchor="t" anchorCtr="0" upright="1">
                        <a:noAutofit/>
                      </wps:bodyPr>
                    </wps:wsp>
                  </a:graphicData>
                </a:graphic>
              </wp:inline>
            </w:drawing>
          </mc:Choice>
          <mc:Fallback>
            <w:pict>
              <v:shape id="Text Box 11" o:spid="_x0000_s1028" type="#_x0000_t202" style="width:472.95pt;height:6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">
                <v:textbox>
                  <w:txbxContent>
                    <w:p w14:paraId="6C5A265D" w14:textId="77777777" w:rsidR="00A172A1" w:rsidRPr="000D33CE" w:rsidRDefault="00A172A1" w:rsidP="00AF1C83">
                      <w:pPr>
                        <w:pStyle w:val="Titre2"/>
                        <w:spacing w:before="0"/>
                        <w:jc w:val="center"/>
                        <w:rPr>
                          <w:rFonts w:ascii="Times New Roman" w:hAnsi="Times New Roman" w:cs="Times New Roman"/>
                          <w:color w:val="auto"/>
                          <w:sz w:val="24"/>
                          <w:szCs w:val="24"/>
                          <w:lang w:val="fr-FR"/>
                        </w:rPr>
                      </w:pPr>
                      <w:r w:rsidRPr="000D33CE">
                        <w:rPr>
                          <w:rFonts w:ascii="Times New Roman" w:hAnsi="Times New Roman" w:cs="Times New Roman"/>
                          <w:color w:val="auto"/>
                          <w:sz w:val="24"/>
                          <w:szCs w:val="24"/>
                          <w:lang w:val="fr-FR"/>
                        </w:rPr>
                        <w:t>Exercice 3</w:t>
                      </w:r>
                    </w:p>
                    <w:p w14:paraId="597EAA48" w14:textId="77777777" w:rsidR="00A172A1" w:rsidRPr="007C4B3C" w:rsidRDefault="00A172A1" w:rsidP="00AF1C83">
                      <w:pPr>
                        <w:rPr>
                          <w:lang w:val="fr-FR"/>
                        </w:rPr>
                      </w:pPr>
                    </w:p>
                    <w:p w14:paraId="6B576698" w14:textId="77777777" w:rsidR="00A172A1" w:rsidRPr="00F67101" w:rsidRDefault="00A172A1" w:rsidP="00AF1C83">
                      <w:pPr>
                        <w:pStyle w:val="Bodytextnoindent"/>
                        <w:spacing w:after="0"/>
                        <w:rPr>
                          <w:szCs w:val="24"/>
                          <w:lang w:val="fr-FR"/>
                        </w:rPr>
                      </w:pPr>
                      <w:r>
                        <w:rPr>
                          <w:szCs w:val="24"/>
                          <w:lang w:val="fr-FR"/>
                        </w:rPr>
                        <w:t>« </w:t>
                      </w:r>
                      <w:r w:rsidRPr="007C4B3C">
                        <w:rPr>
                          <w:szCs w:val="24"/>
                          <w:lang w:val="fr-FR"/>
                        </w:rPr>
                        <w:t>Terminologie de la Bible</w:t>
                      </w:r>
                      <w:r>
                        <w:rPr>
                          <w:szCs w:val="24"/>
                          <w:lang w:val="fr-FR"/>
                        </w:rPr>
                        <w:t> »</w:t>
                      </w:r>
                      <w:r w:rsidRPr="007C4B3C">
                        <w:rPr>
                          <w:szCs w:val="24"/>
                          <w:lang w:val="fr-FR"/>
                        </w:rPr>
                        <w:t xml:space="preserve"> </w:t>
                      </w:r>
                      <w:r>
                        <w:rPr>
                          <w:szCs w:val="24"/>
                          <w:lang w:val="fr-FR"/>
                        </w:rPr>
                        <w:t xml:space="preserve">N’oubliez pas de porter sur votre </w:t>
                      </w:r>
                      <w:r w:rsidRPr="000D33CE">
                        <w:rPr>
                          <w:i/>
                          <w:szCs w:val="24"/>
                          <w:lang w:val="fr-FR"/>
                        </w:rPr>
                        <w:t>Fiche de progrès de l‘étudiant</w:t>
                      </w:r>
                      <w:r>
                        <w:rPr>
                          <w:szCs w:val="24"/>
                          <w:lang w:val="fr-FR"/>
                        </w:rPr>
                        <w:t xml:space="preserve"> que vous avez complété cet exercice.</w:t>
                      </w:r>
                    </w:p>
                  </w:txbxContent>
                </v:textbox>
                <w10:anchorlock/>
              </v:shape>
            </w:pict>
          </mc:Fallback>
        </mc:AlternateContent>
      </w:r>
    </w:p>
    <w:p w14:paraId="2A1D8108" w14:textId="77777777" w:rsidR="00AF1C83" w:rsidRPr="00A6749B" w:rsidRDefault="00AF1C83" w:rsidP="00AF1C83">
      <w:pPr>
        <w:rPr>
          <w:lang w:val="fr-FR"/>
        </w:rPr>
      </w:pPr>
    </w:p>
    <w:p w14:paraId="48EBCE79" w14:textId="77777777" w:rsidR="00AF1C83" w:rsidRPr="00A6749B" w:rsidRDefault="00AF1C83" w:rsidP="00AF1C83">
      <w:pPr>
        <w:pStyle w:val="Bodytextnoindent"/>
        <w:spacing w:after="0"/>
        <w:rPr>
          <w:color w:val="000000"/>
          <w:szCs w:val="24"/>
          <w:lang w:val="fr-FR"/>
        </w:rPr>
      </w:pPr>
    </w:p>
    <w:p w14:paraId="195CC523" w14:textId="77777777" w:rsidR="00AF1C83" w:rsidRPr="00A6749B" w:rsidRDefault="00AF1C83" w:rsidP="00AF1C83">
      <w:pPr>
        <w:pStyle w:val="Bodytextnoindent"/>
        <w:spacing w:after="0"/>
        <w:rPr>
          <w:szCs w:val="24"/>
          <w:lang w:val="fr-FR"/>
        </w:rPr>
      </w:pPr>
    </w:p>
    <w:p w14:paraId="170386A4" w14:textId="77777777" w:rsidR="00AF1C83" w:rsidRPr="000D33CE" w:rsidRDefault="00AF1C83" w:rsidP="00AF1C83">
      <w:pPr>
        <w:pStyle w:val="Titre2"/>
        <w:spacing w:before="0"/>
        <w:jc w:val="center"/>
        <w:rPr>
          <w:rFonts w:ascii="Times New Roman" w:hAnsi="Times New Roman" w:cs="Times New Roman"/>
          <w:color w:val="auto"/>
          <w:sz w:val="24"/>
          <w:szCs w:val="24"/>
          <w:lang w:val="fr-FR"/>
        </w:rPr>
      </w:pPr>
      <w:r w:rsidRPr="00CA593C">
        <w:rPr>
          <w:szCs w:val="24"/>
          <w:lang w:val="fr-FR"/>
        </w:rPr>
        <w:br w:type="column"/>
      </w:r>
      <w:r w:rsidRPr="000D33CE">
        <w:rPr>
          <w:rFonts w:ascii="Times New Roman" w:hAnsi="Times New Roman" w:cs="Times New Roman"/>
          <w:color w:val="auto"/>
          <w:sz w:val="24"/>
          <w:szCs w:val="24"/>
          <w:lang w:val="fr-FR"/>
        </w:rPr>
        <w:lastRenderedPageBreak/>
        <w:t>MODULE 2</w:t>
      </w:r>
    </w:p>
    <w:p w14:paraId="7D50FA85" w14:textId="77777777" w:rsidR="00AF1C83" w:rsidRPr="00CC5ACE" w:rsidRDefault="00AF1C83" w:rsidP="00AF1C83">
      <w:pPr>
        <w:pStyle w:val="Titre2"/>
        <w:spacing w:before="0"/>
        <w:jc w:val="center"/>
        <w:rPr>
          <w:rFonts w:ascii="Times New Roman" w:hAnsi="Times New Roman" w:cs="Times New Roman"/>
          <w:sz w:val="24"/>
          <w:szCs w:val="24"/>
          <w:lang w:val="fr-FR"/>
        </w:rPr>
      </w:pPr>
    </w:p>
    <w:p w14:paraId="26A7C252" w14:textId="77777777" w:rsidR="00AF1C83" w:rsidRPr="00AF36DB" w:rsidRDefault="00AF36DB" w:rsidP="00AF1C83">
      <w:pPr>
        <w:pStyle w:val="Titre2"/>
        <w:spacing w:before="0"/>
        <w:jc w:val="center"/>
        <w:rPr>
          <w:rFonts w:ascii="Times New Roman" w:hAnsi="Times New Roman" w:cs="Times New Roman"/>
          <w:color w:val="auto"/>
          <w:sz w:val="24"/>
          <w:szCs w:val="24"/>
          <w:lang w:val="fr-FR"/>
        </w:rPr>
      </w:pPr>
      <w:r>
        <w:rPr>
          <w:rFonts w:ascii="Times New Roman" w:hAnsi="Times New Roman" w:cs="Times New Roman"/>
          <w:sz w:val="24"/>
          <w:szCs w:val="24"/>
          <w:lang w:val="fr-FR"/>
        </w:rPr>
        <w:t xml:space="preserve"> </w:t>
      </w:r>
      <w:r w:rsidRPr="00AF36DB">
        <w:rPr>
          <w:rFonts w:ascii="Times New Roman" w:hAnsi="Times New Roman" w:cs="Times New Roman"/>
          <w:color w:val="auto"/>
          <w:sz w:val="24"/>
          <w:szCs w:val="24"/>
          <w:lang w:val="fr-FR"/>
        </w:rPr>
        <w:t>Vue d’e</w:t>
      </w:r>
      <w:r w:rsidR="00AF1C83" w:rsidRPr="00AF36DB">
        <w:rPr>
          <w:rFonts w:ascii="Times New Roman" w:hAnsi="Times New Roman" w:cs="Times New Roman"/>
          <w:color w:val="auto"/>
          <w:sz w:val="24"/>
          <w:szCs w:val="24"/>
          <w:lang w:val="fr-FR"/>
        </w:rPr>
        <w:t xml:space="preserve">nsemble de la Bible </w:t>
      </w:r>
    </w:p>
    <w:p w14:paraId="0CD67CF6" w14:textId="77777777" w:rsidR="00AF1C83" w:rsidRPr="00CC5ACE" w:rsidRDefault="00AF1C83" w:rsidP="00AF1C83">
      <w:pPr>
        <w:pStyle w:val="Corpsdetexte"/>
        <w:tabs>
          <w:tab w:val="left" w:pos="720"/>
        </w:tabs>
        <w:spacing w:after="0"/>
        <w:contextualSpacing/>
        <w:rPr>
          <w:rFonts w:ascii="Times New Roman" w:hAnsi="Times New Roman" w:cs="Times New Roman"/>
          <w:sz w:val="24"/>
          <w:szCs w:val="24"/>
          <w:lang w:val="fr-FR"/>
        </w:rPr>
      </w:pPr>
    </w:p>
    <w:p w14:paraId="1B84B38C" w14:textId="77777777" w:rsidR="00AF1C83" w:rsidRPr="00CC5ACE" w:rsidRDefault="00AF1C83" w:rsidP="00AF1C83">
      <w:pPr>
        <w:pStyle w:val="Corpsdetexte"/>
        <w:tabs>
          <w:tab w:val="left" w:pos="720"/>
        </w:tabs>
        <w:spacing w:after="0"/>
        <w:contextualSpacing/>
        <w:rPr>
          <w:rFonts w:ascii="Times New Roman" w:hAnsi="Times New Roman" w:cs="Times New Roman"/>
          <w:sz w:val="24"/>
          <w:szCs w:val="24"/>
          <w:lang w:val="fr-FR"/>
        </w:rPr>
      </w:pPr>
      <w:r w:rsidRPr="00CC5ACE">
        <w:rPr>
          <w:rFonts w:ascii="Times New Roman" w:hAnsi="Times New Roman" w:cs="Times New Roman"/>
          <w:sz w:val="24"/>
          <w:szCs w:val="24"/>
          <w:lang w:val="fr-FR"/>
        </w:rPr>
        <w:tab/>
        <w:t xml:space="preserve">Le but de cette étude </w:t>
      </w:r>
      <w:r w:rsidR="00AF36DB">
        <w:rPr>
          <w:rFonts w:ascii="Times New Roman" w:hAnsi="Times New Roman" w:cs="Times New Roman"/>
          <w:sz w:val="24"/>
          <w:szCs w:val="24"/>
          <w:lang w:val="fr-FR"/>
        </w:rPr>
        <w:t xml:space="preserve">est d’examiner les données </w:t>
      </w:r>
      <w:r w:rsidRPr="00CC5ACE">
        <w:rPr>
          <w:rFonts w:ascii="Times New Roman" w:hAnsi="Times New Roman" w:cs="Times New Roman"/>
          <w:sz w:val="24"/>
          <w:szCs w:val="24"/>
          <w:lang w:val="fr-FR"/>
        </w:rPr>
        <w:t xml:space="preserve">sur le contenu de la Bible.  Elle se concentre sur deux points : (1) une chronologie biblique, et (2) un bref aperçu des livres de la Bible. </w:t>
      </w:r>
      <w:r w:rsidRPr="00CC5ACE">
        <w:rPr>
          <w:rFonts w:ascii="Times New Roman" w:hAnsi="Times New Roman" w:cs="Times New Roman"/>
          <w:sz w:val="24"/>
          <w:szCs w:val="24"/>
          <w:lang w:val="fr-FR"/>
        </w:rPr>
        <w:tab/>
      </w:r>
    </w:p>
    <w:p w14:paraId="4CE8D4F4" w14:textId="77777777" w:rsidR="00AF1C83" w:rsidRPr="00CC5ACE" w:rsidRDefault="00AF1C83" w:rsidP="00AF1C83">
      <w:pPr>
        <w:pStyle w:val="Titre2"/>
        <w:spacing w:before="0"/>
        <w:rPr>
          <w:rFonts w:ascii="Times New Roman" w:hAnsi="Times New Roman" w:cs="Times New Roman"/>
          <w:sz w:val="24"/>
          <w:szCs w:val="24"/>
          <w:lang w:val="fr-FR"/>
        </w:rPr>
      </w:pPr>
    </w:p>
    <w:p w14:paraId="1B3E7F57" w14:textId="77777777" w:rsidR="00AF1C83" w:rsidRPr="00AF36DB" w:rsidRDefault="00AF36DB" w:rsidP="00AF1C83">
      <w:pPr>
        <w:pStyle w:val="Titre2"/>
        <w:spacing w:before="0"/>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Chronologie b</w:t>
      </w:r>
      <w:r w:rsidR="00AF1C83" w:rsidRPr="00AF36DB">
        <w:rPr>
          <w:rFonts w:ascii="Times New Roman" w:hAnsi="Times New Roman" w:cs="Times New Roman"/>
          <w:color w:val="auto"/>
          <w:sz w:val="24"/>
          <w:szCs w:val="24"/>
          <w:lang w:val="fr-FR"/>
        </w:rPr>
        <w:t>iblique</w:t>
      </w:r>
    </w:p>
    <w:p w14:paraId="47A7F942" w14:textId="77777777" w:rsidR="00AF1C83" w:rsidRPr="00CC5ACE" w:rsidRDefault="00AF1C83" w:rsidP="00AF1C83">
      <w:pPr>
        <w:pStyle w:val="Corpsdetexte"/>
        <w:tabs>
          <w:tab w:val="left" w:pos="720"/>
        </w:tabs>
        <w:spacing w:after="0"/>
        <w:contextualSpacing/>
        <w:rPr>
          <w:rFonts w:ascii="Times New Roman" w:hAnsi="Times New Roman" w:cs="Times New Roman"/>
          <w:sz w:val="24"/>
          <w:szCs w:val="24"/>
          <w:lang w:val="fr-FR"/>
        </w:rPr>
      </w:pPr>
      <w:r w:rsidRPr="00CC5ACE">
        <w:rPr>
          <w:rFonts w:ascii="Times New Roman" w:hAnsi="Times New Roman" w:cs="Times New Roman"/>
          <w:sz w:val="24"/>
          <w:szCs w:val="24"/>
          <w:lang w:val="fr-FR"/>
        </w:rPr>
        <w:tab/>
        <w:t xml:space="preserve">Les Adventistes du </w:t>
      </w:r>
      <w:r w:rsidR="00AF36DB">
        <w:rPr>
          <w:rFonts w:ascii="Times New Roman" w:hAnsi="Times New Roman" w:cs="Times New Roman"/>
          <w:sz w:val="24"/>
          <w:szCs w:val="24"/>
          <w:lang w:val="fr-FR"/>
        </w:rPr>
        <w:t>s</w:t>
      </w:r>
      <w:r w:rsidRPr="00CC5ACE">
        <w:rPr>
          <w:rFonts w:ascii="Times New Roman" w:hAnsi="Times New Roman" w:cs="Times New Roman"/>
          <w:sz w:val="24"/>
          <w:szCs w:val="24"/>
          <w:lang w:val="fr-FR"/>
        </w:rPr>
        <w:t xml:space="preserve">eptième jour reconnaissent la Bible comme un récit historique valide.  Nous reconnaissons qu’Adam et </w:t>
      </w:r>
      <w:r w:rsidR="00645877">
        <w:rPr>
          <w:rFonts w:ascii="Times New Roman" w:hAnsi="Times New Roman" w:cs="Times New Roman"/>
          <w:sz w:val="24"/>
          <w:szCs w:val="24"/>
          <w:lang w:val="fr-FR"/>
        </w:rPr>
        <w:t>È</w:t>
      </w:r>
      <w:r w:rsidRPr="00CC5ACE">
        <w:rPr>
          <w:rFonts w:ascii="Times New Roman" w:hAnsi="Times New Roman" w:cs="Times New Roman"/>
          <w:sz w:val="24"/>
          <w:szCs w:val="24"/>
          <w:lang w:val="fr-FR"/>
        </w:rPr>
        <w:t>ve étaient des êtres réels ; la liste des patriarches de Genèse 10</w:t>
      </w:r>
      <w:r w:rsidR="00AF36DB">
        <w:rPr>
          <w:rFonts w:ascii="Times New Roman" w:hAnsi="Times New Roman" w:cs="Times New Roman"/>
          <w:sz w:val="24"/>
          <w:szCs w:val="24"/>
          <w:lang w:val="fr-FR"/>
        </w:rPr>
        <w:t xml:space="preserve"> et</w:t>
      </w:r>
      <w:r w:rsidRPr="00CC5ACE">
        <w:rPr>
          <w:rFonts w:ascii="Times New Roman" w:hAnsi="Times New Roman" w:cs="Times New Roman"/>
          <w:sz w:val="24"/>
          <w:szCs w:val="24"/>
          <w:lang w:val="fr-FR"/>
        </w:rPr>
        <w:t xml:space="preserve"> 11 fait mention de vraies personnes ; David était un vrai roi d’Israël etc.</w:t>
      </w:r>
    </w:p>
    <w:p w14:paraId="12122BDA" w14:textId="77777777" w:rsidR="00AF1C83" w:rsidRPr="00CC5ACE" w:rsidRDefault="00AF1C83" w:rsidP="00AF1C83">
      <w:pPr>
        <w:pStyle w:val="Corpsdetexte"/>
        <w:tabs>
          <w:tab w:val="left" w:pos="720"/>
        </w:tabs>
        <w:spacing w:after="0"/>
        <w:contextualSpacing/>
        <w:rPr>
          <w:rFonts w:ascii="Times New Roman" w:hAnsi="Times New Roman" w:cs="Times New Roman"/>
          <w:sz w:val="24"/>
          <w:szCs w:val="24"/>
          <w:lang w:val="fr-FR"/>
        </w:rPr>
      </w:pPr>
      <w:r w:rsidRPr="00CC5ACE">
        <w:rPr>
          <w:rFonts w:ascii="Times New Roman" w:hAnsi="Times New Roman" w:cs="Times New Roman"/>
          <w:sz w:val="24"/>
          <w:szCs w:val="24"/>
          <w:lang w:val="fr-FR"/>
        </w:rPr>
        <w:tab/>
      </w:r>
      <w:r w:rsidR="00AF36DB">
        <w:rPr>
          <w:rFonts w:ascii="Times New Roman" w:hAnsi="Times New Roman" w:cs="Times New Roman"/>
          <w:sz w:val="24"/>
          <w:szCs w:val="24"/>
          <w:lang w:val="fr-FR"/>
        </w:rPr>
        <w:t>Beaucoup d’</w:t>
      </w:r>
      <w:r w:rsidRPr="00CC5ACE">
        <w:rPr>
          <w:rFonts w:ascii="Times New Roman" w:hAnsi="Times New Roman" w:cs="Times New Roman"/>
          <w:sz w:val="24"/>
          <w:szCs w:val="24"/>
          <w:lang w:val="fr-FR"/>
        </w:rPr>
        <w:t xml:space="preserve">érudits de la Bible ne croient pas en ces récits.  Plusieurs d’entre eux croient qu’Adam et Eve n’étaient pas de vraies personnes, mais des « figures » pour prouver que Dieu a créé le monde, mais non pas </w:t>
      </w:r>
      <w:r w:rsidR="00AF36DB">
        <w:rPr>
          <w:rFonts w:ascii="Times New Roman" w:hAnsi="Times New Roman" w:cs="Times New Roman"/>
          <w:sz w:val="24"/>
          <w:szCs w:val="24"/>
          <w:lang w:val="fr-FR"/>
        </w:rPr>
        <w:t xml:space="preserve">sur une période </w:t>
      </w:r>
      <w:r w:rsidRPr="00CC5ACE">
        <w:rPr>
          <w:rFonts w:ascii="Times New Roman" w:hAnsi="Times New Roman" w:cs="Times New Roman"/>
          <w:sz w:val="24"/>
          <w:szCs w:val="24"/>
          <w:lang w:val="fr-FR"/>
        </w:rPr>
        <w:t xml:space="preserve">de sept jours littéraux.  </w:t>
      </w:r>
      <w:r w:rsidR="00AF36DB">
        <w:rPr>
          <w:rFonts w:ascii="Times New Roman" w:hAnsi="Times New Roman" w:cs="Times New Roman"/>
          <w:sz w:val="24"/>
          <w:szCs w:val="24"/>
          <w:lang w:val="fr-FR"/>
        </w:rPr>
        <w:t xml:space="preserve">Nombreux sont ceux qui </w:t>
      </w:r>
      <w:r w:rsidRPr="00CC5ACE">
        <w:rPr>
          <w:rFonts w:ascii="Times New Roman" w:hAnsi="Times New Roman" w:cs="Times New Roman"/>
          <w:sz w:val="24"/>
          <w:szCs w:val="24"/>
          <w:lang w:val="fr-FR"/>
        </w:rPr>
        <w:t xml:space="preserve"> croient que la Bible a été écrite par différentes personnes et qu’elle a été éditée par d’autres individus qu’ils désignent par « J, » « E, » « P, » et « D. »  Ce point de vue a</w:t>
      </w:r>
      <w:r w:rsidR="00AF36DB">
        <w:rPr>
          <w:rFonts w:ascii="Times New Roman" w:hAnsi="Times New Roman" w:cs="Times New Roman"/>
          <w:sz w:val="24"/>
          <w:szCs w:val="24"/>
          <w:lang w:val="fr-FR"/>
        </w:rPr>
        <w:t xml:space="preserve">ffirme </w:t>
      </w:r>
      <w:r w:rsidRPr="00CC5ACE">
        <w:rPr>
          <w:rFonts w:ascii="Times New Roman" w:hAnsi="Times New Roman" w:cs="Times New Roman"/>
          <w:sz w:val="24"/>
          <w:szCs w:val="24"/>
          <w:lang w:val="fr-FR"/>
        </w:rPr>
        <w:t xml:space="preserve">que ces </w:t>
      </w:r>
      <w:r w:rsidR="00AF36DB">
        <w:rPr>
          <w:rFonts w:ascii="Times New Roman" w:hAnsi="Times New Roman" w:cs="Times New Roman"/>
          <w:sz w:val="24"/>
          <w:szCs w:val="24"/>
          <w:lang w:val="fr-FR"/>
        </w:rPr>
        <w:t>rédacteurs</w:t>
      </w:r>
      <w:r w:rsidRPr="00CC5ACE">
        <w:rPr>
          <w:rFonts w:ascii="Times New Roman" w:hAnsi="Times New Roman" w:cs="Times New Roman"/>
          <w:sz w:val="24"/>
          <w:szCs w:val="24"/>
          <w:lang w:val="fr-FR"/>
        </w:rPr>
        <w:t xml:space="preserve"> avaient recueilli tous ces écrits et les avaient compilés pour former la Bible que nous avons act</w:t>
      </w:r>
      <w:r w:rsidR="00AF36DB">
        <w:rPr>
          <w:rFonts w:ascii="Times New Roman" w:hAnsi="Times New Roman" w:cs="Times New Roman"/>
          <w:sz w:val="24"/>
          <w:szCs w:val="24"/>
          <w:lang w:val="fr-FR"/>
        </w:rPr>
        <w:t>uellement.  Les Adventistes du s</w:t>
      </w:r>
      <w:r w:rsidRPr="00CC5ACE">
        <w:rPr>
          <w:rFonts w:ascii="Times New Roman" w:hAnsi="Times New Roman" w:cs="Times New Roman"/>
          <w:sz w:val="24"/>
          <w:szCs w:val="24"/>
          <w:lang w:val="fr-FR"/>
        </w:rPr>
        <w:t>eptième jour n’ont jamais partagé cette idée.</w:t>
      </w:r>
    </w:p>
    <w:p w14:paraId="5E28F9A0" w14:textId="77777777" w:rsidR="00AF1C83" w:rsidRPr="00CC5ACE" w:rsidRDefault="00AF1C83" w:rsidP="00AF1C83">
      <w:pPr>
        <w:pStyle w:val="Corpsdetexte"/>
        <w:tabs>
          <w:tab w:val="left" w:pos="720"/>
        </w:tabs>
        <w:spacing w:after="0"/>
        <w:contextualSpacing/>
        <w:rPr>
          <w:rFonts w:ascii="Times New Roman" w:hAnsi="Times New Roman" w:cs="Times New Roman"/>
          <w:sz w:val="24"/>
          <w:szCs w:val="24"/>
          <w:lang w:val="fr-FR"/>
        </w:rPr>
      </w:pPr>
      <w:r w:rsidRPr="00CC5ACE">
        <w:rPr>
          <w:rFonts w:ascii="Times New Roman" w:hAnsi="Times New Roman" w:cs="Times New Roman"/>
          <w:sz w:val="24"/>
          <w:szCs w:val="24"/>
          <w:lang w:val="fr-FR"/>
        </w:rPr>
        <w:tab/>
        <w:t>Une autre méthode chronologique est très usitée par ceux qui acceptent la Bi</w:t>
      </w:r>
      <w:r w:rsidR="00791842">
        <w:rPr>
          <w:rFonts w:ascii="Times New Roman" w:hAnsi="Times New Roman" w:cs="Times New Roman"/>
          <w:sz w:val="24"/>
          <w:szCs w:val="24"/>
          <w:lang w:val="fr-FR"/>
        </w:rPr>
        <w:t>ble comme elle est écrite.  La v</w:t>
      </w:r>
      <w:r w:rsidRPr="00CC5ACE">
        <w:rPr>
          <w:rFonts w:ascii="Times New Roman" w:hAnsi="Times New Roman" w:cs="Times New Roman"/>
          <w:sz w:val="24"/>
          <w:szCs w:val="24"/>
          <w:lang w:val="fr-FR"/>
        </w:rPr>
        <w:t xml:space="preserve">ersion King James a dès le départ inclus (et </w:t>
      </w:r>
      <w:r w:rsidR="00791842">
        <w:rPr>
          <w:rFonts w:ascii="Times New Roman" w:hAnsi="Times New Roman" w:cs="Times New Roman"/>
          <w:sz w:val="24"/>
          <w:szCs w:val="24"/>
          <w:lang w:val="fr-FR"/>
        </w:rPr>
        <w:t xml:space="preserve">elle </w:t>
      </w:r>
      <w:r w:rsidRPr="00CC5ACE">
        <w:rPr>
          <w:rFonts w:ascii="Times New Roman" w:hAnsi="Times New Roman" w:cs="Times New Roman"/>
          <w:sz w:val="24"/>
          <w:szCs w:val="24"/>
          <w:lang w:val="fr-FR"/>
        </w:rPr>
        <w:t xml:space="preserve">le fait encore) dans la marge une chronologie préparée par un évêque Anglican nommée James </w:t>
      </w:r>
      <w:proofErr w:type="spellStart"/>
      <w:r w:rsidRPr="00CC5ACE">
        <w:rPr>
          <w:rFonts w:ascii="Times New Roman" w:hAnsi="Times New Roman" w:cs="Times New Roman"/>
          <w:sz w:val="24"/>
          <w:szCs w:val="24"/>
          <w:lang w:val="fr-FR"/>
        </w:rPr>
        <w:t>Ussher</w:t>
      </w:r>
      <w:proofErr w:type="spellEnd"/>
      <w:r w:rsidRPr="00CC5ACE">
        <w:rPr>
          <w:rFonts w:ascii="Times New Roman" w:hAnsi="Times New Roman" w:cs="Times New Roman"/>
          <w:sz w:val="24"/>
          <w:szCs w:val="24"/>
          <w:lang w:val="fr-FR"/>
        </w:rPr>
        <w:t>.  Il a employé les généalogies de la  Genèse pour calculer l’âge de la terre, en se basant sur l’idée qu’un jour de la création équivalait vraiment à 1.000 ans  (</w:t>
      </w:r>
      <w:r w:rsidR="00791842">
        <w:rPr>
          <w:rFonts w:ascii="Times New Roman" w:hAnsi="Times New Roman" w:cs="Times New Roman"/>
          <w:sz w:val="24"/>
          <w:szCs w:val="24"/>
          <w:lang w:val="fr-FR"/>
        </w:rPr>
        <w:t>v</w:t>
      </w:r>
      <w:r w:rsidRPr="00CC5ACE">
        <w:rPr>
          <w:rFonts w:ascii="Times New Roman" w:hAnsi="Times New Roman" w:cs="Times New Roman"/>
          <w:sz w:val="24"/>
          <w:szCs w:val="24"/>
          <w:lang w:val="fr-FR"/>
        </w:rPr>
        <w:t>oir 2 Pierre 3:8)</w:t>
      </w:r>
      <w:r w:rsidR="00791842">
        <w:rPr>
          <w:rFonts w:ascii="Times New Roman" w:hAnsi="Times New Roman" w:cs="Times New Roman"/>
          <w:sz w:val="24"/>
          <w:szCs w:val="24"/>
          <w:lang w:val="fr-FR"/>
        </w:rPr>
        <w:t>.</w:t>
      </w:r>
      <w:r w:rsidRPr="00CC5ACE">
        <w:rPr>
          <w:rFonts w:ascii="Times New Roman" w:hAnsi="Times New Roman" w:cs="Times New Roman"/>
          <w:sz w:val="24"/>
          <w:szCs w:val="24"/>
          <w:lang w:val="fr-FR"/>
        </w:rPr>
        <w:t xml:space="preserve">  </w:t>
      </w:r>
      <w:proofErr w:type="spellStart"/>
      <w:r w:rsidRPr="00CC5ACE">
        <w:rPr>
          <w:rFonts w:ascii="Times New Roman" w:hAnsi="Times New Roman" w:cs="Times New Roman"/>
          <w:sz w:val="24"/>
          <w:szCs w:val="24"/>
          <w:lang w:val="fr-FR"/>
        </w:rPr>
        <w:t>Ussher</w:t>
      </w:r>
      <w:proofErr w:type="spellEnd"/>
      <w:r w:rsidRPr="00CC5ACE">
        <w:rPr>
          <w:rFonts w:ascii="Times New Roman" w:hAnsi="Times New Roman" w:cs="Times New Roman"/>
          <w:sz w:val="24"/>
          <w:szCs w:val="24"/>
          <w:lang w:val="fr-FR"/>
        </w:rPr>
        <w:t xml:space="preserve"> a calculé que la terre a été créée en 4004 </w:t>
      </w:r>
      <w:r w:rsidR="00791842">
        <w:rPr>
          <w:rFonts w:ascii="Times New Roman" w:hAnsi="Times New Roman" w:cs="Times New Roman"/>
          <w:sz w:val="24"/>
          <w:szCs w:val="24"/>
          <w:lang w:val="fr-FR"/>
        </w:rPr>
        <w:t>av. J.-C. Ceux qui croient en la c</w:t>
      </w:r>
      <w:r w:rsidRPr="00CC5ACE">
        <w:rPr>
          <w:rFonts w:ascii="Times New Roman" w:hAnsi="Times New Roman" w:cs="Times New Roman"/>
          <w:sz w:val="24"/>
          <w:szCs w:val="24"/>
          <w:lang w:val="fr-FR"/>
        </w:rPr>
        <w:t>réation d’une « terre plus récente » (y compris les Adventistes) ont souvent suivi la chronologie d’</w:t>
      </w:r>
      <w:proofErr w:type="spellStart"/>
      <w:r w:rsidRPr="00CC5ACE">
        <w:rPr>
          <w:rFonts w:ascii="Times New Roman" w:hAnsi="Times New Roman" w:cs="Times New Roman"/>
          <w:sz w:val="24"/>
          <w:szCs w:val="24"/>
          <w:lang w:val="fr-FR"/>
        </w:rPr>
        <w:t>Ussher</w:t>
      </w:r>
      <w:proofErr w:type="spellEnd"/>
      <w:r w:rsidRPr="00CC5ACE">
        <w:rPr>
          <w:rFonts w:ascii="Times New Roman" w:hAnsi="Times New Roman" w:cs="Times New Roman"/>
          <w:sz w:val="24"/>
          <w:szCs w:val="24"/>
          <w:lang w:val="fr-FR"/>
        </w:rPr>
        <w:t>.</w:t>
      </w:r>
    </w:p>
    <w:p w14:paraId="64FD4823" w14:textId="77777777" w:rsidR="00AF1C83" w:rsidRPr="002620FE" w:rsidRDefault="00AF1C83" w:rsidP="00AF1C83">
      <w:pPr>
        <w:pStyle w:val="Corpsdetexte"/>
        <w:tabs>
          <w:tab w:val="left" w:pos="720"/>
        </w:tabs>
        <w:spacing w:after="0"/>
        <w:contextualSpacing/>
        <w:rPr>
          <w:rFonts w:ascii="Times New Roman" w:hAnsi="Times New Roman" w:cs="Times New Roman"/>
          <w:sz w:val="24"/>
          <w:szCs w:val="24"/>
          <w:vertAlign w:val="superscript"/>
          <w:lang w:val="fr-FR"/>
        </w:rPr>
      </w:pPr>
      <w:r w:rsidRPr="00CC5ACE">
        <w:rPr>
          <w:rFonts w:ascii="Times New Roman" w:hAnsi="Times New Roman" w:cs="Times New Roman"/>
          <w:sz w:val="24"/>
          <w:szCs w:val="24"/>
          <w:lang w:val="fr-FR"/>
        </w:rPr>
        <w:tab/>
        <w:t>La chronologie d’</w:t>
      </w:r>
      <w:proofErr w:type="spellStart"/>
      <w:r w:rsidRPr="00CC5ACE">
        <w:rPr>
          <w:rFonts w:ascii="Times New Roman" w:hAnsi="Times New Roman" w:cs="Times New Roman"/>
          <w:sz w:val="24"/>
          <w:szCs w:val="24"/>
          <w:lang w:val="fr-FR"/>
        </w:rPr>
        <w:t>Ussher</w:t>
      </w:r>
      <w:proofErr w:type="spellEnd"/>
      <w:r w:rsidRPr="00CC5ACE">
        <w:rPr>
          <w:rFonts w:ascii="Times New Roman" w:hAnsi="Times New Roman" w:cs="Times New Roman"/>
          <w:sz w:val="24"/>
          <w:szCs w:val="24"/>
          <w:lang w:val="fr-FR"/>
        </w:rPr>
        <w:t xml:space="preserve"> donne une vue générale d</w:t>
      </w:r>
      <w:r w:rsidR="00791842">
        <w:rPr>
          <w:rFonts w:ascii="Times New Roman" w:hAnsi="Times New Roman" w:cs="Times New Roman"/>
          <w:sz w:val="24"/>
          <w:szCs w:val="24"/>
          <w:lang w:val="fr-FR"/>
        </w:rPr>
        <w:t xml:space="preserve">’accomplissement </w:t>
      </w:r>
      <w:r w:rsidRPr="00CC5ACE">
        <w:rPr>
          <w:rFonts w:ascii="Times New Roman" w:hAnsi="Times New Roman" w:cs="Times New Roman"/>
          <w:sz w:val="24"/>
          <w:szCs w:val="24"/>
          <w:lang w:val="fr-FR"/>
        </w:rPr>
        <w:t xml:space="preserve">des évènements bibliques, mais </w:t>
      </w:r>
      <w:r w:rsidR="00791842">
        <w:rPr>
          <w:rFonts w:ascii="Times New Roman" w:hAnsi="Times New Roman" w:cs="Times New Roman"/>
          <w:sz w:val="24"/>
          <w:szCs w:val="24"/>
          <w:lang w:val="fr-FR"/>
        </w:rPr>
        <w:t xml:space="preserve">on a découvert </w:t>
      </w:r>
      <w:r w:rsidRPr="00CC5ACE">
        <w:rPr>
          <w:rFonts w:ascii="Times New Roman" w:hAnsi="Times New Roman" w:cs="Times New Roman"/>
          <w:sz w:val="24"/>
          <w:szCs w:val="24"/>
          <w:lang w:val="fr-FR"/>
        </w:rPr>
        <w:t>que bien de</w:t>
      </w:r>
      <w:r w:rsidR="00791842">
        <w:rPr>
          <w:rFonts w:ascii="Times New Roman" w:hAnsi="Times New Roman" w:cs="Times New Roman"/>
          <w:sz w:val="24"/>
          <w:szCs w:val="24"/>
          <w:lang w:val="fr-FR"/>
        </w:rPr>
        <w:t>s détails ont été faussés.  Le c</w:t>
      </w:r>
      <w:r w:rsidRPr="00CC5ACE">
        <w:rPr>
          <w:rFonts w:ascii="Times New Roman" w:hAnsi="Times New Roman" w:cs="Times New Roman"/>
          <w:sz w:val="24"/>
          <w:szCs w:val="24"/>
          <w:lang w:val="fr-FR"/>
        </w:rPr>
        <w:t xml:space="preserve">ommentaire </w:t>
      </w:r>
      <w:r w:rsidR="00791842">
        <w:rPr>
          <w:rFonts w:ascii="Times New Roman" w:hAnsi="Times New Roman" w:cs="Times New Roman"/>
          <w:sz w:val="24"/>
          <w:szCs w:val="24"/>
          <w:lang w:val="fr-FR"/>
        </w:rPr>
        <w:t>b</w:t>
      </w:r>
      <w:r w:rsidRPr="00CC5ACE">
        <w:rPr>
          <w:rFonts w:ascii="Times New Roman" w:hAnsi="Times New Roman" w:cs="Times New Roman"/>
          <w:sz w:val="24"/>
          <w:szCs w:val="24"/>
          <w:lang w:val="fr-FR"/>
        </w:rPr>
        <w:t>ibl</w:t>
      </w:r>
      <w:r w:rsidR="00791842">
        <w:rPr>
          <w:rFonts w:ascii="Times New Roman" w:hAnsi="Times New Roman" w:cs="Times New Roman"/>
          <w:sz w:val="24"/>
          <w:szCs w:val="24"/>
          <w:lang w:val="fr-FR"/>
        </w:rPr>
        <w:t>iqu</w:t>
      </w:r>
      <w:r w:rsidR="002620FE">
        <w:rPr>
          <w:rFonts w:ascii="Times New Roman" w:hAnsi="Times New Roman" w:cs="Times New Roman"/>
          <w:sz w:val="24"/>
          <w:szCs w:val="24"/>
          <w:lang w:val="fr-FR"/>
        </w:rPr>
        <w:t>e des Adventistes du s</w:t>
      </w:r>
      <w:r w:rsidRPr="00CC5ACE">
        <w:rPr>
          <w:rFonts w:ascii="Times New Roman" w:hAnsi="Times New Roman" w:cs="Times New Roman"/>
          <w:sz w:val="24"/>
          <w:szCs w:val="24"/>
          <w:lang w:val="fr-FR"/>
        </w:rPr>
        <w:t>eptième</w:t>
      </w:r>
      <w:r w:rsidR="00791842">
        <w:rPr>
          <w:rFonts w:ascii="Times New Roman" w:hAnsi="Times New Roman" w:cs="Times New Roman"/>
          <w:sz w:val="24"/>
          <w:szCs w:val="24"/>
          <w:lang w:val="fr-FR"/>
        </w:rPr>
        <w:t xml:space="preserve"> </w:t>
      </w:r>
      <w:r w:rsidRPr="00CC5ACE">
        <w:rPr>
          <w:rFonts w:ascii="Times New Roman" w:hAnsi="Times New Roman" w:cs="Times New Roman"/>
          <w:sz w:val="24"/>
          <w:szCs w:val="24"/>
          <w:lang w:val="fr-FR"/>
        </w:rPr>
        <w:t>jour</w:t>
      </w:r>
      <w:r w:rsidR="002620FE">
        <w:rPr>
          <w:rFonts w:ascii="Times New Roman" w:hAnsi="Times New Roman" w:cs="Times New Roman"/>
          <w:sz w:val="24"/>
          <w:szCs w:val="24"/>
          <w:lang w:val="fr-FR"/>
        </w:rPr>
        <w:t xml:space="preserve"> (anglais), par exemple déclare :</w:t>
      </w:r>
      <w:r w:rsidRPr="00CC5ACE">
        <w:rPr>
          <w:rFonts w:ascii="Times New Roman" w:hAnsi="Times New Roman" w:cs="Times New Roman"/>
          <w:sz w:val="24"/>
          <w:szCs w:val="24"/>
          <w:lang w:val="fr-FR"/>
        </w:rPr>
        <w:t xml:space="preserve"> « Nous devrions nous contenter des dates approximatives des premiers temps, où il n’existe aucune chronologie </w:t>
      </w:r>
      <w:r w:rsidR="002620FE">
        <w:rPr>
          <w:rFonts w:ascii="Times New Roman" w:hAnsi="Times New Roman" w:cs="Times New Roman"/>
          <w:sz w:val="24"/>
          <w:szCs w:val="24"/>
          <w:lang w:val="fr-FR"/>
        </w:rPr>
        <w:t>fixée</w:t>
      </w:r>
      <w:r w:rsidRPr="00CC5ACE">
        <w:rPr>
          <w:rFonts w:ascii="Times New Roman" w:hAnsi="Times New Roman" w:cs="Times New Roman"/>
          <w:sz w:val="24"/>
          <w:szCs w:val="24"/>
          <w:lang w:val="fr-FR"/>
        </w:rPr>
        <w:t xml:space="preserve"> pour </w:t>
      </w:r>
      <w:r w:rsidR="002620FE">
        <w:rPr>
          <w:rFonts w:ascii="Times New Roman" w:hAnsi="Times New Roman" w:cs="Times New Roman"/>
          <w:sz w:val="24"/>
          <w:szCs w:val="24"/>
          <w:lang w:val="fr-FR"/>
        </w:rPr>
        <w:t xml:space="preserve">définir précisément </w:t>
      </w:r>
      <w:r w:rsidRPr="00CC5ACE">
        <w:rPr>
          <w:rFonts w:ascii="Times New Roman" w:hAnsi="Times New Roman" w:cs="Times New Roman"/>
          <w:sz w:val="24"/>
          <w:szCs w:val="24"/>
          <w:lang w:val="fr-FR"/>
        </w:rPr>
        <w:t>les évènements bibliques. »</w:t>
      </w:r>
      <w:r w:rsidR="002620FE">
        <w:rPr>
          <w:rFonts w:ascii="Times New Roman" w:hAnsi="Times New Roman" w:cs="Times New Roman"/>
          <w:sz w:val="24"/>
          <w:szCs w:val="24"/>
          <w:vertAlign w:val="superscript"/>
          <w:lang w:val="fr-FR"/>
        </w:rPr>
        <w:t>9</w:t>
      </w:r>
      <w:r w:rsidRPr="00CC5ACE">
        <w:rPr>
          <w:rFonts w:ascii="Times New Roman" w:hAnsi="Times New Roman" w:cs="Times New Roman"/>
          <w:sz w:val="24"/>
          <w:szCs w:val="24"/>
          <w:lang w:val="fr-FR"/>
        </w:rPr>
        <w:t xml:space="preserve">  Il ajoute</w:t>
      </w:r>
      <w:r w:rsidR="002620FE">
        <w:rPr>
          <w:rFonts w:ascii="Times New Roman" w:hAnsi="Times New Roman" w:cs="Times New Roman"/>
          <w:sz w:val="24"/>
          <w:szCs w:val="24"/>
          <w:lang w:val="fr-FR"/>
        </w:rPr>
        <w:t> :</w:t>
      </w:r>
      <w:r w:rsidRPr="00CC5ACE">
        <w:rPr>
          <w:rFonts w:ascii="Times New Roman" w:hAnsi="Times New Roman" w:cs="Times New Roman"/>
          <w:sz w:val="24"/>
          <w:szCs w:val="24"/>
          <w:lang w:val="fr-FR"/>
        </w:rPr>
        <w:t xml:space="preserve"> « </w:t>
      </w:r>
      <w:r w:rsidR="002620FE">
        <w:rPr>
          <w:rFonts w:ascii="Times New Roman" w:hAnsi="Times New Roman" w:cs="Times New Roman"/>
          <w:sz w:val="24"/>
          <w:szCs w:val="24"/>
          <w:lang w:val="fr-FR"/>
        </w:rPr>
        <w:t>Il (le c</w:t>
      </w:r>
      <w:r w:rsidRPr="00CC5ACE">
        <w:rPr>
          <w:rFonts w:ascii="Times New Roman" w:hAnsi="Times New Roman" w:cs="Times New Roman"/>
          <w:sz w:val="24"/>
          <w:szCs w:val="24"/>
          <w:lang w:val="fr-FR"/>
        </w:rPr>
        <w:t xml:space="preserve">ommentaire) ne précise aucune date pour la période précédant Abraham. </w:t>
      </w:r>
      <w:r w:rsidR="00645877">
        <w:rPr>
          <w:rFonts w:ascii="Times New Roman" w:hAnsi="Times New Roman" w:cs="Times New Roman"/>
          <w:sz w:val="24"/>
          <w:szCs w:val="24"/>
          <w:lang w:val="fr-FR"/>
        </w:rPr>
        <w:t>É</w:t>
      </w:r>
      <w:r w:rsidRPr="00CC5ACE">
        <w:rPr>
          <w:rFonts w:ascii="Times New Roman" w:hAnsi="Times New Roman" w:cs="Times New Roman"/>
          <w:sz w:val="24"/>
          <w:szCs w:val="24"/>
          <w:lang w:val="fr-FR"/>
        </w:rPr>
        <w:t xml:space="preserve">tant donné qu’on n’a pas pu arriver à des conclusions finales, malgré les calculs précis des données de la Bible, à cause de certaines variations inconnues, ce commentaire n’a pas essayé de </w:t>
      </w:r>
      <w:r w:rsidR="002620FE">
        <w:rPr>
          <w:rFonts w:ascii="Times New Roman" w:hAnsi="Times New Roman" w:cs="Times New Roman"/>
          <w:sz w:val="24"/>
          <w:szCs w:val="24"/>
          <w:lang w:val="fr-FR"/>
        </w:rPr>
        <w:t>finaliser une chronologie. »</w:t>
      </w:r>
      <w:r w:rsidR="002620FE">
        <w:rPr>
          <w:rFonts w:ascii="Times New Roman" w:hAnsi="Times New Roman" w:cs="Times New Roman"/>
          <w:sz w:val="24"/>
          <w:szCs w:val="24"/>
          <w:vertAlign w:val="superscript"/>
          <w:lang w:val="fr-FR"/>
        </w:rPr>
        <w:t>10</w:t>
      </w:r>
    </w:p>
    <w:p w14:paraId="63C55ED3" w14:textId="77777777" w:rsidR="00AF1C83" w:rsidRPr="00CC5ACE" w:rsidRDefault="00AF1C83" w:rsidP="00AF1C83">
      <w:pPr>
        <w:pStyle w:val="Corpsdetexte"/>
        <w:tabs>
          <w:tab w:val="left" w:pos="720"/>
        </w:tabs>
        <w:spacing w:after="0"/>
        <w:contextualSpacing/>
        <w:rPr>
          <w:rFonts w:ascii="Times New Roman" w:hAnsi="Times New Roman" w:cs="Times New Roman"/>
          <w:sz w:val="24"/>
          <w:szCs w:val="24"/>
          <w:lang w:val="fr-FR"/>
        </w:rPr>
      </w:pPr>
      <w:r w:rsidRPr="00CC5ACE">
        <w:rPr>
          <w:rFonts w:ascii="Times New Roman" w:hAnsi="Times New Roman" w:cs="Times New Roman"/>
          <w:sz w:val="24"/>
          <w:szCs w:val="24"/>
          <w:lang w:val="fr-FR"/>
        </w:rPr>
        <w:tab/>
        <w:t>Cependant, il est possible de donner un aperçu général des</w:t>
      </w:r>
      <w:r w:rsidR="002620FE">
        <w:rPr>
          <w:rFonts w:ascii="Times New Roman" w:hAnsi="Times New Roman" w:cs="Times New Roman"/>
          <w:sz w:val="24"/>
          <w:szCs w:val="24"/>
          <w:lang w:val="fr-FR"/>
        </w:rPr>
        <w:t xml:space="preserve"> périodes de la Bible.  Aussi, l</w:t>
      </w:r>
      <w:r w:rsidRPr="00CC5ACE">
        <w:rPr>
          <w:rFonts w:ascii="Times New Roman" w:hAnsi="Times New Roman" w:cs="Times New Roman"/>
          <w:sz w:val="24"/>
          <w:szCs w:val="24"/>
          <w:lang w:val="fr-FR"/>
        </w:rPr>
        <w:t xml:space="preserve">es dates concernant les périodes de temps prophétiques sont </w:t>
      </w:r>
      <w:r w:rsidR="002620FE">
        <w:rPr>
          <w:rFonts w:ascii="Times New Roman" w:hAnsi="Times New Roman" w:cs="Times New Roman"/>
          <w:sz w:val="24"/>
          <w:szCs w:val="24"/>
          <w:lang w:val="fr-FR"/>
        </w:rPr>
        <w:t>données</w:t>
      </w:r>
      <w:r w:rsidRPr="00CC5ACE">
        <w:rPr>
          <w:rFonts w:ascii="Times New Roman" w:hAnsi="Times New Roman" w:cs="Times New Roman"/>
          <w:sz w:val="24"/>
          <w:szCs w:val="24"/>
          <w:lang w:val="fr-FR"/>
        </w:rPr>
        <w:t xml:space="preserve"> avec précision dans la Bible.</w:t>
      </w:r>
    </w:p>
    <w:p w14:paraId="25D3A503" w14:textId="77777777" w:rsidR="00AF1C83" w:rsidRPr="00CC5ACE" w:rsidRDefault="00AF1C83" w:rsidP="00AF1C83">
      <w:pPr>
        <w:pStyle w:val="Corpsdetexte"/>
        <w:tabs>
          <w:tab w:val="left" w:pos="720"/>
        </w:tabs>
        <w:spacing w:after="0"/>
        <w:contextualSpacing/>
        <w:rPr>
          <w:rFonts w:ascii="Times New Roman" w:hAnsi="Times New Roman" w:cs="Times New Roman"/>
          <w:sz w:val="24"/>
          <w:szCs w:val="24"/>
          <w:lang w:val="fr-FR"/>
        </w:rPr>
      </w:pPr>
      <w:r w:rsidRPr="00CC5ACE">
        <w:rPr>
          <w:rFonts w:ascii="Times New Roman" w:hAnsi="Times New Roman" w:cs="Times New Roman"/>
          <w:sz w:val="24"/>
          <w:szCs w:val="24"/>
          <w:lang w:val="fr-FR"/>
        </w:rPr>
        <w:tab/>
        <w:t>Il est important que l</w:t>
      </w:r>
      <w:r w:rsidR="002620FE">
        <w:rPr>
          <w:rFonts w:ascii="Times New Roman" w:hAnsi="Times New Roman" w:cs="Times New Roman"/>
          <w:sz w:val="24"/>
          <w:szCs w:val="24"/>
          <w:lang w:val="fr-FR"/>
        </w:rPr>
        <w:t xml:space="preserve">’animateur </w:t>
      </w:r>
      <w:r w:rsidRPr="00CC5ACE">
        <w:rPr>
          <w:rFonts w:ascii="Times New Roman" w:hAnsi="Times New Roman" w:cs="Times New Roman"/>
          <w:sz w:val="24"/>
          <w:szCs w:val="24"/>
          <w:lang w:val="fr-FR"/>
        </w:rPr>
        <w:t xml:space="preserve">de l’école du sabbat puisse replacer les évènements et les personnages bibliques dans leur propre contexte.  Tout commentaire ou manuel </w:t>
      </w:r>
      <w:r w:rsidR="002620FE">
        <w:rPr>
          <w:rFonts w:ascii="Times New Roman" w:hAnsi="Times New Roman" w:cs="Times New Roman"/>
          <w:sz w:val="24"/>
          <w:szCs w:val="24"/>
          <w:lang w:val="fr-FR"/>
        </w:rPr>
        <w:t>b</w:t>
      </w:r>
      <w:r w:rsidRPr="00CC5ACE">
        <w:rPr>
          <w:rFonts w:ascii="Times New Roman" w:hAnsi="Times New Roman" w:cs="Times New Roman"/>
          <w:sz w:val="24"/>
          <w:szCs w:val="24"/>
          <w:lang w:val="fr-FR"/>
        </w:rPr>
        <w:t>ibl</w:t>
      </w:r>
      <w:r w:rsidR="002620FE">
        <w:rPr>
          <w:rFonts w:ascii="Times New Roman" w:hAnsi="Times New Roman" w:cs="Times New Roman"/>
          <w:sz w:val="24"/>
          <w:szCs w:val="24"/>
          <w:lang w:val="fr-FR"/>
        </w:rPr>
        <w:t>iqu</w:t>
      </w:r>
      <w:r w:rsidRPr="00CC5ACE">
        <w:rPr>
          <w:rFonts w:ascii="Times New Roman" w:hAnsi="Times New Roman" w:cs="Times New Roman"/>
          <w:sz w:val="24"/>
          <w:szCs w:val="24"/>
          <w:lang w:val="fr-FR"/>
        </w:rPr>
        <w:t xml:space="preserve">e fournira des informations supplémentaires concernant les dates précises.  </w:t>
      </w:r>
    </w:p>
    <w:p w14:paraId="436E2E32" w14:textId="77777777" w:rsidR="00AF1C83" w:rsidRPr="00CC5ACE" w:rsidRDefault="00AF1C83" w:rsidP="00AF1C83">
      <w:pPr>
        <w:pStyle w:val="Corpsdetexte"/>
        <w:tabs>
          <w:tab w:val="left" w:pos="720"/>
        </w:tabs>
        <w:spacing w:after="0"/>
        <w:contextualSpacing/>
        <w:rPr>
          <w:rFonts w:ascii="Times New Roman" w:hAnsi="Times New Roman" w:cs="Times New Roman"/>
          <w:sz w:val="24"/>
          <w:szCs w:val="24"/>
          <w:lang w:val="fr-FR"/>
        </w:rPr>
      </w:pPr>
      <w:r w:rsidRPr="00CC5ACE">
        <w:rPr>
          <w:rFonts w:ascii="Times New Roman" w:hAnsi="Times New Roman" w:cs="Times New Roman"/>
          <w:sz w:val="24"/>
          <w:szCs w:val="24"/>
          <w:lang w:val="fr-FR"/>
        </w:rPr>
        <w:tab/>
        <w:t xml:space="preserve"> </w:t>
      </w:r>
    </w:p>
    <w:p w14:paraId="74EF004A" w14:textId="77777777" w:rsidR="00645877" w:rsidRDefault="00645877" w:rsidP="00AF1C83">
      <w:pPr>
        <w:pStyle w:val="Titre2"/>
        <w:spacing w:before="0"/>
        <w:rPr>
          <w:rFonts w:ascii="Times New Roman" w:hAnsi="Times New Roman" w:cs="Times New Roman"/>
          <w:color w:val="auto"/>
          <w:sz w:val="24"/>
          <w:szCs w:val="24"/>
          <w:lang w:val="fr-FR"/>
        </w:rPr>
      </w:pPr>
    </w:p>
    <w:p w14:paraId="0FEB05B4" w14:textId="77777777" w:rsidR="00645877" w:rsidRDefault="00645877" w:rsidP="00AF1C83">
      <w:pPr>
        <w:pStyle w:val="Titre2"/>
        <w:spacing w:before="0"/>
        <w:rPr>
          <w:rFonts w:ascii="Times New Roman" w:hAnsi="Times New Roman" w:cs="Times New Roman"/>
          <w:color w:val="auto"/>
          <w:sz w:val="24"/>
          <w:szCs w:val="24"/>
          <w:lang w:val="fr-FR"/>
        </w:rPr>
      </w:pPr>
    </w:p>
    <w:p w14:paraId="464696BE" w14:textId="77777777" w:rsidR="00AF1C83" w:rsidRPr="00CC5ACE" w:rsidRDefault="00AF1C83" w:rsidP="00AF1C83">
      <w:pPr>
        <w:pStyle w:val="Titre2"/>
        <w:spacing w:before="0"/>
        <w:rPr>
          <w:rFonts w:ascii="Times New Roman" w:hAnsi="Times New Roman" w:cs="Times New Roman"/>
          <w:color w:val="auto"/>
          <w:sz w:val="24"/>
          <w:szCs w:val="24"/>
          <w:lang w:val="fr-FR"/>
        </w:rPr>
      </w:pPr>
      <w:r w:rsidRPr="00CC5ACE">
        <w:rPr>
          <w:rFonts w:ascii="Times New Roman" w:hAnsi="Times New Roman" w:cs="Times New Roman"/>
          <w:color w:val="auto"/>
          <w:sz w:val="24"/>
          <w:szCs w:val="24"/>
          <w:lang w:val="fr-FR"/>
        </w:rPr>
        <w:t>Chronologie de l’Ancien Testament</w:t>
      </w:r>
    </w:p>
    <w:p w14:paraId="1D11D463" w14:textId="77777777" w:rsidR="00AF1C83" w:rsidRPr="00ED5593" w:rsidRDefault="00AF1C83" w:rsidP="00AF1C83">
      <w:pPr>
        <w:rPr>
          <w:lang w:val="fr-FR"/>
        </w:rPr>
      </w:pPr>
      <w:r w:rsidRPr="00ED5593">
        <w:rPr>
          <w:lang w:val="fr-FR"/>
        </w:rPr>
        <w:tab/>
      </w:r>
    </w:p>
    <w:p w14:paraId="500D99E1"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Les livres de l’Ancien Testament sont regroupés dans nos </w:t>
      </w:r>
      <w:r w:rsidR="002620FE">
        <w:rPr>
          <w:szCs w:val="24"/>
          <w:lang w:val="fr-FR"/>
        </w:rPr>
        <w:t>b</w:t>
      </w:r>
      <w:r w:rsidRPr="00CA593C">
        <w:rPr>
          <w:szCs w:val="24"/>
          <w:lang w:val="fr-FR"/>
        </w:rPr>
        <w:t xml:space="preserve">ibles selon les sujets et les auteurs.  Sans une précision de dates exactes, la présentation de l’Ancien Testament serait ainsi : </w:t>
      </w:r>
      <w:r w:rsidRPr="00CA593C">
        <w:rPr>
          <w:szCs w:val="24"/>
          <w:lang w:val="fr-FR"/>
        </w:rPr>
        <w:tab/>
      </w:r>
    </w:p>
    <w:p w14:paraId="34D52441" w14:textId="77777777" w:rsidR="00AF1C83" w:rsidRPr="00CA593C" w:rsidRDefault="00AF1C83" w:rsidP="00AF1C83">
      <w:pPr>
        <w:pStyle w:val="Bodytextnoindent"/>
        <w:spacing w:after="0"/>
        <w:rPr>
          <w:szCs w:val="24"/>
          <w:lang w:val="fr-FR"/>
        </w:rPr>
      </w:pPr>
      <w:r w:rsidRPr="00CA593C">
        <w:rPr>
          <w:i/>
          <w:szCs w:val="24"/>
          <w:lang w:val="fr-FR"/>
        </w:rPr>
        <w:tab/>
        <w:t>Le</w:t>
      </w:r>
      <w:r w:rsidR="002620FE">
        <w:rPr>
          <w:i/>
          <w:szCs w:val="24"/>
          <w:lang w:val="fr-FR"/>
        </w:rPr>
        <w:t>s cinq</w:t>
      </w:r>
      <w:r w:rsidRPr="00CA593C">
        <w:rPr>
          <w:i/>
          <w:szCs w:val="24"/>
          <w:lang w:val="fr-FR"/>
        </w:rPr>
        <w:t xml:space="preserve"> premier</w:t>
      </w:r>
      <w:r w:rsidR="002620FE">
        <w:rPr>
          <w:i/>
          <w:szCs w:val="24"/>
          <w:lang w:val="fr-FR"/>
        </w:rPr>
        <w:t>s</w:t>
      </w:r>
      <w:r w:rsidRPr="00CA593C">
        <w:rPr>
          <w:i/>
          <w:szCs w:val="24"/>
          <w:lang w:val="fr-FR"/>
        </w:rPr>
        <w:t xml:space="preserve"> livre</w:t>
      </w:r>
      <w:r w:rsidR="002620FE">
        <w:rPr>
          <w:i/>
          <w:szCs w:val="24"/>
          <w:lang w:val="fr-FR"/>
        </w:rPr>
        <w:t>s</w:t>
      </w:r>
      <w:r w:rsidRPr="00CA593C">
        <w:rPr>
          <w:i/>
          <w:szCs w:val="24"/>
          <w:lang w:val="fr-FR"/>
        </w:rPr>
        <w:t xml:space="preserve"> de la Bible. </w:t>
      </w:r>
      <w:r w:rsidRPr="00CA593C">
        <w:rPr>
          <w:szCs w:val="24"/>
          <w:lang w:val="fr-FR"/>
        </w:rPr>
        <w:t>Genèse, Exode, Lévitique, Nombre, Deutéronome. Dénommé le Pentateuque (« cinq livres »), ou la « Loi de Moïse » ou le « Livre de Moïse. » Création ► Déluge ► Babel ► Abraham ► Isaac ► Jacob ► Joseph ► Moïse ► l’Exode ► Israël dans le désert ► Josué et Caleb.</w:t>
      </w:r>
    </w:p>
    <w:p w14:paraId="6FDCB172" w14:textId="77777777" w:rsidR="00AF1C83" w:rsidRPr="00CA593C" w:rsidRDefault="00AF1C83" w:rsidP="00AF1C83">
      <w:pPr>
        <w:pStyle w:val="Bodytextnoindent"/>
        <w:spacing w:after="0"/>
        <w:rPr>
          <w:szCs w:val="24"/>
          <w:lang w:val="fr-FR"/>
        </w:rPr>
      </w:pPr>
      <w:r w:rsidRPr="00CA593C">
        <w:rPr>
          <w:szCs w:val="24"/>
          <w:lang w:val="fr-FR"/>
        </w:rPr>
        <w:tab/>
        <w:t>●Genèse.  Le nom Genèse</w:t>
      </w:r>
      <w:r w:rsidR="002620FE">
        <w:rPr>
          <w:szCs w:val="24"/>
          <w:lang w:val="fr-FR"/>
        </w:rPr>
        <w:t xml:space="preserve"> est le mot g</w:t>
      </w:r>
      <w:r w:rsidRPr="00CA593C">
        <w:rPr>
          <w:szCs w:val="24"/>
          <w:lang w:val="fr-FR"/>
        </w:rPr>
        <w:t xml:space="preserve">rec de la phrase qui introduit la Bible : « Au commencement »  Le livre traite du commencement (la création de la terre et ses habitants, la chute de l’homme dans le péché, et la première promesse du salut).  Il démontre aussi comment et pourquoi Dieu a </w:t>
      </w:r>
      <w:r>
        <w:rPr>
          <w:szCs w:val="24"/>
          <w:lang w:val="fr-FR"/>
        </w:rPr>
        <w:t>élu</w:t>
      </w:r>
      <w:r w:rsidRPr="00CA593C">
        <w:rPr>
          <w:szCs w:val="24"/>
          <w:lang w:val="fr-FR"/>
        </w:rPr>
        <w:t xml:space="preserve"> et a béni les enfants d’Abraham </w:t>
      </w:r>
      <w:r>
        <w:rPr>
          <w:szCs w:val="24"/>
          <w:lang w:val="fr-FR"/>
        </w:rPr>
        <w:t xml:space="preserve">comme faisant partie de </w:t>
      </w:r>
      <w:r w:rsidR="002620FE">
        <w:rPr>
          <w:szCs w:val="24"/>
          <w:lang w:val="fr-FR"/>
        </w:rPr>
        <w:t>s</w:t>
      </w:r>
      <w:r w:rsidRPr="00CA593C">
        <w:rPr>
          <w:szCs w:val="24"/>
          <w:lang w:val="fr-FR"/>
        </w:rPr>
        <w:t xml:space="preserve">on peuple choisi </w:t>
      </w:r>
      <w:r>
        <w:rPr>
          <w:szCs w:val="24"/>
          <w:lang w:val="fr-FR"/>
        </w:rPr>
        <w:t>dans</w:t>
      </w:r>
      <w:r w:rsidRPr="00CA593C">
        <w:rPr>
          <w:szCs w:val="24"/>
          <w:lang w:val="fr-FR"/>
        </w:rPr>
        <w:t xml:space="preserve"> l’histoire du salut. Les récits de la Genèse sont en grande partie les sagas des Hébreux –</w:t>
      </w:r>
      <w:r w:rsidR="00F50B85">
        <w:rPr>
          <w:szCs w:val="24"/>
          <w:lang w:val="fr-FR"/>
        </w:rPr>
        <w:t xml:space="preserve"> </w:t>
      </w:r>
      <w:r w:rsidRPr="00CA593C">
        <w:rPr>
          <w:szCs w:val="24"/>
          <w:lang w:val="fr-FR"/>
        </w:rPr>
        <w:t xml:space="preserve">le premier  meurtre, la première nation, Noé et le déluge, et plusieurs autres récits </w:t>
      </w:r>
      <w:r w:rsidR="00F50B85">
        <w:rPr>
          <w:szCs w:val="24"/>
          <w:lang w:val="fr-FR"/>
        </w:rPr>
        <w:t xml:space="preserve">montrant les soins attentifs </w:t>
      </w:r>
      <w:r w:rsidRPr="00CA593C">
        <w:rPr>
          <w:szCs w:val="24"/>
          <w:lang w:val="fr-FR"/>
        </w:rPr>
        <w:t xml:space="preserve">de Dieu </w:t>
      </w:r>
      <w:r w:rsidR="00F50B85">
        <w:rPr>
          <w:szCs w:val="24"/>
          <w:lang w:val="fr-FR"/>
        </w:rPr>
        <w:t>envers s</w:t>
      </w:r>
      <w:r w:rsidRPr="00CA593C">
        <w:rPr>
          <w:szCs w:val="24"/>
          <w:lang w:val="fr-FR"/>
        </w:rPr>
        <w:t xml:space="preserve">on peuple.      </w:t>
      </w:r>
    </w:p>
    <w:p w14:paraId="00904878" w14:textId="77777777" w:rsidR="00AF1C83" w:rsidRDefault="00AF1C83" w:rsidP="00AF1C83">
      <w:pPr>
        <w:pStyle w:val="Bodytextnoindent"/>
        <w:spacing w:after="0"/>
        <w:rPr>
          <w:szCs w:val="24"/>
          <w:lang w:val="fr-FR"/>
        </w:rPr>
      </w:pPr>
      <w:r w:rsidRPr="00C310E0">
        <w:rPr>
          <w:szCs w:val="24"/>
          <w:lang w:val="fr-FR"/>
        </w:rPr>
        <w:tab/>
      </w:r>
      <w:r w:rsidRPr="00CA593C">
        <w:rPr>
          <w:szCs w:val="24"/>
          <w:lang w:val="fr-FR"/>
        </w:rPr>
        <w:t>●Exode</w:t>
      </w:r>
      <w:r w:rsidR="0052187D">
        <w:rPr>
          <w:szCs w:val="24"/>
          <w:lang w:val="fr-FR"/>
        </w:rPr>
        <w:t>. Ce livre tire son nom du mot g</w:t>
      </w:r>
      <w:r w:rsidRPr="00CA593C">
        <w:rPr>
          <w:szCs w:val="24"/>
          <w:lang w:val="fr-FR"/>
        </w:rPr>
        <w:t xml:space="preserve">rec de la Septante qui signifie « sortie. »  Il </w:t>
      </w:r>
      <w:r w:rsidR="0052187D">
        <w:rPr>
          <w:szCs w:val="24"/>
          <w:lang w:val="fr-FR"/>
        </w:rPr>
        <w:t>relate les</w:t>
      </w:r>
      <w:r w:rsidRPr="00CA593C">
        <w:rPr>
          <w:szCs w:val="24"/>
          <w:lang w:val="fr-FR"/>
        </w:rPr>
        <w:t xml:space="preserve"> principaux évènements de la libération des</w:t>
      </w:r>
      <w:r w:rsidR="0052187D">
        <w:rPr>
          <w:szCs w:val="24"/>
          <w:lang w:val="fr-FR"/>
        </w:rPr>
        <w:t xml:space="preserve"> Israélites de l’esclavage des É</w:t>
      </w:r>
      <w:r w:rsidRPr="00CA593C">
        <w:rPr>
          <w:szCs w:val="24"/>
          <w:lang w:val="fr-FR"/>
        </w:rPr>
        <w:t xml:space="preserve">gyptiens.  </w:t>
      </w:r>
      <w:r w:rsidR="00645877">
        <w:rPr>
          <w:szCs w:val="24"/>
          <w:lang w:val="fr-FR"/>
        </w:rPr>
        <w:t>À</w:t>
      </w:r>
      <w:r w:rsidRPr="00CA593C">
        <w:rPr>
          <w:szCs w:val="24"/>
          <w:lang w:val="fr-FR"/>
        </w:rPr>
        <w:t xml:space="preserve"> travers le livre la puissance et la direction de Dieu sont souligné</w:t>
      </w:r>
      <w:r w:rsidR="00703628">
        <w:rPr>
          <w:szCs w:val="24"/>
          <w:lang w:val="fr-FR"/>
        </w:rPr>
        <w:t>e</w:t>
      </w:r>
      <w:r w:rsidRPr="00CA593C">
        <w:rPr>
          <w:szCs w:val="24"/>
          <w:lang w:val="fr-FR"/>
        </w:rPr>
        <w:t xml:space="preserve">s. </w:t>
      </w:r>
      <w:r w:rsidR="00703628">
        <w:rPr>
          <w:szCs w:val="24"/>
          <w:lang w:val="fr-FR"/>
        </w:rPr>
        <w:t>Bien que s</w:t>
      </w:r>
      <w:r w:rsidRPr="00CA593C">
        <w:rPr>
          <w:szCs w:val="24"/>
          <w:lang w:val="fr-FR"/>
        </w:rPr>
        <w:t>on peuple ait été infidèle, Dieu lui est resté fidèle</w:t>
      </w:r>
      <w:r w:rsidR="00703628">
        <w:rPr>
          <w:szCs w:val="24"/>
          <w:lang w:val="fr-FR"/>
        </w:rPr>
        <w:t> ; il</w:t>
      </w:r>
      <w:r w:rsidRPr="00CA593C">
        <w:rPr>
          <w:szCs w:val="24"/>
          <w:lang w:val="fr-FR"/>
        </w:rPr>
        <w:t xml:space="preserve"> le délivre de l’esclavage et le conduit dans la Terre Promise. C’est ce qui demeure le p</w:t>
      </w:r>
      <w:r w:rsidR="00703628">
        <w:rPr>
          <w:szCs w:val="24"/>
          <w:lang w:val="fr-FR"/>
        </w:rPr>
        <w:t>oint central de l’ensemble des É</w:t>
      </w:r>
      <w:r w:rsidRPr="00CA593C">
        <w:rPr>
          <w:szCs w:val="24"/>
          <w:lang w:val="fr-FR"/>
        </w:rPr>
        <w:t xml:space="preserve">critures.    </w:t>
      </w:r>
      <w:r w:rsidRPr="00CA593C">
        <w:rPr>
          <w:szCs w:val="24"/>
          <w:lang w:val="fr-FR"/>
        </w:rPr>
        <w:tab/>
      </w:r>
    </w:p>
    <w:p w14:paraId="3A38E65B" w14:textId="77777777" w:rsidR="00AF1C83" w:rsidRPr="00CA593C" w:rsidRDefault="00AF1C83" w:rsidP="00AF1C83">
      <w:pPr>
        <w:pStyle w:val="Bodytextnoindent"/>
        <w:spacing w:after="0"/>
        <w:rPr>
          <w:szCs w:val="24"/>
          <w:lang w:val="fr-FR"/>
        </w:rPr>
      </w:pPr>
      <w:r>
        <w:rPr>
          <w:szCs w:val="24"/>
          <w:lang w:val="fr-FR"/>
        </w:rPr>
        <w:tab/>
      </w:r>
      <w:r w:rsidR="00703628">
        <w:rPr>
          <w:szCs w:val="24"/>
          <w:lang w:val="fr-FR"/>
        </w:rPr>
        <w:t xml:space="preserve">●Lévitique.  </w:t>
      </w:r>
      <w:r w:rsidRPr="00CA593C">
        <w:rPr>
          <w:szCs w:val="24"/>
          <w:lang w:val="fr-FR"/>
        </w:rPr>
        <w:t>Le livre du Lévitique a été décrit comme étant le manuel du prêtre chez les anciens rabbins. Le livre renferme des lois se rapportant aux services du sanctuaire.  La plus grande partie du livre contient des lois et des règlement</w:t>
      </w:r>
      <w:r w:rsidR="00703628">
        <w:rPr>
          <w:szCs w:val="24"/>
          <w:lang w:val="fr-FR"/>
        </w:rPr>
        <w:t>ation</w:t>
      </w:r>
      <w:r w:rsidRPr="00CA593C">
        <w:rPr>
          <w:szCs w:val="24"/>
          <w:lang w:val="fr-FR"/>
        </w:rPr>
        <w:t xml:space="preserve">s.   </w:t>
      </w:r>
    </w:p>
    <w:p w14:paraId="33EA04D5"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●Nombres. Dans nos </w:t>
      </w:r>
      <w:r w:rsidR="00703628">
        <w:rPr>
          <w:szCs w:val="24"/>
          <w:lang w:val="fr-FR"/>
        </w:rPr>
        <w:t>b</w:t>
      </w:r>
      <w:r w:rsidRPr="00CA593C">
        <w:rPr>
          <w:szCs w:val="24"/>
          <w:lang w:val="fr-FR"/>
        </w:rPr>
        <w:t>ibles, ce livre tire son nom d’un titre qui se trouve dan</w:t>
      </w:r>
      <w:r w:rsidR="00703628">
        <w:rPr>
          <w:szCs w:val="24"/>
          <w:lang w:val="fr-FR"/>
        </w:rPr>
        <w:t>s la Septante et la Vulgate (</w:t>
      </w:r>
      <w:r w:rsidRPr="00CA593C">
        <w:rPr>
          <w:szCs w:val="24"/>
          <w:lang w:val="fr-FR"/>
        </w:rPr>
        <w:t>traductio</w:t>
      </w:r>
      <w:r w:rsidR="00703628">
        <w:rPr>
          <w:szCs w:val="24"/>
          <w:lang w:val="fr-FR"/>
        </w:rPr>
        <w:t>n originale en Latin).  Le nom h</w:t>
      </w:r>
      <w:r w:rsidRPr="00CA593C">
        <w:rPr>
          <w:szCs w:val="24"/>
          <w:lang w:val="fr-FR"/>
        </w:rPr>
        <w:t>ébreu du livre est « Dans le désert, » d’après les prem</w:t>
      </w:r>
      <w:r w:rsidR="00703628">
        <w:rPr>
          <w:szCs w:val="24"/>
          <w:lang w:val="fr-FR"/>
        </w:rPr>
        <w:t xml:space="preserve">iers mots du premier chapitre. </w:t>
      </w:r>
      <w:r w:rsidRPr="00CA593C">
        <w:rPr>
          <w:szCs w:val="24"/>
          <w:lang w:val="fr-FR"/>
        </w:rPr>
        <w:t>Toute l</w:t>
      </w:r>
      <w:r w:rsidR="00703628">
        <w:rPr>
          <w:szCs w:val="24"/>
          <w:lang w:val="fr-FR"/>
        </w:rPr>
        <w:t xml:space="preserve">e récit </w:t>
      </w:r>
      <w:r w:rsidRPr="00CA593C">
        <w:rPr>
          <w:szCs w:val="24"/>
          <w:lang w:val="fr-FR"/>
        </w:rPr>
        <w:t xml:space="preserve">du livre se déroule dans le désert alors que les Israélites </w:t>
      </w:r>
      <w:r>
        <w:rPr>
          <w:szCs w:val="24"/>
          <w:lang w:val="fr-FR"/>
        </w:rPr>
        <w:t>err</w:t>
      </w:r>
      <w:r w:rsidR="00703628">
        <w:rPr>
          <w:szCs w:val="24"/>
          <w:lang w:val="fr-FR"/>
        </w:rPr>
        <w:t>ai</w:t>
      </w:r>
      <w:r>
        <w:rPr>
          <w:szCs w:val="24"/>
          <w:lang w:val="fr-FR"/>
        </w:rPr>
        <w:t>ent</w:t>
      </w:r>
      <w:r w:rsidRPr="00CA593C">
        <w:rPr>
          <w:szCs w:val="24"/>
          <w:lang w:val="fr-FR"/>
        </w:rPr>
        <w:t xml:space="preserve"> après leur exode d’Egypte jusqu’à l’extrémité or</w:t>
      </w:r>
      <w:r w:rsidR="00703628">
        <w:rPr>
          <w:szCs w:val="24"/>
          <w:lang w:val="fr-FR"/>
        </w:rPr>
        <w:t xml:space="preserve">ientale de la Terre Promise, </w:t>
      </w:r>
      <w:r w:rsidRPr="00CA593C">
        <w:rPr>
          <w:szCs w:val="24"/>
          <w:lang w:val="fr-FR"/>
        </w:rPr>
        <w:t xml:space="preserve">Canaan.    </w:t>
      </w:r>
    </w:p>
    <w:p w14:paraId="33C8212B" w14:textId="77777777" w:rsidR="00AF1C83" w:rsidRPr="00CA593C" w:rsidRDefault="00AF1C83" w:rsidP="00AF1C83">
      <w:pPr>
        <w:pStyle w:val="Bodytextnoindent"/>
        <w:spacing w:after="0"/>
        <w:rPr>
          <w:szCs w:val="24"/>
          <w:lang w:val="fr-FR"/>
        </w:rPr>
      </w:pPr>
      <w:r w:rsidRPr="00C310E0">
        <w:rPr>
          <w:szCs w:val="24"/>
          <w:lang w:val="fr-FR"/>
        </w:rPr>
        <w:tab/>
      </w:r>
      <w:r w:rsidRPr="00CA593C">
        <w:rPr>
          <w:szCs w:val="24"/>
          <w:lang w:val="fr-FR"/>
        </w:rPr>
        <w:t xml:space="preserve">●Deutéronome. Ce livre a pour titre « la deuxième promulgation de la loi. »  </w:t>
      </w:r>
      <w:r w:rsidR="00645877">
        <w:rPr>
          <w:szCs w:val="24"/>
          <w:lang w:val="fr-FR"/>
        </w:rPr>
        <w:t>À</w:t>
      </w:r>
      <w:r>
        <w:rPr>
          <w:szCs w:val="24"/>
          <w:lang w:val="fr-FR"/>
        </w:rPr>
        <w:t xml:space="preserve"> la v</w:t>
      </w:r>
      <w:r w:rsidRPr="00CA593C">
        <w:rPr>
          <w:szCs w:val="24"/>
          <w:lang w:val="fr-FR"/>
        </w:rPr>
        <w:t>é</w:t>
      </w:r>
      <w:r>
        <w:rPr>
          <w:szCs w:val="24"/>
          <w:lang w:val="fr-FR"/>
        </w:rPr>
        <w:t>rité</w:t>
      </w:r>
      <w:r w:rsidRPr="00CA593C">
        <w:rPr>
          <w:szCs w:val="24"/>
          <w:lang w:val="fr-FR"/>
        </w:rPr>
        <w:t xml:space="preserve"> le livre est une reformulation de la loi originale</w:t>
      </w:r>
      <w:r w:rsidR="00703628">
        <w:rPr>
          <w:szCs w:val="24"/>
          <w:lang w:val="fr-FR"/>
        </w:rPr>
        <w:t xml:space="preserve"> et</w:t>
      </w:r>
      <w:r w:rsidRPr="00CA593C">
        <w:rPr>
          <w:szCs w:val="24"/>
          <w:lang w:val="fr-FR"/>
        </w:rPr>
        <w:t xml:space="preserve"> non pas </w:t>
      </w:r>
      <w:r>
        <w:rPr>
          <w:szCs w:val="24"/>
          <w:lang w:val="fr-FR"/>
        </w:rPr>
        <w:t xml:space="preserve">une </w:t>
      </w:r>
      <w:r w:rsidRPr="00CA593C">
        <w:rPr>
          <w:szCs w:val="24"/>
          <w:lang w:val="fr-FR"/>
        </w:rPr>
        <w:t>nouvelle loi</w:t>
      </w:r>
      <w:r w:rsidR="00703628">
        <w:rPr>
          <w:szCs w:val="24"/>
          <w:lang w:val="fr-FR"/>
        </w:rPr>
        <w:t>. L</w:t>
      </w:r>
      <w:r w:rsidRPr="00CA593C">
        <w:rPr>
          <w:szCs w:val="24"/>
          <w:lang w:val="fr-FR"/>
        </w:rPr>
        <w:t xml:space="preserve">e livre est présenté sous la forme d’un traité.  Le livre est soigneusement préparé pour une nation qui est sur le point de </w:t>
      </w:r>
      <w:r>
        <w:rPr>
          <w:szCs w:val="24"/>
          <w:lang w:val="fr-FR"/>
        </w:rPr>
        <w:t>prendre possession de</w:t>
      </w:r>
      <w:r w:rsidRPr="00CA593C">
        <w:rPr>
          <w:szCs w:val="24"/>
          <w:lang w:val="fr-FR"/>
        </w:rPr>
        <w:t xml:space="preserve"> son propre territoire. </w:t>
      </w:r>
      <w:r w:rsidR="00703628">
        <w:rPr>
          <w:szCs w:val="24"/>
          <w:lang w:val="fr-FR"/>
        </w:rPr>
        <w:t xml:space="preserve">De même </w:t>
      </w:r>
      <w:r w:rsidRPr="00CA593C">
        <w:rPr>
          <w:szCs w:val="24"/>
          <w:lang w:val="fr-FR"/>
        </w:rPr>
        <w:t xml:space="preserve">que les Psaumes et </w:t>
      </w:r>
      <w:r w:rsidR="00645877">
        <w:rPr>
          <w:szCs w:val="24"/>
          <w:lang w:val="fr-FR"/>
        </w:rPr>
        <w:t>É</w:t>
      </w:r>
      <w:r w:rsidRPr="00CA593C">
        <w:rPr>
          <w:szCs w:val="24"/>
          <w:lang w:val="fr-FR"/>
        </w:rPr>
        <w:t>saïe,</w:t>
      </w:r>
      <w:r w:rsidR="00703628">
        <w:rPr>
          <w:szCs w:val="24"/>
          <w:lang w:val="fr-FR"/>
        </w:rPr>
        <w:t xml:space="preserve"> c’est le livre le plus cité dans</w:t>
      </w:r>
      <w:r w:rsidRPr="00CA593C">
        <w:rPr>
          <w:szCs w:val="24"/>
          <w:lang w:val="fr-FR"/>
        </w:rPr>
        <w:t xml:space="preserve"> le Nouveau Testament.  La lecture publique du Deutéronome a par la suite occasionné de grandes réformes en Israël au cours du règne de Josias.    </w:t>
      </w:r>
    </w:p>
    <w:p w14:paraId="1FAD3488" w14:textId="77777777" w:rsidR="00AF1C83" w:rsidRPr="00ED5593" w:rsidRDefault="00AF1C83" w:rsidP="00AF1C83">
      <w:pPr>
        <w:pStyle w:val="Bodytextnoindent"/>
        <w:spacing w:after="0"/>
        <w:rPr>
          <w:szCs w:val="24"/>
          <w:lang w:val="fr-FR"/>
        </w:rPr>
      </w:pPr>
    </w:p>
    <w:p w14:paraId="52C50AF0" w14:textId="77777777" w:rsidR="00AF1C83" w:rsidRPr="00ED5593" w:rsidRDefault="00AF1C83" w:rsidP="00AF1C83">
      <w:pPr>
        <w:pStyle w:val="Bodytextnoindent"/>
        <w:spacing w:after="0"/>
        <w:rPr>
          <w:i/>
          <w:szCs w:val="24"/>
          <w:lang w:val="fr-FR"/>
        </w:rPr>
      </w:pPr>
      <w:r w:rsidRPr="00ED5593">
        <w:rPr>
          <w:szCs w:val="24"/>
          <w:lang w:val="fr-FR"/>
        </w:rPr>
        <w:tab/>
      </w:r>
      <w:r w:rsidRPr="00ED5593">
        <w:rPr>
          <w:i/>
          <w:szCs w:val="24"/>
          <w:lang w:val="fr-FR"/>
        </w:rPr>
        <w:t>Les livres d’</w:t>
      </w:r>
      <w:r w:rsidR="00703628">
        <w:rPr>
          <w:i/>
          <w:szCs w:val="24"/>
          <w:lang w:val="fr-FR"/>
        </w:rPr>
        <w:t>h</w:t>
      </w:r>
      <w:r w:rsidRPr="00ED5593">
        <w:rPr>
          <w:i/>
          <w:szCs w:val="24"/>
          <w:lang w:val="fr-FR"/>
        </w:rPr>
        <w:t xml:space="preserve">istoire. </w:t>
      </w:r>
    </w:p>
    <w:p w14:paraId="6C41889A" w14:textId="77777777" w:rsidR="00AF1C83" w:rsidRPr="00CA593C" w:rsidRDefault="00AF1C83" w:rsidP="00AF1C83">
      <w:pPr>
        <w:pStyle w:val="Bodytextnoindent"/>
        <w:spacing w:after="0"/>
        <w:rPr>
          <w:szCs w:val="24"/>
          <w:lang w:val="fr-FR"/>
        </w:rPr>
      </w:pPr>
      <w:r w:rsidRPr="00CA593C">
        <w:rPr>
          <w:szCs w:val="24"/>
          <w:lang w:val="fr-FR"/>
        </w:rPr>
        <w:t>Josué, Juges, Ruth, 1 Samuel, 2 Samuel, l Rois, 2 Rois, 1 Chroniques, 2 Chroniques, Esdras, Néhémie, Esther.</w:t>
      </w:r>
    </w:p>
    <w:p w14:paraId="29227FF8" w14:textId="77777777" w:rsidR="00AF1C83" w:rsidRPr="00CA593C" w:rsidRDefault="00AF1C83" w:rsidP="00AF1C83">
      <w:pPr>
        <w:pStyle w:val="Bodytextnoindent"/>
        <w:spacing w:after="0"/>
        <w:rPr>
          <w:szCs w:val="24"/>
          <w:lang w:val="fr-FR"/>
        </w:rPr>
      </w:pPr>
      <w:r w:rsidRPr="00C310E0">
        <w:rPr>
          <w:szCs w:val="24"/>
          <w:lang w:val="fr-FR"/>
        </w:rPr>
        <w:tab/>
      </w:r>
      <w:r w:rsidRPr="00CA593C">
        <w:rPr>
          <w:szCs w:val="24"/>
          <w:lang w:val="fr-FR"/>
        </w:rPr>
        <w:t>Evènements</w:t>
      </w:r>
      <w:r w:rsidR="00703628">
        <w:rPr>
          <w:szCs w:val="24"/>
          <w:lang w:val="fr-FR"/>
        </w:rPr>
        <w:t xml:space="preserve"> </w:t>
      </w:r>
      <w:r w:rsidRPr="00CA593C">
        <w:rPr>
          <w:szCs w:val="24"/>
          <w:lang w:val="fr-FR"/>
        </w:rPr>
        <w:t>: les Juges ► le Royaume Uni (Saul, David, Salomon) ► le royaume divisé ► l’exil à Babylone ► l’expérience d’Esther en exil ► le retour en Palestine (Esdras et Néhémie).</w:t>
      </w:r>
    </w:p>
    <w:p w14:paraId="2B942908" w14:textId="77777777" w:rsidR="00AF1C83" w:rsidRPr="00CA593C" w:rsidRDefault="00AF1C83" w:rsidP="00AF1C83">
      <w:pPr>
        <w:pStyle w:val="Bodytextnoindent"/>
        <w:spacing w:after="0"/>
        <w:rPr>
          <w:szCs w:val="24"/>
          <w:lang w:val="fr-FR"/>
        </w:rPr>
      </w:pPr>
      <w:r w:rsidRPr="00CA593C">
        <w:rPr>
          <w:szCs w:val="24"/>
          <w:lang w:val="fr-FR"/>
        </w:rPr>
        <w:tab/>
        <w:t>●Josué.  Le nom de ce livre dans la Bible est tiré de la Septante et de la Vulgate</w:t>
      </w:r>
      <w:r w:rsidR="00703628">
        <w:rPr>
          <w:szCs w:val="24"/>
          <w:lang w:val="fr-FR"/>
        </w:rPr>
        <w:t xml:space="preserve"> latine.  « Josué » est le nom h</w:t>
      </w:r>
      <w:r w:rsidRPr="00CA593C">
        <w:rPr>
          <w:szCs w:val="24"/>
          <w:lang w:val="fr-FR"/>
        </w:rPr>
        <w:t>ébreu d’où dérive le nom de « Jésus,» et signifie « </w:t>
      </w:r>
      <w:proofErr w:type="spellStart"/>
      <w:r w:rsidRPr="00CA593C">
        <w:rPr>
          <w:szCs w:val="24"/>
          <w:lang w:val="fr-FR"/>
        </w:rPr>
        <w:t>Yahweh</w:t>
      </w:r>
      <w:proofErr w:type="spellEnd"/>
      <w:r w:rsidRPr="00CA593C">
        <w:rPr>
          <w:szCs w:val="24"/>
          <w:lang w:val="fr-FR"/>
        </w:rPr>
        <w:t xml:space="preserve"> est le salut. »  Le livre tourne autour de l’histoire de Josué, le successeur de Moïse.  Il parle de la conquête de Canaan après la mort de Moïse et explique la division de la terre (chapitres 13-21). </w:t>
      </w:r>
    </w:p>
    <w:p w14:paraId="6DF6ECDF" w14:textId="77777777" w:rsidR="00AF1C83" w:rsidRPr="00CA593C" w:rsidRDefault="00AF1C83" w:rsidP="00AF1C83">
      <w:pPr>
        <w:pStyle w:val="Bodytextnoindent"/>
        <w:spacing w:after="0"/>
        <w:rPr>
          <w:szCs w:val="24"/>
          <w:lang w:val="fr-FR"/>
        </w:rPr>
      </w:pPr>
      <w:r w:rsidRPr="00ED5593">
        <w:rPr>
          <w:szCs w:val="24"/>
          <w:lang w:val="fr-FR"/>
        </w:rPr>
        <w:lastRenderedPageBreak/>
        <w:tab/>
      </w:r>
      <w:r w:rsidRPr="00CA593C">
        <w:rPr>
          <w:szCs w:val="24"/>
          <w:lang w:val="fr-FR"/>
        </w:rPr>
        <w:t xml:space="preserve">●Juges.  Environ 200 ans d’histoire sont consignés dans le livre des Juges ; depuis la mort de Josué jusqu’à la naissance de  Samuel.  Une chronologie précise n’est probablement pas </w:t>
      </w:r>
      <w:r>
        <w:rPr>
          <w:szCs w:val="24"/>
          <w:lang w:val="fr-FR"/>
        </w:rPr>
        <w:t>évidente</w:t>
      </w:r>
      <w:r w:rsidRPr="00CA593C">
        <w:rPr>
          <w:szCs w:val="24"/>
          <w:lang w:val="fr-FR"/>
        </w:rPr>
        <w:t xml:space="preserve"> dans </w:t>
      </w:r>
      <w:r>
        <w:rPr>
          <w:szCs w:val="24"/>
          <w:lang w:val="fr-FR"/>
        </w:rPr>
        <w:t xml:space="preserve">le livre des </w:t>
      </w:r>
      <w:r w:rsidRPr="00CA593C">
        <w:rPr>
          <w:szCs w:val="24"/>
          <w:lang w:val="fr-FR"/>
        </w:rPr>
        <w:t xml:space="preserve">Juges, car des chiffres </w:t>
      </w:r>
      <w:r>
        <w:rPr>
          <w:szCs w:val="24"/>
          <w:lang w:val="fr-FR"/>
        </w:rPr>
        <w:t>ar</w:t>
      </w:r>
      <w:r w:rsidRPr="00CA593C">
        <w:rPr>
          <w:szCs w:val="24"/>
          <w:lang w:val="fr-FR"/>
        </w:rPr>
        <w:t>rond</w:t>
      </w:r>
      <w:r>
        <w:rPr>
          <w:szCs w:val="24"/>
          <w:lang w:val="fr-FR"/>
        </w:rPr>
        <w:t>i</w:t>
      </w:r>
      <w:r w:rsidRPr="00CA593C">
        <w:rPr>
          <w:szCs w:val="24"/>
          <w:lang w:val="fr-FR"/>
        </w:rPr>
        <w:t>s étaient souvent utilisés.  En général, les érudits conservateurs soutiennent que le livre des Juges a eu sa source dans les traditions orales et écrites sur les héros d’Israël.  Le livre peut avoir été rédigé par Samuel (au moins en pa</w:t>
      </w:r>
      <w:r w:rsidR="00703628">
        <w:rPr>
          <w:szCs w:val="24"/>
          <w:lang w:val="fr-FR"/>
        </w:rPr>
        <w:t>rtie) et finalisé par un rédacteur</w:t>
      </w:r>
      <w:r w:rsidRPr="00CA593C">
        <w:rPr>
          <w:szCs w:val="24"/>
          <w:lang w:val="fr-FR"/>
        </w:rPr>
        <w:t xml:space="preserve"> inconnu.     </w:t>
      </w:r>
    </w:p>
    <w:p w14:paraId="34EA2677" w14:textId="77777777" w:rsidR="00AF1C83" w:rsidRPr="00CA593C" w:rsidRDefault="00AF1C83" w:rsidP="00AF1C83">
      <w:pPr>
        <w:pStyle w:val="Bodytextnoindent"/>
        <w:spacing w:after="0"/>
        <w:rPr>
          <w:szCs w:val="24"/>
          <w:lang w:val="fr-FR"/>
        </w:rPr>
      </w:pPr>
      <w:r w:rsidRPr="00CA593C">
        <w:rPr>
          <w:szCs w:val="24"/>
          <w:lang w:val="fr-FR"/>
        </w:rPr>
        <w:tab/>
        <w:t xml:space="preserve">●Ruth.  Nommée d’après son héroïne Ruth, cette histoire  a eu lieu au cours de la période des juges.  Dans la Bible </w:t>
      </w:r>
      <w:r w:rsidR="00703628">
        <w:rPr>
          <w:szCs w:val="24"/>
          <w:lang w:val="fr-FR"/>
        </w:rPr>
        <w:t>h</w:t>
      </w:r>
      <w:r w:rsidRPr="00CA593C">
        <w:rPr>
          <w:szCs w:val="24"/>
          <w:lang w:val="fr-FR"/>
        </w:rPr>
        <w:t xml:space="preserve">ébraïque le livre figure dans la </w:t>
      </w:r>
      <w:r w:rsidR="00703628">
        <w:rPr>
          <w:szCs w:val="24"/>
          <w:lang w:val="fr-FR"/>
        </w:rPr>
        <w:t>section</w:t>
      </w:r>
      <w:r w:rsidRPr="00CA593C">
        <w:rPr>
          <w:szCs w:val="24"/>
          <w:lang w:val="fr-FR"/>
        </w:rPr>
        <w:t xml:space="preserve"> intitulée « les écritures, » bien que dans </w:t>
      </w:r>
      <w:r w:rsidR="00703628">
        <w:rPr>
          <w:szCs w:val="24"/>
          <w:lang w:val="fr-FR"/>
        </w:rPr>
        <w:t>nos</w:t>
      </w:r>
      <w:r w:rsidRPr="00CA593C">
        <w:rPr>
          <w:szCs w:val="24"/>
          <w:lang w:val="fr-FR"/>
        </w:rPr>
        <w:t xml:space="preserve"> </w:t>
      </w:r>
      <w:r>
        <w:rPr>
          <w:szCs w:val="24"/>
          <w:lang w:val="fr-FR"/>
        </w:rPr>
        <w:t>b</w:t>
      </w:r>
      <w:r w:rsidRPr="00CA593C">
        <w:rPr>
          <w:szCs w:val="24"/>
          <w:lang w:val="fr-FR"/>
        </w:rPr>
        <w:t>ibles, elle est placée dans la section historique, faisant suite immédiatement au livre des Juges. Ruth met l’accent sur la lo</w:t>
      </w:r>
      <w:r w:rsidR="00703628">
        <w:rPr>
          <w:szCs w:val="24"/>
          <w:lang w:val="fr-FR"/>
        </w:rPr>
        <w:t>yauté à la famille et aux lois h</w:t>
      </w:r>
      <w:r w:rsidRPr="00CA593C">
        <w:rPr>
          <w:szCs w:val="24"/>
          <w:lang w:val="fr-FR"/>
        </w:rPr>
        <w:t xml:space="preserve">ébraïques.  Le fils de </w:t>
      </w:r>
      <w:proofErr w:type="spellStart"/>
      <w:r w:rsidRPr="00CA593C">
        <w:rPr>
          <w:szCs w:val="24"/>
          <w:lang w:val="fr-FR"/>
        </w:rPr>
        <w:t>Boaz</w:t>
      </w:r>
      <w:proofErr w:type="spellEnd"/>
      <w:r w:rsidRPr="00CA593C">
        <w:rPr>
          <w:szCs w:val="24"/>
          <w:lang w:val="fr-FR"/>
        </w:rPr>
        <w:t xml:space="preserve"> et de Ruth, </w:t>
      </w:r>
      <w:proofErr w:type="spellStart"/>
      <w:r w:rsidRPr="00CA593C">
        <w:rPr>
          <w:szCs w:val="24"/>
          <w:lang w:val="fr-FR"/>
        </w:rPr>
        <w:t>Obed</w:t>
      </w:r>
      <w:proofErr w:type="spellEnd"/>
      <w:r w:rsidRPr="00CA593C">
        <w:rPr>
          <w:szCs w:val="24"/>
          <w:lang w:val="fr-FR"/>
        </w:rPr>
        <w:t>, devient le grand-père de David et débute la lignée royale qui finalement aboutit à la naissance de Jésus.</w:t>
      </w:r>
    </w:p>
    <w:p w14:paraId="15D27C06"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●1 Samuel.  Les livres </w:t>
      </w:r>
      <w:r>
        <w:rPr>
          <w:szCs w:val="24"/>
          <w:lang w:val="fr-FR"/>
        </w:rPr>
        <w:t xml:space="preserve">de 1 et 2 Samuel, </w:t>
      </w:r>
      <w:r w:rsidRPr="00CA593C">
        <w:rPr>
          <w:szCs w:val="24"/>
          <w:lang w:val="fr-FR"/>
        </w:rPr>
        <w:t>que nous connaissons</w:t>
      </w:r>
      <w:r>
        <w:rPr>
          <w:szCs w:val="24"/>
          <w:lang w:val="fr-FR"/>
        </w:rPr>
        <w:t>,</w:t>
      </w:r>
      <w:r w:rsidRPr="00CA593C">
        <w:rPr>
          <w:szCs w:val="24"/>
          <w:lang w:val="fr-FR"/>
        </w:rPr>
        <w:t xml:space="preserve"> formaient au dépa</w:t>
      </w:r>
      <w:r w:rsidR="00703628">
        <w:rPr>
          <w:szCs w:val="24"/>
          <w:lang w:val="fr-FR"/>
        </w:rPr>
        <w:t>rt un seul livre dans le canon h</w:t>
      </w:r>
      <w:r w:rsidRPr="00CA593C">
        <w:rPr>
          <w:szCs w:val="24"/>
          <w:lang w:val="fr-FR"/>
        </w:rPr>
        <w:t>ébreu.  La division en deux livres remontent de l’époque</w:t>
      </w:r>
      <w:r w:rsidR="00703628">
        <w:rPr>
          <w:szCs w:val="24"/>
          <w:lang w:val="fr-FR"/>
        </w:rPr>
        <w:t xml:space="preserve"> de la Septante, car la langue g</w:t>
      </w:r>
      <w:r w:rsidRPr="00CA593C">
        <w:rPr>
          <w:szCs w:val="24"/>
          <w:lang w:val="fr-FR"/>
        </w:rPr>
        <w:t>recque réclamait plus d’espace que l’orig</w:t>
      </w:r>
      <w:r>
        <w:rPr>
          <w:szCs w:val="24"/>
          <w:lang w:val="fr-FR"/>
        </w:rPr>
        <w:t>i</w:t>
      </w:r>
      <w:r w:rsidRPr="00CA593C">
        <w:rPr>
          <w:szCs w:val="24"/>
          <w:lang w:val="fr-FR"/>
        </w:rPr>
        <w:t xml:space="preserve">nal </w:t>
      </w:r>
      <w:r w:rsidR="00703628">
        <w:rPr>
          <w:szCs w:val="24"/>
          <w:lang w:val="fr-FR"/>
        </w:rPr>
        <w:t>h</w:t>
      </w:r>
      <w:r w:rsidRPr="00CA593C">
        <w:rPr>
          <w:szCs w:val="24"/>
          <w:lang w:val="fr-FR"/>
        </w:rPr>
        <w:t xml:space="preserve">ébreu. Ces deux livres couvrent la période historique du temps des Juges jusqu’à la fin du  règne de David. </w:t>
      </w:r>
      <w:r>
        <w:rPr>
          <w:szCs w:val="24"/>
          <w:lang w:val="fr-FR"/>
        </w:rPr>
        <w:t>Le p</w:t>
      </w:r>
      <w:r w:rsidRPr="00CA593C">
        <w:rPr>
          <w:szCs w:val="24"/>
          <w:lang w:val="fr-FR"/>
        </w:rPr>
        <w:t>remier</w:t>
      </w:r>
      <w:r>
        <w:rPr>
          <w:szCs w:val="24"/>
          <w:lang w:val="fr-FR"/>
        </w:rPr>
        <w:t xml:space="preserve"> livre de Samuel</w:t>
      </w:r>
      <w:r w:rsidRPr="00CA593C">
        <w:rPr>
          <w:szCs w:val="24"/>
          <w:lang w:val="fr-FR"/>
        </w:rPr>
        <w:t xml:space="preserve"> rapporte l’histoire de Samuel le Juge et Saul le Roi.  Le livre s’achève avec le déclin du règne de Saul.     </w:t>
      </w:r>
    </w:p>
    <w:p w14:paraId="46ECAF05"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●2 Samuel.  2 Samuel reprend l’histoire de David alors qu’il se lamentait de la mort de Saul et se poursuit jusqu’à la royauté de David.  Ce récit historique inclut la révolte d’Abner, le couronnement de David en tant que roi de Juda et d’Israël, le péché de David contre </w:t>
      </w:r>
      <w:proofErr w:type="spellStart"/>
      <w:r w:rsidRPr="00CA593C">
        <w:rPr>
          <w:szCs w:val="24"/>
          <w:lang w:val="fr-FR"/>
        </w:rPr>
        <w:t>Urie</w:t>
      </w:r>
      <w:proofErr w:type="spellEnd"/>
      <w:r w:rsidRPr="00CA593C">
        <w:rPr>
          <w:szCs w:val="24"/>
          <w:lang w:val="fr-FR"/>
        </w:rPr>
        <w:t>, sa confession, la révolte et la mort d’</w:t>
      </w:r>
      <w:proofErr w:type="spellStart"/>
      <w:r w:rsidRPr="00CA593C">
        <w:rPr>
          <w:szCs w:val="24"/>
          <w:lang w:val="fr-FR"/>
        </w:rPr>
        <w:t>Absalom</w:t>
      </w:r>
      <w:proofErr w:type="spellEnd"/>
      <w:r w:rsidRPr="00CA593C">
        <w:rPr>
          <w:szCs w:val="24"/>
          <w:lang w:val="fr-FR"/>
        </w:rPr>
        <w:t>, et les dernières paroles de David en tant que roi.</w:t>
      </w:r>
    </w:p>
    <w:p w14:paraId="01033F8B" w14:textId="77777777" w:rsidR="00AF1C83" w:rsidRPr="00CA593C" w:rsidRDefault="00AF1C83" w:rsidP="00AF1C83">
      <w:pPr>
        <w:pStyle w:val="Bodytextnoindent"/>
        <w:spacing w:after="0"/>
        <w:rPr>
          <w:szCs w:val="24"/>
          <w:lang w:val="fr-FR"/>
        </w:rPr>
      </w:pPr>
      <w:r w:rsidRPr="00ED5593">
        <w:rPr>
          <w:szCs w:val="24"/>
          <w:lang w:val="fr-FR"/>
        </w:rPr>
        <w:tab/>
      </w:r>
      <w:r w:rsidR="007E4309">
        <w:rPr>
          <w:szCs w:val="24"/>
          <w:lang w:val="fr-FR"/>
        </w:rPr>
        <w:t>●1 Rois.  Dans la Bible h</w:t>
      </w:r>
      <w:r w:rsidRPr="00CA593C">
        <w:rPr>
          <w:szCs w:val="24"/>
          <w:lang w:val="fr-FR"/>
        </w:rPr>
        <w:t>ébraïque, 1 et 2 Rois constituent un seul livre appelé Rois. Ces deux livres s’étendent de l’époque du royaume uni de Salomon à cel</w:t>
      </w:r>
      <w:r>
        <w:rPr>
          <w:szCs w:val="24"/>
          <w:lang w:val="fr-FR"/>
        </w:rPr>
        <w:t>le</w:t>
      </w:r>
      <w:r w:rsidRPr="00CA593C">
        <w:rPr>
          <w:szCs w:val="24"/>
          <w:lang w:val="fr-FR"/>
        </w:rPr>
        <w:t xml:space="preserve"> du royaume divisé.  Ils couvrent une période de 400 </w:t>
      </w:r>
      <w:r w:rsidR="007E4309">
        <w:rPr>
          <w:szCs w:val="24"/>
          <w:lang w:val="fr-FR"/>
        </w:rPr>
        <w:t xml:space="preserve">ans de l’histoire des Hébreux. </w:t>
      </w:r>
      <w:r w:rsidRPr="00CA593C">
        <w:rPr>
          <w:szCs w:val="24"/>
          <w:lang w:val="fr-FR"/>
        </w:rPr>
        <w:t xml:space="preserve">1 Rois utilise une diversité de sources. </w:t>
      </w:r>
    </w:p>
    <w:p w14:paraId="74A95A1C" w14:textId="77777777" w:rsidR="00AF1C83" w:rsidRPr="00CA593C" w:rsidRDefault="00AF1C83" w:rsidP="00AF1C83">
      <w:pPr>
        <w:pStyle w:val="Bodytextnoindent"/>
        <w:spacing w:after="0"/>
        <w:rPr>
          <w:szCs w:val="24"/>
          <w:lang w:val="fr-FR"/>
        </w:rPr>
      </w:pPr>
      <w:r w:rsidRPr="00CA593C">
        <w:rPr>
          <w:szCs w:val="24"/>
          <w:lang w:val="fr-FR"/>
        </w:rPr>
        <w:tab/>
        <w:t>●2 Rois. Le livre de 2 Rois couvre 300 ans de l’histoire des Hébreux s’étendant de la fin du ministère d’Elie à l’Exil (9</w:t>
      </w:r>
      <w:r w:rsidRPr="00CA593C">
        <w:rPr>
          <w:szCs w:val="24"/>
          <w:vertAlign w:val="superscript"/>
          <w:lang w:val="fr-FR"/>
        </w:rPr>
        <w:t>ème</w:t>
      </w:r>
      <w:r w:rsidRPr="00CA593C">
        <w:rPr>
          <w:szCs w:val="24"/>
          <w:lang w:val="fr-FR"/>
        </w:rPr>
        <w:t xml:space="preserve"> siècle au 6</w:t>
      </w:r>
      <w:r w:rsidRPr="00CA593C">
        <w:rPr>
          <w:szCs w:val="24"/>
          <w:vertAlign w:val="superscript"/>
          <w:lang w:val="fr-FR"/>
        </w:rPr>
        <w:t>ème</w:t>
      </w:r>
      <w:r w:rsidRPr="00CA593C">
        <w:rPr>
          <w:szCs w:val="24"/>
          <w:lang w:val="fr-FR"/>
        </w:rPr>
        <w:t xml:space="preserve"> siècle </w:t>
      </w:r>
      <w:r w:rsidR="007E4309">
        <w:rPr>
          <w:szCs w:val="24"/>
          <w:lang w:val="fr-FR"/>
        </w:rPr>
        <w:t xml:space="preserve">av. J.-C.). </w:t>
      </w:r>
      <w:r w:rsidRPr="00CA593C">
        <w:rPr>
          <w:szCs w:val="24"/>
          <w:lang w:val="fr-FR"/>
        </w:rPr>
        <w:t xml:space="preserve">A cette époque les prophètes Osée et  Amos (en Israël), et Joël, Michée, </w:t>
      </w:r>
      <w:r w:rsidR="00645877">
        <w:rPr>
          <w:szCs w:val="24"/>
          <w:lang w:val="fr-FR"/>
        </w:rPr>
        <w:t>É</w:t>
      </w:r>
      <w:r w:rsidRPr="00CA593C">
        <w:rPr>
          <w:szCs w:val="24"/>
          <w:lang w:val="fr-FR"/>
        </w:rPr>
        <w:t xml:space="preserve">saïe, </w:t>
      </w:r>
      <w:proofErr w:type="spellStart"/>
      <w:r w:rsidRPr="00CA593C">
        <w:rPr>
          <w:szCs w:val="24"/>
          <w:lang w:val="fr-FR"/>
        </w:rPr>
        <w:t>Abdias</w:t>
      </w:r>
      <w:proofErr w:type="spellEnd"/>
      <w:r w:rsidRPr="00CA593C">
        <w:rPr>
          <w:szCs w:val="24"/>
          <w:lang w:val="fr-FR"/>
        </w:rPr>
        <w:t>, Nahum, Habacuc, Sophonie et Jérémie (en Juda) prophétisaient.  Le livre couvre le ministère d’</w:t>
      </w:r>
      <w:r w:rsidR="00645877">
        <w:rPr>
          <w:szCs w:val="24"/>
          <w:lang w:val="fr-FR"/>
        </w:rPr>
        <w:t>É</w:t>
      </w:r>
      <w:r w:rsidRPr="00CA593C">
        <w:rPr>
          <w:szCs w:val="24"/>
          <w:lang w:val="fr-FR"/>
        </w:rPr>
        <w:t>lie et d’</w:t>
      </w:r>
      <w:r w:rsidR="00645877">
        <w:rPr>
          <w:szCs w:val="24"/>
          <w:lang w:val="fr-FR"/>
        </w:rPr>
        <w:t>É</w:t>
      </w:r>
      <w:r w:rsidRPr="00CA593C">
        <w:rPr>
          <w:szCs w:val="24"/>
          <w:lang w:val="fr-FR"/>
        </w:rPr>
        <w:t xml:space="preserve">lisée (les chapitres 1-9), et les règnes des rois de Juda et d’Israël à partir de Jéhu jusqu’à celui de Sédécias, quand Babylone eut finalement emmené Jérusalem en captivité (les chapitres 9-25).  </w:t>
      </w:r>
    </w:p>
    <w:p w14:paraId="1FF2E13B"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La chronologie développée par Edwin R. </w:t>
      </w:r>
      <w:proofErr w:type="spellStart"/>
      <w:r w:rsidRPr="00CA593C">
        <w:rPr>
          <w:szCs w:val="24"/>
          <w:lang w:val="fr-FR"/>
        </w:rPr>
        <w:t>Thiele</w:t>
      </w:r>
      <w:proofErr w:type="spellEnd"/>
      <w:r w:rsidRPr="00CA593C">
        <w:rPr>
          <w:szCs w:val="24"/>
          <w:lang w:val="fr-FR"/>
        </w:rPr>
        <w:t xml:space="preserve">, un érudit Adventiste de l’Ancien Testament, dans son livre </w:t>
      </w:r>
      <w:r w:rsidRPr="00CA593C">
        <w:rPr>
          <w:i/>
          <w:szCs w:val="24"/>
          <w:lang w:val="fr-FR"/>
        </w:rPr>
        <w:t xml:space="preserve">Les </w:t>
      </w:r>
      <w:r w:rsidR="007E4309">
        <w:rPr>
          <w:i/>
          <w:szCs w:val="24"/>
          <w:lang w:val="fr-FR"/>
        </w:rPr>
        <w:t>m</w:t>
      </w:r>
      <w:r w:rsidRPr="00CA593C">
        <w:rPr>
          <w:i/>
          <w:szCs w:val="24"/>
          <w:lang w:val="fr-FR"/>
        </w:rPr>
        <w:t xml:space="preserve">ystérieux </w:t>
      </w:r>
      <w:r w:rsidR="007E4309">
        <w:rPr>
          <w:i/>
          <w:szCs w:val="24"/>
          <w:lang w:val="fr-FR"/>
        </w:rPr>
        <w:t>c</w:t>
      </w:r>
      <w:r w:rsidRPr="00CA593C">
        <w:rPr>
          <w:i/>
          <w:szCs w:val="24"/>
          <w:lang w:val="fr-FR"/>
        </w:rPr>
        <w:t xml:space="preserve">hiffres des </w:t>
      </w:r>
      <w:r w:rsidR="007E4309">
        <w:rPr>
          <w:i/>
          <w:szCs w:val="24"/>
          <w:lang w:val="fr-FR"/>
        </w:rPr>
        <w:t>r</w:t>
      </w:r>
      <w:r w:rsidRPr="00CA593C">
        <w:rPr>
          <w:i/>
          <w:szCs w:val="24"/>
          <w:lang w:val="fr-FR"/>
        </w:rPr>
        <w:t xml:space="preserve">ois </w:t>
      </w:r>
      <w:r w:rsidR="007E4309">
        <w:rPr>
          <w:i/>
          <w:szCs w:val="24"/>
          <w:lang w:val="fr-FR"/>
        </w:rPr>
        <w:t>h</w:t>
      </w:r>
      <w:r w:rsidRPr="00CA593C">
        <w:rPr>
          <w:i/>
          <w:szCs w:val="24"/>
          <w:lang w:val="fr-FR"/>
        </w:rPr>
        <w:t>ébreux</w:t>
      </w:r>
      <w:r w:rsidRPr="00CA593C">
        <w:rPr>
          <w:szCs w:val="24"/>
          <w:lang w:val="fr-FR"/>
        </w:rPr>
        <w:t xml:space="preserve"> est généralement accepté</w:t>
      </w:r>
      <w:r w:rsidR="007E4309">
        <w:rPr>
          <w:szCs w:val="24"/>
          <w:lang w:val="fr-FR"/>
        </w:rPr>
        <w:t>e</w:t>
      </w:r>
      <w:r w:rsidRPr="00CA593C">
        <w:rPr>
          <w:szCs w:val="24"/>
          <w:lang w:val="fr-FR"/>
        </w:rPr>
        <w:t xml:space="preserve"> comme une source crédible des périodes de règne des rois de ce livre. Les plus importants personnages sont </w:t>
      </w:r>
      <w:r w:rsidR="00645877">
        <w:rPr>
          <w:szCs w:val="24"/>
          <w:lang w:val="fr-FR"/>
        </w:rPr>
        <w:t>É</w:t>
      </w:r>
      <w:r w:rsidRPr="00CA593C">
        <w:rPr>
          <w:szCs w:val="24"/>
          <w:lang w:val="fr-FR"/>
        </w:rPr>
        <w:t xml:space="preserve">lie, </w:t>
      </w:r>
      <w:r w:rsidR="00645877">
        <w:rPr>
          <w:szCs w:val="24"/>
          <w:lang w:val="fr-FR"/>
        </w:rPr>
        <w:t>É</w:t>
      </w:r>
      <w:r w:rsidRPr="00CA593C">
        <w:rPr>
          <w:szCs w:val="24"/>
          <w:lang w:val="fr-FR"/>
        </w:rPr>
        <w:t xml:space="preserve">lisée, </w:t>
      </w:r>
      <w:proofErr w:type="spellStart"/>
      <w:r w:rsidRPr="00CA593C">
        <w:rPr>
          <w:szCs w:val="24"/>
          <w:lang w:val="fr-FR"/>
        </w:rPr>
        <w:t>Naaman</w:t>
      </w:r>
      <w:proofErr w:type="spellEnd"/>
      <w:r w:rsidRPr="00CA593C">
        <w:rPr>
          <w:szCs w:val="24"/>
          <w:lang w:val="fr-FR"/>
        </w:rPr>
        <w:t xml:space="preserve">, Jéhu, Joas, Achaz, </w:t>
      </w:r>
      <w:r w:rsidR="00645877">
        <w:rPr>
          <w:szCs w:val="24"/>
          <w:lang w:val="fr-FR"/>
        </w:rPr>
        <w:t>É</w:t>
      </w:r>
      <w:r w:rsidRPr="00CA593C">
        <w:rPr>
          <w:szCs w:val="24"/>
          <w:lang w:val="fr-FR"/>
        </w:rPr>
        <w:t>zéchias, Ma</w:t>
      </w:r>
      <w:r>
        <w:rPr>
          <w:szCs w:val="24"/>
          <w:lang w:val="fr-FR"/>
        </w:rPr>
        <w:t>na</w:t>
      </w:r>
      <w:r w:rsidRPr="00CA593C">
        <w:rPr>
          <w:szCs w:val="24"/>
          <w:lang w:val="fr-FR"/>
        </w:rPr>
        <w:t xml:space="preserve">ssé et Josias.  </w:t>
      </w:r>
    </w:p>
    <w:p w14:paraId="43B75998" w14:textId="77777777" w:rsidR="00AF1C83" w:rsidRPr="00CA593C" w:rsidRDefault="00AF1C83" w:rsidP="00AF1C83">
      <w:pPr>
        <w:pStyle w:val="Bodytextnoindent"/>
        <w:spacing w:after="0"/>
        <w:rPr>
          <w:szCs w:val="24"/>
          <w:lang w:val="fr-FR"/>
        </w:rPr>
      </w:pPr>
      <w:r w:rsidRPr="00CA593C">
        <w:rPr>
          <w:szCs w:val="24"/>
          <w:lang w:val="fr-FR"/>
        </w:rPr>
        <w:tab/>
        <w:t>●1</w:t>
      </w:r>
      <w:r>
        <w:rPr>
          <w:szCs w:val="24"/>
          <w:lang w:val="fr-FR"/>
        </w:rPr>
        <w:t xml:space="preserve"> </w:t>
      </w:r>
      <w:r w:rsidR="007E4309">
        <w:rPr>
          <w:szCs w:val="24"/>
          <w:lang w:val="fr-FR"/>
        </w:rPr>
        <w:t xml:space="preserve">Chroniques. </w:t>
      </w:r>
      <w:r w:rsidRPr="00CA593C">
        <w:rPr>
          <w:szCs w:val="24"/>
          <w:lang w:val="fr-FR"/>
        </w:rPr>
        <w:t xml:space="preserve">C’est un livre qui a été écrit par Esdras après l’exil.  Il </w:t>
      </w:r>
      <w:r>
        <w:rPr>
          <w:szCs w:val="24"/>
          <w:lang w:val="fr-FR"/>
        </w:rPr>
        <w:t>s’étend</w:t>
      </w:r>
      <w:r w:rsidRPr="00CA593C">
        <w:rPr>
          <w:szCs w:val="24"/>
          <w:lang w:val="fr-FR"/>
        </w:rPr>
        <w:t xml:space="preserve"> de la période de la mort et de l’inhumation de Saul, le premier roi d’Israël, jusqu’à la consécration de David, le successeur de Saul. Le livre s’ouvre avec neuf chapitres de généalogies et se poursuit avec l’ascension de David à la suprématie royale.  Plusieurs de ces récits sont les mêmes que ceux de 1 et 2 Samuel, mais ils se concentrent davantage sur les thèmes religieux que sur les évènements historiques.</w:t>
      </w:r>
    </w:p>
    <w:p w14:paraId="6BF4E8CB" w14:textId="77777777" w:rsidR="00AF1C83" w:rsidRPr="00CA593C" w:rsidRDefault="00AF1C83" w:rsidP="00AF1C83">
      <w:pPr>
        <w:pStyle w:val="Bodytextnoindent"/>
        <w:spacing w:after="0"/>
        <w:rPr>
          <w:szCs w:val="24"/>
          <w:lang w:val="fr-FR"/>
        </w:rPr>
      </w:pPr>
      <w:r w:rsidRPr="00ED5593">
        <w:rPr>
          <w:szCs w:val="24"/>
          <w:lang w:val="fr-FR"/>
        </w:rPr>
        <w:tab/>
      </w:r>
      <w:r w:rsidR="007E4309">
        <w:rPr>
          <w:szCs w:val="24"/>
          <w:lang w:val="fr-FR"/>
        </w:rPr>
        <w:t xml:space="preserve">●2 Chroniques. </w:t>
      </w:r>
      <w:r w:rsidRPr="00CA593C">
        <w:rPr>
          <w:szCs w:val="24"/>
          <w:lang w:val="fr-FR"/>
        </w:rPr>
        <w:t xml:space="preserve">Ici, nous trouvons l’histoire du règne de Salomon, qui </w:t>
      </w:r>
      <w:r>
        <w:rPr>
          <w:szCs w:val="24"/>
          <w:lang w:val="fr-FR"/>
        </w:rPr>
        <w:t>parle de</w:t>
      </w:r>
      <w:r w:rsidRPr="00CA593C">
        <w:rPr>
          <w:szCs w:val="24"/>
          <w:lang w:val="fr-FR"/>
        </w:rPr>
        <w:t xml:space="preserve"> la construction et </w:t>
      </w:r>
      <w:r>
        <w:rPr>
          <w:szCs w:val="24"/>
          <w:lang w:val="fr-FR"/>
        </w:rPr>
        <w:t xml:space="preserve">de </w:t>
      </w:r>
      <w:r w:rsidRPr="00CA593C">
        <w:rPr>
          <w:szCs w:val="24"/>
          <w:lang w:val="fr-FR"/>
        </w:rPr>
        <w:t xml:space="preserve">la dédicace du temple.  Dans les moindres détails, l’auteur raconte l’histoire de la magnificence du temple de Salomon et la fortune du roi.  La scission des dix tribus d’Israël est présentée selon la perception </w:t>
      </w:r>
      <w:r>
        <w:rPr>
          <w:szCs w:val="24"/>
          <w:lang w:val="fr-FR"/>
        </w:rPr>
        <w:t xml:space="preserve">du royaume </w:t>
      </w:r>
      <w:r w:rsidRPr="00CA593C">
        <w:rPr>
          <w:szCs w:val="24"/>
          <w:lang w:val="fr-FR"/>
        </w:rPr>
        <w:t xml:space="preserve">du sud et </w:t>
      </w:r>
      <w:r w:rsidR="00D945C9">
        <w:rPr>
          <w:szCs w:val="24"/>
          <w:lang w:val="fr-FR"/>
        </w:rPr>
        <w:t xml:space="preserve">le livre reproduit </w:t>
      </w:r>
      <w:r w:rsidRPr="00CA593C">
        <w:rPr>
          <w:szCs w:val="24"/>
          <w:lang w:val="fr-FR"/>
        </w:rPr>
        <w:t xml:space="preserve">certains </w:t>
      </w:r>
      <w:r w:rsidR="00D945C9" w:rsidRPr="00CA593C">
        <w:rPr>
          <w:szCs w:val="24"/>
          <w:lang w:val="fr-FR"/>
        </w:rPr>
        <w:t xml:space="preserve">des </w:t>
      </w:r>
      <w:r w:rsidR="00D945C9">
        <w:rPr>
          <w:szCs w:val="24"/>
          <w:lang w:val="fr-FR"/>
        </w:rPr>
        <w:t>faits se trouva</w:t>
      </w:r>
      <w:r w:rsidRPr="00CA593C">
        <w:rPr>
          <w:szCs w:val="24"/>
          <w:lang w:val="fr-FR"/>
        </w:rPr>
        <w:t>nt dans 1 Rois.</w:t>
      </w:r>
    </w:p>
    <w:p w14:paraId="2D93A603" w14:textId="77777777" w:rsidR="00AF1C83" w:rsidRPr="00CA593C" w:rsidRDefault="00AF1C83" w:rsidP="00AF1C83">
      <w:pPr>
        <w:pStyle w:val="Bodytextnoindent"/>
        <w:spacing w:after="0"/>
        <w:rPr>
          <w:szCs w:val="24"/>
          <w:lang w:val="fr-FR"/>
        </w:rPr>
      </w:pPr>
      <w:r w:rsidRPr="00CA593C">
        <w:rPr>
          <w:szCs w:val="24"/>
          <w:lang w:val="fr-FR"/>
        </w:rPr>
        <w:lastRenderedPageBreak/>
        <w:tab/>
        <w:t>Plusieurs des héros et des évènements du livre des Rois ont été réintroduits dans 2 Chroniques : Roboam, les mesures de réforme de Josaphat, le règne de Jéroboam, la réforme de Joas et par la suite son apostasie, la réforme d’Ezéchias, les pratiques idolâtres du royaume du nord et la pr</w:t>
      </w:r>
      <w:r w:rsidR="00D945C9">
        <w:rPr>
          <w:szCs w:val="24"/>
          <w:lang w:val="fr-FR"/>
        </w:rPr>
        <w:t xml:space="preserve">ise de Jérusalem par Babylone. </w:t>
      </w:r>
      <w:r w:rsidRPr="00CA593C">
        <w:rPr>
          <w:szCs w:val="24"/>
          <w:lang w:val="fr-FR"/>
        </w:rPr>
        <w:t>Ce livre d</w:t>
      </w:r>
      <w:r w:rsidR="00D945C9">
        <w:rPr>
          <w:szCs w:val="24"/>
          <w:lang w:val="fr-FR"/>
        </w:rPr>
        <w:t>écrit</w:t>
      </w:r>
      <w:r w:rsidRPr="00CA593C">
        <w:rPr>
          <w:szCs w:val="24"/>
          <w:lang w:val="fr-FR"/>
        </w:rPr>
        <w:t xml:space="preserve"> une saisissante illustration de l’influence de la loi qui conduit à un réveil et une réforme. Il démontre également que les puissants dirigeants peuvent aussi apostasier.   </w:t>
      </w:r>
    </w:p>
    <w:p w14:paraId="14549B15" w14:textId="77777777" w:rsidR="00AF1C83" w:rsidRPr="00CA593C" w:rsidRDefault="00AF1C83" w:rsidP="00AF1C83">
      <w:pPr>
        <w:pStyle w:val="Bodytextnoindent"/>
        <w:spacing w:after="0"/>
        <w:rPr>
          <w:szCs w:val="24"/>
          <w:lang w:val="fr-FR"/>
        </w:rPr>
      </w:pPr>
      <w:r w:rsidRPr="00ED5593">
        <w:rPr>
          <w:szCs w:val="24"/>
          <w:lang w:val="fr-FR"/>
        </w:rPr>
        <w:tab/>
        <w:t xml:space="preserve">●Esdras.  </w:t>
      </w:r>
      <w:r w:rsidRPr="00CA593C">
        <w:rPr>
          <w:szCs w:val="24"/>
          <w:lang w:val="fr-FR"/>
        </w:rPr>
        <w:t xml:space="preserve">La chronique d’Esdras traite du retour de Juda de la captivité et de la reconstruction du temple, qui avait été détruit par </w:t>
      </w:r>
      <w:proofErr w:type="spellStart"/>
      <w:r w:rsidRPr="00CA593C">
        <w:rPr>
          <w:szCs w:val="24"/>
          <w:lang w:val="fr-FR"/>
        </w:rPr>
        <w:t>Nebuca</w:t>
      </w:r>
      <w:r w:rsidR="00D945C9">
        <w:rPr>
          <w:szCs w:val="24"/>
          <w:lang w:val="fr-FR"/>
        </w:rPr>
        <w:t>dnetsar</w:t>
      </w:r>
      <w:proofErr w:type="spellEnd"/>
      <w:r w:rsidR="00D945C9">
        <w:rPr>
          <w:szCs w:val="24"/>
          <w:lang w:val="fr-FR"/>
        </w:rPr>
        <w:t>.  D’après la tradition j</w:t>
      </w:r>
      <w:r w:rsidRPr="00CA593C">
        <w:rPr>
          <w:szCs w:val="24"/>
          <w:lang w:val="fr-FR"/>
        </w:rPr>
        <w:t xml:space="preserve">uive, Esdras et Néhémie n’étaient qu’un seul livre qui faisait suite aux Chroniques des Juifs.  Esdras était considéré comme le principal auteur et Néhémie celui qui avait complété l’ouvrage aux environs de l’an 400 </w:t>
      </w:r>
      <w:r w:rsidR="00D945C9">
        <w:rPr>
          <w:szCs w:val="24"/>
          <w:lang w:val="fr-FR"/>
        </w:rPr>
        <w:t>av. J.-C.</w:t>
      </w:r>
    </w:p>
    <w:p w14:paraId="0CCE2DE1" w14:textId="77777777" w:rsidR="00AF1C83" w:rsidRPr="00ED5593" w:rsidRDefault="00AF1C83" w:rsidP="00AF1C83">
      <w:pPr>
        <w:pStyle w:val="Bodytextnoindent"/>
        <w:spacing w:after="0"/>
        <w:rPr>
          <w:szCs w:val="24"/>
          <w:lang w:val="fr-FR"/>
        </w:rPr>
      </w:pPr>
      <w:r w:rsidRPr="00CA593C">
        <w:rPr>
          <w:szCs w:val="24"/>
          <w:lang w:val="fr-FR"/>
        </w:rPr>
        <w:tab/>
        <w:t xml:space="preserve">Esdras commence avec le décret de Cyrus permettant aux Juifs de retourner à Jérusalem et de commencer à reconstruire le temple.  Le livre poursuit son exposé en vue d’expliquer comment le travail a été arrêté et plus tard </w:t>
      </w:r>
      <w:r w:rsidR="00D945C9">
        <w:rPr>
          <w:szCs w:val="24"/>
          <w:lang w:val="fr-FR"/>
        </w:rPr>
        <w:t xml:space="preserve">terminé, grâce à </w:t>
      </w:r>
      <w:r w:rsidRPr="00CA593C">
        <w:rPr>
          <w:szCs w:val="24"/>
          <w:lang w:val="fr-FR"/>
        </w:rPr>
        <w:t xml:space="preserve">un </w:t>
      </w:r>
      <w:r w:rsidR="00D945C9">
        <w:rPr>
          <w:szCs w:val="24"/>
          <w:lang w:val="fr-FR"/>
        </w:rPr>
        <w:t>registre de</w:t>
      </w:r>
      <w:r w:rsidRPr="00CA593C">
        <w:rPr>
          <w:szCs w:val="24"/>
          <w:lang w:val="fr-FR"/>
        </w:rPr>
        <w:t xml:space="preserve"> ceux qui y étaient retournés ainsi que les réformes qui eurent lieu. Le livre s’achève avec le problème des mariages entre Juifs et leurs voisins idolâtres.  Ce livre revêt une importance spéciale pour les Adventistes car il établit la date du début des 70 semaines de la prophétie de Daniel.  </w:t>
      </w:r>
      <w:r w:rsidRPr="00D945C9">
        <w:rPr>
          <w:szCs w:val="24"/>
          <w:lang w:val="fr-FR"/>
        </w:rPr>
        <w:t>Le livre</w:t>
      </w:r>
      <w:r w:rsidR="00D945C9">
        <w:rPr>
          <w:i/>
          <w:szCs w:val="24"/>
          <w:lang w:val="fr-FR"/>
        </w:rPr>
        <w:t xml:space="preserve"> La c</w:t>
      </w:r>
      <w:r w:rsidRPr="00CA593C">
        <w:rPr>
          <w:i/>
          <w:szCs w:val="24"/>
          <w:lang w:val="fr-FR"/>
        </w:rPr>
        <w:t>hronologie d’Esdras 7</w:t>
      </w:r>
      <w:r w:rsidRPr="00CA593C">
        <w:rPr>
          <w:szCs w:val="24"/>
          <w:lang w:val="fr-FR"/>
        </w:rPr>
        <w:t xml:space="preserve"> par </w:t>
      </w:r>
      <w:proofErr w:type="spellStart"/>
      <w:r w:rsidRPr="00CA593C">
        <w:rPr>
          <w:szCs w:val="24"/>
          <w:lang w:val="fr-FR"/>
        </w:rPr>
        <w:t>Siefried</w:t>
      </w:r>
      <w:proofErr w:type="spellEnd"/>
      <w:r w:rsidRPr="00CA593C">
        <w:rPr>
          <w:szCs w:val="24"/>
          <w:lang w:val="fr-FR"/>
        </w:rPr>
        <w:t xml:space="preserve"> H. Horn et Lynn H. Wood, tous deux des érudits bibliques </w:t>
      </w:r>
      <w:r w:rsidR="00D945C9">
        <w:rPr>
          <w:szCs w:val="24"/>
          <w:lang w:val="fr-FR"/>
        </w:rPr>
        <w:t>a</w:t>
      </w:r>
      <w:r w:rsidRPr="00CA593C">
        <w:rPr>
          <w:szCs w:val="24"/>
          <w:lang w:val="fr-FR"/>
        </w:rPr>
        <w:t>dventistes compétents, soutiennent cette date.</w:t>
      </w:r>
      <w:r w:rsidRPr="00CA593C">
        <w:rPr>
          <w:szCs w:val="24"/>
          <w:lang w:val="fr-FR"/>
        </w:rPr>
        <w:tab/>
      </w:r>
      <w:r w:rsidRPr="00ED5593">
        <w:rPr>
          <w:szCs w:val="24"/>
          <w:lang w:val="fr-FR"/>
        </w:rPr>
        <w:t xml:space="preserve"> </w:t>
      </w:r>
    </w:p>
    <w:p w14:paraId="5CC2BB85" w14:textId="77777777" w:rsidR="00AF1C83" w:rsidRPr="00CA593C" w:rsidRDefault="00AF1C83" w:rsidP="00AF1C83">
      <w:pPr>
        <w:pStyle w:val="Bodytextnoindent"/>
        <w:spacing w:after="0"/>
        <w:rPr>
          <w:szCs w:val="24"/>
          <w:lang w:val="fr-FR"/>
        </w:rPr>
      </w:pPr>
      <w:r w:rsidRPr="00ED5593">
        <w:rPr>
          <w:szCs w:val="24"/>
          <w:lang w:val="fr-FR"/>
        </w:rPr>
        <w:tab/>
        <w:t xml:space="preserve">●Néhémie.  </w:t>
      </w:r>
      <w:r w:rsidRPr="00CA593C">
        <w:rPr>
          <w:szCs w:val="24"/>
          <w:lang w:val="fr-FR"/>
        </w:rPr>
        <w:t xml:space="preserve">Dans cette chronique, Néhémie retourne à Jérusalem.  Quand il achève le mur, il fait une lecture publique de la Loi de Dieu, ce qui </w:t>
      </w:r>
      <w:r>
        <w:rPr>
          <w:szCs w:val="24"/>
          <w:lang w:val="fr-FR"/>
        </w:rPr>
        <w:t>occasionn</w:t>
      </w:r>
      <w:r w:rsidRPr="00CA593C">
        <w:rPr>
          <w:szCs w:val="24"/>
          <w:lang w:val="fr-FR"/>
        </w:rPr>
        <w:t xml:space="preserve">e une grande réforme chez les anciens captifs de Babylone.  Le peuple prête le serment de garder les paroles de la Loi.  Ce genre de réforme est répété plusieurs fois dans les Ecritures et l’histoire.  Les Adventistes font partie de la </w:t>
      </w:r>
      <w:r w:rsidR="00D945C9">
        <w:rPr>
          <w:szCs w:val="24"/>
          <w:lang w:val="fr-FR"/>
        </w:rPr>
        <w:t xml:space="preserve">pensée de la </w:t>
      </w:r>
      <w:r w:rsidRPr="00CA593C">
        <w:rPr>
          <w:szCs w:val="24"/>
          <w:lang w:val="fr-FR"/>
        </w:rPr>
        <w:t xml:space="preserve">Réforme </w:t>
      </w:r>
      <w:r w:rsidR="00D945C9">
        <w:rPr>
          <w:szCs w:val="24"/>
          <w:lang w:val="fr-FR"/>
        </w:rPr>
        <w:t xml:space="preserve">soutenant </w:t>
      </w:r>
      <w:r w:rsidRPr="00CA593C">
        <w:rPr>
          <w:szCs w:val="24"/>
          <w:lang w:val="fr-FR"/>
        </w:rPr>
        <w:t>que la Loi et la Parole occupent la premièr</w:t>
      </w:r>
      <w:r w:rsidR="00D945C9">
        <w:rPr>
          <w:szCs w:val="24"/>
          <w:lang w:val="fr-FR"/>
        </w:rPr>
        <w:t xml:space="preserve">e place dans leur prédication. </w:t>
      </w:r>
      <w:r w:rsidRPr="00CA593C">
        <w:rPr>
          <w:szCs w:val="24"/>
          <w:lang w:val="fr-FR"/>
        </w:rPr>
        <w:t>Le livre de Néhémie renferme beaucoup d’exemples de la puissance tran</w:t>
      </w:r>
      <w:r w:rsidR="00D945C9">
        <w:rPr>
          <w:szCs w:val="24"/>
          <w:lang w:val="fr-FR"/>
        </w:rPr>
        <w:t xml:space="preserve">sformatrice de la loi de Dieu. </w:t>
      </w:r>
      <w:r w:rsidRPr="00CA593C">
        <w:rPr>
          <w:szCs w:val="24"/>
          <w:lang w:val="fr-FR"/>
        </w:rPr>
        <w:t>Une étude inductive, que vous pouvez faire en tant qu</w:t>
      </w:r>
      <w:r w:rsidR="00D945C9">
        <w:rPr>
          <w:szCs w:val="24"/>
          <w:lang w:val="fr-FR"/>
        </w:rPr>
        <w:t>’animateur</w:t>
      </w:r>
      <w:r w:rsidRPr="00CA593C">
        <w:rPr>
          <w:szCs w:val="24"/>
          <w:lang w:val="fr-FR"/>
        </w:rPr>
        <w:t>, consiste à parcourir le livre et à souligner toutes les portions où se trouve la phrase « la loi de Dieu ».  Alors que vous lisez, vous serez étonné de voir ce qui peut être réalisé quand la loi de Dieu est présentée au peuple.</w:t>
      </w:r>
    </w:p>
    <w:p w14:paraId="35A0D2A8" w14:textId="77777777" w:rsidR="00AF1C83" w:rsidRPr="00CA593C" w:rsidRDefault="00AF1C83" w:rsidP="00AF1C83">
      <w:pPr>
        <w:pStyle w:val="Bodytextnoindent"/>
        <w:spacing w:after="0"/>
        <w:rPr>
          <w:szCs w:val="24"/>
          <w:lang w:val="fr-FR"/>
        </w:rPr>
      </w:pPr>
      <w:r w:rsidRPr="00ED5593">
        <w:rPr>
          <w:szCs w:val="24"/>
          <w:lang w:val="fr-FR"/>
        </w:rPr>
        <w:tab/>
      </w:r>
      <w:r w:rsidR="00D945C9">
        <w:rPr>
          <w:szCs w:val="24"/>
          <w:lang w:val="fr-FR"/>
        </w:rPr>
        <w:t xml:space="preserve">●Esther. </w:t>
      </w:r>
      <w:r w:rsidRPr="00CA593C">
        <w:rPr>
          <w:szCs w:val="24"/>
          <w:lang w:val="fr-FR"/>
        </w:rPr>
        <w:t>Les évènements d’Esther ont lieu une trentaine d’années avant les évènements du livre de Néhémie. Certains érudits pensent que l’expérience d’Esther a pu fa</w:t>
      </w:r>
      <w:r w:rsidR="00D945C9">
        <w:rPr>
          <w:szCs w:val="24"/>
          <w:lang w:val="fr-FR"/>
        </w:rPr>
        <w:t xml:space="preserve">ciliter le travail de Néhémie. </w:t>
      </w:r>
      <w:r w:rsidRPr="00CA593C">
        <w:rPr>
          <w:szCs w:val="24"/>
          <w:lang w:val="fr-FR"/>
        </w:rPr>
        <w:t xml:space="preserve">L’histoire d’Esther est l’un des </w:t>
      </w:r>
      <w:r w:rsidR="00D945C9">
        <w:rPr>
          <w:szCs w:val="24"/>
          <w:lang w:val="fr-FR"/>
        </w:rPr>
        <w:t>récits</w:t>
      </w:r>
      <w:r w:rsidRPr="00CA593C">
        <w:rPr>
          <w:szCs w:val="24"/>
          <w:lang w:val="fr-FR"/>
        </w:rPr>
        <w:t xml:space="preserve"> les plus connus de la Bible. C’est le seul livre du canon où le nom de Dieu n’est pas directement menti</w:t>
      </w:r>
      <w:r w:rsidR="00D945C9">
        <w:rPr>
          <w:szCs w:val="24"/>
          <w:lang w:val="fr-FR"/>
        </w:rPr>
        <w:t>onné, mais les implications de s</w:t>
      </w:r>
      <w:r w:rsidRPr="00CA593C">
        <w:rPr>
          <w:szCs w:val="24"/>
          <w:lang w:val="fr-FR"/>
        </w:rPr>
        <w:t>a présence con</w:t>
      </w:r>
      <w:r>
        <w:rPr>
          <w:szCs w:val="24"/>
          <w:lang w:val="fr-FR"/>
        </w:rPr>
        <w:t>s</w:t>
      </w:r>
      <w:r w:rsidRPr="00CA593C">
        <w:rPr>
          <w:szCs w:val="24"/>
          <w:lang w:val="fr-FR"/>
        </w:rPr>
        <w:t>t</w:t>
      </w:r>
      <w:r>
        <w:rPr>
          <w:szCs w:val="24"/>
          <w:lang w:val="fr-FR"/>
        </w:rPr>
        <w:t>ant</w:t>
      </w:r>
      <w:r w:rsidRPr="00CA593C">
        <w:rPr>
          <w:szCs w:val="24"/>
          <w:lang w:val="fr-FR"/>
        </w:rPr>
        <w:t>e sont certainement évidentes. </w:t>
      </w:r>
    </w:p>
    <w:p w14:paraId="75BE3BBD" w14:textId="77777777" w:rsidR="00AF1C83" w:rsidRPr="00CA593C" w:rsidRDefault="00AF1C83" w:rsidP="00AF1C83">
      <w:pPr>
        <w:pStyle w:val="Bodytextnoindent"/>
        <w:spacing w:after="0"/>
        <w:rPr>
          <w:szCs w:val="24"/>
          <w:lang w:val="fr-FR"/>
        </w:rPr>
      </w:pPr>
    </w:p>
    <w:p w14:paraId="1E06B128" w14:textId="77777777" w:rsidR="00AF1C83" w:rsidRPr="00CA593C" w:rsidRDefault="00AF1C83" w:rsidP="00AF1C83">
      <w:pPr>
        <w:pStyle w:val="Bodytextnoindent"/>
        <w:spacing w:after="0"/>
        <w:rPr>
          <w:szCs w:val="24"/>
          <w:lang w:val="fr-FR"/>
        </w:rPr>
      </w:pPr>
      <w:r w:rsidRPr="005634AF">
        <w:rPr>
          <w:szCs w:val="24"/>
          <w:lang w:val="fr-FR"/>
        </w:rPr>
        <w:tab/>
      </w:r>
      <w:r w:rsidRPr="00CA593C">
        <w:rPr>
          <w:szCs w:val="24"/>
          <w:lang w:val="fr-FR"/>
        </w:rPr>
        <w:t xml:space="preserve"> </w:t>
      </w:r>
      <w:r w:rsidRPr="00CA593C">
        <w:rPr>
          <w:i/>
          <w:szCs w:val="24"/>
          <w:lang w:val="fr-FR"/>
        </w:rPr>
        <w:t xml:space="preserve">Les livres </w:t>
      </w:r>
      <w:r w:rsidR="00D945C9">
        <w:rPr>
          <w:i/>
          <w:szCs w:val="24"/>
          <w:lang w:val="fr-FR"/>
        </w:rPr>
        <w:t>p</w:t>
      </w:r>
      <w:r w:rsidRPr="00CA593C">
        <w:rPr>
          <w:i/>
          <w:szCs w:val="24"/>
          <w:lang w:val="fr-FR"/>
        </w:rPr>
        <w:t>oé</w:t>
      </w:r>
      <w:r w:rsidR="00D945C9">
        <w:rPr>
          <w:i/>
          <w:szCs w:val="24"/>
          <w:lang w:val="fr-FR"/>
        </w:rPr>
        <w:t>t</w:t>
      </w:r>
      <w:r w:rsidRPr="00CA593C">
        <w:rPr>
          <w:i/>
          <w:szCs w:val="24"/>
          <w:lang w:val="fr-FR"/>
        </w:rPr>
        <w:t>i</w:t>
      </w:r>
      <w:r w:rsidR="00D945C9">
        <w:rPr>
          <w:i/>
          <w:szCs w:val="24"/>
          <w:lang w:val="fr-FR"/>
        </w:rPr>
        <w:t>qu</w:t>
      </w:r>
      <w:r w:rsidRPr="00CA593C">
        <w:rPr>
          <w:i/>
          <w:szCs w:val="24"/>
          <w:lang w:val="fr-FR"/>
        </w:rPr>
        <w:t>e</w:t>
      </w:r>
      <w:r w:rsidR="00D945C9">
        <w:rPr>
          <w:i/>
          <w:szCs w:val="24"/>
          <w:lang w:val="fr-FR"/>
        </w:rPr>
        <w:t>s</w:t>
      </w:r>
      <w:r w:rsidRPr="00CA593C">
        <w:rPr>
          <w:i/>
          <w:szCs w:val="24"/>
          <w:lang w:val="fr-FR"/>
        </w:rPr>
        <w:t>.</w:t>
      </w:r>
      <w:r w:rsidRPr="00CA593C">
        <w:rPr>
          <w:szCs w:val="24"/>
          <w:lang w:val="fr-FR"/>
        </w:rPr>
        <w:t xml:space="preserve"> Job, Psaumes, Proverbes, Ecclésiaste, Cantique des Cantiques de Salomon.  Ces livres ont été écrits en divers temps et divers lieux. </w:t>
      </w:r>
      <w:r w:rsidR="00CA5A0F">
        <w:rPr>
          <w:szCs w:val="24"/>
          <w:lang w:val="fr-FR"/>
        </w:rPr>
        <w:t xml:space="preserve"> Ils sont connus dans la Bible hébraïque comme « les é</w:t>
      </w:r>
      <w:r w:rsidRPr="00CA593C">
        <w:rPr>
          <w:szCs w:val="24"/>
          <w:lang w:val="fr-FR"/>
        </w:rPr>
        <w:t>crits » et aussi « li</w:t>
      </w:r>
      <w:r w:rsidR="00CA5A0F">
        <w:rPr>
          <w:szCs w:val="24"/>
          <w:lang w:val="fr-FR"/>
        </w:rPr>
        <w:t xml:space="preserve">ttérature </w:t>
      </w:r>
      <w:r w:rsidRPr="00CA593C">
        <w:rPr>
          <w:szCs w:val="24"/>
          <w:lang w:val="fr-FR"/>
        </w:rPr>
        <w:t>de la sagesse ».  Ces livres représentent</w:t>
      </w:r>
      <w:r w:rsidR="00CA5A0F">
        <w:rPr>
          <w:szCs w:val="24"/>
          <w:lang w:val="fr-FR"/>
        </w:rPr>
        <w:t xml:space="preserve"> bien le concept h</w:t>
      </w:r>
      <w:r w:rsidRPr="00CA593C">
        <w:rPr>
          <w:szCs w:val="24"/>
          <w:lang w:val="fr-FR"/>
        </w:rPr>
        <w:t xml:space="preserve">ébraïque de la poésie.  En </w:t>
      </w:r>
      <w:r w:rsidR="00CA5A0F">
        <w:rPr>
          <w:szCs w:val="24"/>
          <w:lang w:val="fr-FR"/>
        </w:rPr>
        <w:t>f</w:t>
      </w:r>
      <w:r>
        <w:rPr>
          <w:szCs w:val="24"/>
          <w:lang w:val="fr-FR"/>
        </w:rPr>
        <w:t>ranç</w:t>
      </w:r>
      <w:r w:rsidRPr="00CA593C">
        <w:rPr>
          <w:szCs w:val="24"/>
          <w:lang w:val="fr-FR"/>
        </w:rPr>
        <w:t xml:space="preserve">ais, nous pensons souvent à la rime comme principale caractéristique de la poésie, mais ce n’est pas le cas dans la pensée </w:t>
      </w:r>
      <w:r w:rsidR="00CA5A0F">
        <w:rPr>
          <w:szCs w:val="24"/>
          <w:lang w:val="fr-FR"/>
        </w:rPr>
        <w:t>h</w:t>
      </w:r>
      <w:r w:rsidRPr="00CA593C">
        <w:rPr>
          <w:szCs w:val="24"/>
          <w:lang w:val="fr-FR"/>
        </w:rPr>
        <w:t>ébraïque. Pour eux, la poésie est un style de langage, comme les métaphores, les hyperboles (exagérations), les comparaisons, et la personnification.</w:t>
      </w:r>
    </w:p>
    <w:p w14:paraId="01C709CD" w14:textId="77777777" w:rsidR="00AF1C83" w:rsidRPr="00CA593C" w:rsidRDefault="00AF1C83" w:rsidP="00AF1C83">
      <w:pPr>
        <w:pStyle w:val="Bodytextnoindent"/>
        <w:spacing w:after="0"/>
        <w:rPr>
          <w:szCs w:val="24"/>
          <w:lang w:val="fr-FR"/>
        </w:rPr>
      </w:pPr>
      <w:r w:rsidRPr="00CA593C">
        <w:rPr>
          <w:szCs w:val="24"/>
          <w:lang w:val="fr-FR"/>
        </w:rPr>
        <w:tab/>
        <w:t>Une autre caractéristique est appelée « le parallélisme. »  Une phrase peut-être reprise en utilisant plusieurs styles de langage.  Un exemple dans le Psaume 15</w:t>
      </w:r>
      <w:r w:rsidR="00CA5A0F">
        <w:rPr>
          <w:szCs w:val="24"/>
          <w:lang w:val="fr-FR"/>
        </w:rPr>
        <w:t>.</w:t>
      </w:r>
      <w:r w:rsidRPr="00CA593C">
        <w:rPr>
          <w:szCs w:val="24"/>
          <w:lang w:val="fr-FR"/>
        </w:rPr>
        <w:t xml:space="preserve">1 se lit ainsi : « O Eternel !  Qui séjournera dans ta tente ?  </w:t>
      </w:r>
      <w:r w:rsidRPr="000E42E9">
        <w:rPr>
          <w:szCs w:val="24"/>
          <w:lang w:val="fr-FR"/>
        </w:rPr>
        <w:t>Qui demeurera sur ta montagne sainte</w:t>
      </w:r>
      <w:r>
        <w:rPr>
          <w:szCs w:val="24"/>
          <w:lang w:val="fr-FR"/>
        </w:rPr>
        <w:t> ?</w:t>
      </w:r>
      <w:r w:rsidR="00CA5A0F">
        <w:rPr>
          <w:szCs w:val="24"/>
          <w:lang w:val="fr-FR"/>
        </w:rPr>
        <w:t> »</w:t>
      </w:r>
      <w:r w:rsidRPr="000E42E9">
        <w:rPr>
          <w:szCs w:val="24"/>
          <w:lang w:val="fr-FR"/>
        </w:rPr>
        <w:t xml:space="preserve"> (LS).  </w:t>
      </w:r>
      <w:r w:rsidRPr="00CA593C">
        <w:rPr>
          <w:szCs w:val="24"/>
          <w:lang w:val="fr-FR"/>
        </w:rPr>
        <w:t>Il faut noter que le</w:t>
      </w:r>
      <w:r w:rsidR="00CA5A0F">
        <w:rPr>
          <w:szCs w:val="24"/>
          <w:lang w:val="fr-FR"/>
        </w:rPr>
        <w:t xml:space="preserve">s deux phrases sont les mêmes. </w:t>
      </w:r>
      <w:r w:rsidRPr="00CA593C">
        <w:rPr>
          <w:szCs w:val="24"/>
          <w:lang w:val="fr-FR"/>
        </w:rPr>
        <w:t xml:space="preserve">C’est ce qu’on appelle « parallélisme synonyme. »  Il y a d’autres types de parallélisme, tel le parallélisme opposé, </w:t>
      </w:r>
      <w:r w:rsidR="00CA5A0F">
        <w:rPr>
          <w:szCs w:val="24"/>
          <w:lang w:val="fr-FR"/>
        </w:rPr>
        <w:t>quand</w:t>
      </w:r>
      <w:r w:rsidRPr="00CA593C">
        <w:rPr>
          <w:szCs w:val="24"/>
          <w:lang w:val="fr-FR"/>
        </w:rPr>
        <w:t xml:space="preserve"> la deuxième ligne exprime le contraire de la première ligne. C’est l’exemple  du Psaume 1</w:t>
      </w:r>
      <w:r w:rsidR="00CA5A0F">
        <w:rPr>
          <w:szCs w:val="24"/>
          <w:lang w:val="fr-FR"/>
        </w:rPr>
        <w:t>.</w:t>
      </w:r>
      <w:r w:rsidRPr="00CA593C">
        <w:rPr>
          <w:szCs w:val="24"/>
          <w:lang w:val="fr-FR"/>
        </w:rPr>
        <w:t>6 : « Car l’</w:t>
      </w:r>
      <w:r w:rsidR="00645877">
        <w:rPr>
          <w:szCs w:val="24"/>
          <w:lang w:val="fr-FR"/>
        </w:rPr>
        <w:t>É</w:t>
      </w:r>
      <w:r w:rsidRPr="00CA593C">
        <w:rPr>
          <w:szCs w:val="24"/>
          <w:lang w:val="fr-FR"/>
        </w:rPr>
        <w:t>tern</w:t>
      </w:r>
      <w:r w:rsidR="00CA5A0F">
        <w:rPr>
          <w:szCs w:val="24"/>
          <w:lang w:val="fr-FR"/>
        </w:rPr>
        <w:t xml:space="preserve">el connaît la voie </w:t>
      </w:r>
      <w:r w:rsidR="00CA5A0F">
        <w:rPr>
          <w:szCs w:val="24"/>
          <w:lang w:val="fr-FR"/>
        </w:rPr>
        <w:lastRenderedPageBreak/>
        <w:t>des justes, e</w:t>
      </w:r>
      <w:r w:rsidRPr="00CA593C">
        <w:rPr>
          <w:szCs w:val="24"/>
          <w:lang w:val="fr-FR"/>
        </w:rPr>
        <w:t xml:space="preserve">t la voie des pécheurs mène à la ruine » (LS).  Un  </w:t>
      </w:r>
      <w:r w:rsidR="00CA5A0F">
        <w:rPr>
          <w:szCs w:val="24"/>
          <w:lang w:val="fr-FR"/>
        </w:rPr>
        <w:t>ani</w:t>
      </w:r>
      <w:r w:rsidRPr="00CA593C">
        <w:rPr>
          <w:szCs w:val="24"/>
          <w:lang w:val="fr-FR"/>
        </w:rPr>
        <w:t>m</w:t>
      </w:r>
      <w:r w:rsidR="00CA5A0F">
        <w:rPr>
          <w:szCs w:val="24"/>
          <w:lang w:val="fr-FR"/>
        </w:rPr>
        <w:t>a</w:t>
      </w:r>
      <w:r w:rsidRPr="00CA593C">
        <w:rPr>
          <w:szCs w:val="24"/>
          <w:lang w:val="fr-FR"/>
        </w:rPr>
        <w:t xml:space="preserve">teur de l’école du </w:t>
      </w:r>
      <w:r>
        <w:rPr>
          <w:szCs w:val="24"/>
          <w:lang w:val="fr-FR"/>
        </w:rPr>
        <w:t>s</w:t>
      </w:r>
      <w:r w:rsidRPr="00CA593C">
        <w:rPr>
          <w:szCs w:val="24"/>
          <w:lang w:val="fr-FR"/>
        </w:rPr>
        <w:t xml:space="preserve">abbat qui discute de ces recueils de poésie doit être </w:t>
      </w:r>
      <w:r w:rsidR="00CA5A0F">
        <w:rPr>
          <w:szCs w:val="24"/>
          <w:lang w:val="fr-FR"/>
        </w:rPr>
        <w:t xml:space="preserve">conscient </w:t>
      </w:r>
      <w:r w:rsidRPr="00CA593C">
        <w:rPr>
          <w:szCs w:val="24"/>
          <w:lang w:val="fr-FR"/>
        </w:rPr>
        <w:t>de ces caractéristiques.</w:t>
      </w:r>
    </w:p>
    <w:p w14:paraId="4BCFAEC6" w14:textId="77777777" w:rsidR="00AF1C83" w:rsidRPr="00CA593C" w:rsidRDefault="00CA5A0F" w:rsidP="00AF1C83">
      <w:pPr>
        <w:pStyle w:val="Bodytextnoindent"/>
        <w:spacing w:after="0"/>
        <w:rPr>
          <w:szCs w:val="24"/>
          <w:lang w:val="fr-FR"/>
        </w:rPr>
      </w:pPr>
      <w:r>
        <w:rPr>
          <w:szCs w:val="24"/>
          <w:lang w:val="fr-FR"/>
        </w:rPr>
        <w:tab/>
        <w:t>Dans la pensée h</w:t>
      </w:r>
      <w:r w:rsidR="00AF1C83" w:rsidRPr="00CA593C">
        <w:rPr>
          <w:szCs w:val="24"/>
          <w:lang w:val="fr-FR"/>
        </w:rPr>
        <w:t>ébraïque « </w:t>
      </w:r>
      <w:r>
        <w:rPr>
          <w:szCs w:val="24"/>
          <w:lang w:val="fr-FR"/>
        </w:rPr>
        <w:t xml:space="preserve">la </w:t>
      </w:r>
      <w:r w:rsidR="00AF1C83" w:rsidRPr="00CA593C">
        <w:rPr>
          <w:szCs w:val="24"/>
          <w:lang w:val="fr-FR"/>
        </w:rPr>
        <w:t xml:space="preserve">sagesse » signifie le désir de percevoir le monde comme Dieu l’a créé.  Ce thème est fréquemment </w:t>
      </w:r>
      <w:r w:rsidR="00AF1C83">
        <w:rPr>
          <w:szCs w:val="24"/>
          <w:lang w:val="fr-FR"/>
        </w:rPr>
        <w:t>employ</w:t>
      </w:r>
      <w:r w:rsidR="00AF1C83" w:rsidRPr="00CA593C">
        <w:rPr>
          <w:szCs w:val="24"/>
          <w:lang w:val="fr-FR"/>
        </w:rPr>
        <w:t>é dans la littérature.  « La crainte de l’</w:t>
      </w:r>
      <w:r w:rsidR="00645877">
        <w:rPr>
          <w:szCs w:val="24"/>
          <w:lang w:val="fr-FR"/>
        </w:rPr>
        <w:t>É</w:t>
      </w:r>
      <w:r w:rsidR="00AF1C83" w:rsidRPr="00CA593C">
        <w:rPr>
          <w:szCs w:val="24"/>
          <w:lang w:val="fr-FR"/>
        </w:rPr>
        <w:t>ternel est le commencement de la sagesse » (Ps 111</w:t>
      </w:r>
      <w:r>
        <w:rPr>
          <w:szCs w:val="24"/>
          <w:lang w:val="fr-FR"/>
        </w:rPr>
        <w:t>.</w:t>
      </w:r>
      <w:r w:rsidR="00AF1C83" w:rsidRPr="00CA593C">
        <w:rPr>
          <w:szCs w:val="24"/>
          <w:lang w:val="fr-FR"/>
        </w:rPr>
        <w:t>10 LS).  Ici, l’écrivain ne parle pas de faits, mais plutôt de la relation de</w:t>
      </w:r>
      <w:r>
        <w:rPr>
          <w:szCs w:val="24"/>
          <w:lang w:val="fr-FR"/>
        </w:rPr>
        <w:t>s</w:t>
      </w:r>
      <w:r w:rsidR="00AF1C83" w:rsidRPr="00CA593C">
        <w:rPr>
          <w:szCs w:val="24"/>
          <w:lang w:val="fr-FR"/>
        </w:rPr>
        <w:t xml:space="preserve"> gens par rapport aux faits. </w:t>
      </w:r>
    </w:p>
    <w:p w14:paraId="7970CFB3" w14:textId="77777777" w:rsidR="00AF1C83" w:rsidRPr="00CA593C" w:rsidRDefault="00AF1C83" w:rsidP="00AF1C83">
      <w:pPr>
        <w:pStyle w:val="Bodytextnoindent"/>
        <w:spacing w:after="0"/>
        <w:rPr>
          <w:szCs w:val="24"/>
          <w:lang w:val="fr-FR"/>
        </w:rPr>
      </w:pPr>
      <w:r w:rsidRPr="00CA593C">
        <w:rPr>
          <w:szCs w:val="24"/>
          <w:lang w:val="fr-FR"/>
        </w:rPr>
        <w:tab/>
      </w:r>
    </w:p>
    <w:p w14:paraId="77DCFAD6" w14:textId="77777777" w:rsidR="00AF1C83" w:rsidRPr="00ED5593" w:rsidRDefault="00AF1C83" w:rsidP="00AF1C83">
      <w:pPr>
        <w:pStyle w:val="Bodytextnoindent"/>
        <w:spacing w:after="0"/>
        <w:rPr>
          <w:szCs w:val="24"/>
          <w:lang w:val="fr-FR"/>
        </w:rPr>
      </w:pPr>
      <w:r w:rsidRPr="00CA593C">
        <w:rPr>
          <w:szCs w:val="24"/>
          <w:lang w:val="fr-FR"/>
        </w:rPr>
        <w:tab/>
      </w:r>
      <w:r w:rsidRPr="00ED5593">
        <w:rPr>
          <w:szCs w:val="24"/>
          <w:lang w:val="fr-FR"/>
        </w:rPr>
        <w:t xml:space="preserve"> </w:t>
      </w:r>
    </w:p>
    <w:p w14:paraId="738FEAD6" w14:textId="77777777" w:rsidR="00AF1C83" w:rsidRPr="00CA593C" w:rsidRDefault="00AF1C83" w:rsidP="00AF1C83">
      <w:pPr>
        <w:pStyle w:val="Bodytextnoindent"/>
        <w:spacing w:after="0"/>
        <w:rPr>
          <w:szCs w:val="24"/>
          <w:lang w:val="fr-FR"/>
        </w:rPr>
      </w:pPr>
      <w:r w:rsidRPr="00ED5593">
        <w:rPr>
          <w:szCs w:val="24"/>
          <w:lang w:val="fr-FR"/>
        </w:rPr>
        <w:tab/>
        <w:t xml:space="preserve">●Job.  </w:t>
      </w:r>
      <w:r w:rsidR="002952DC">
        <w:rPr>
          <w:szCs w:val="24"/>
          <w:lang w:val="fr-FR"/>
        </w:rPr>
        <w:t>La tradition j</w:t>
      </w:r>
      <w:r w:rsidRPr="00CA593C">
        <w:rPr>
          <w:szCs w:val="24"/>
          <w:lang w:val="fr-FR"/>
        </w:rPr>
        <w:t>uive rapporte que Moïse est l’auteur du livre de Job.  Ellen G. White affirme cette tradition</w:t>
      </w:r>
      <w:r w:rsidR="002952DC">
        <w:rPr>
          <w:szCs w:val="24"/>
          <w:lang w:val="fr-FR"/>
        </w:rPr>
        <w:t> :</w:t>
      </w:r>
      <w:r w:rsidRPr="00CA593C">
        <w:rPr>
          <w:szCs w:val="24"/>
          <w:lang w:val="fr-FR"/>
        </w:rPr>
        <w:t xml:space="preserve"> « </w:t>
      </w:r>
      <w:r w:rsidR="00B66B2F">
        <w:rPr>
          <w:szCs w:val="24"/>
          <w:lang w:val="fr-FR"/>
        </w:rPr>
        <w:t xml:space="preserve">C’est dans les </w:t>
      </w:r>
      <w:r w:rsidR="00645877">
        <w:rPr>
          <w:szCs w:val="24"/>
          <w:lang w:val="fr-FR"/>
        </w:rPr>
        <w:t>É</w:t>
      </w:r>
      <w:r w:rsidR="00B66B2F">
        <w:rPr>
          <w:szCs w:val="24"/>
          <w:lang w:val="fr-FR"/>
        </w:rPr>
        <w:t xml:space="preserve">critures que l’on trouve les poèmes les plus anciens et les plus sublimes que l’homme connaisse. Avant que le premier poète du monde ne chantât, le berger de Madian rapportait ces paroles de Dieu à Job – paroles dont la splendeur n’a jamais été égalée ni même approchée par les plus beaux ouvrages du génie humain. » </w:t>
      </w:r>
      <w:r w:rsidR="00B66B2F">
        <w:rPr>
          <w:szCs w:val="24"/>
          <w:vertAlign w:val="superscript"/>
          <w:lang w:val="fr-FR"/>
        </w:rPr>
        <w:t>11</w:t>
      </w:r>
    </w:p>
    <w:p w14:paraId="733100C3" w14:textId="77777777" w:rsidR="00AF1C83" w:rsidRPr="00CA593C" w:rsidRDefault="00AF1C83" w:rsidP="00AF1C83">
      <w:pPr>
        <w:pStyle w:val="Bodytextnoindent"/>
        <w:spacing w:after="0"/>
        <w:rPr>
          <w:szCs w:val="24"/>
          <w:lang w:val="fr-FR"/>
        </w:rPr>
      </w:pPr>
      <w:r w:rsidRPr="00CA593C">
        <w:rPr>
          <w:szCs w:val="24"/>
          <w:lang w:val="fr-FR"/>
        </w:rPr>
        <w:tab/>
        <w:t xml:space="preserve">Le thème de Job traite du problème de la souffrance.  Depuis les temps anciens, il a été difficile de comprendre que le mal </w:t>
      </w:r>
      <w:r>
        <w:rPr>
          <w:szCs w:val="24"/>
          <w:lang w:val="fr-FR"/>
        </w:rPr>
        <w:t>abonde</w:t>
      </w:r>
      <w:r w:rsidRPr="00CA593C">
        <w:rPr>
          <w:szCs w:val="24"/>
          <w:lang w:val="fr-FR"/>
        </w:rPr>
        <w:t xml:space="preserve"> alors qu’</w:t>
      </w:r>
      <w:r>
        <w:rPr>
          <w:szCs w:val="24"/>
          <w:lang w:val="fr-FR"/>
        </w:rPr>
        <w:t>un</w:t>
      </w:r>
      <w:r w:rsidRPr="00CA593C">
        <w:rPr>
          <w:szCs w:val="24"/>
          <w:lang w:val="fr-FR"/>
        </w:rPr>
        <w:t xml:space="preserve"> Dieu</w:t>
      </w:r>
      <w:r>
        <w:rPr>
          <w:szCs w:val="24"/>
          <w:lang w:val="fr-FR"/>
        </w:rPr>
        <w:t xml:space="preserve"> bon existe</w:t>
      </w:r>
      <w:r w:rsidRPr="00CA593C">
        <w:rPr>
          <w:szCs w:val="24"/>
          <w:lang w:val="fr-FR"/>
        </w:rPr>
        <w:t xml:space="preserve">.  Plusieurs livres ont été écrits sur ce sujet en s’inspirant de l’exemple de Job.   </w:t>
      </w:r>
    </w:p>
    <w:p w14:paraId="39F71DC5" w14:textId="77777777" w:rsidR="00AF1C83" w:rsidRPr="00CA593C" w:rsidRDefault="00AF1C83" w:rsidP="00AF1C83">
      <w:pPr>
        <w:pStyle w:val="Bodytextnoindent"/>
        <w:spacing w:after="0"/>
        <w:rPr>
          <w:szCs w:val="24"/>
          <w:lang w:val="fr-FR"/>
        </w:rPr>
      </w:pPr>
      <w:r w:rsidRPr="00CA593C">
        <w:rPr>
          <w:szCs w:val="24"/>
          <w:lang w:val="fr-FR"/>
        </w:rPr>
        <w:tab/>
      </w:r>
      <w:r w:rsidR="00B66B2F">
        <w:rPr>
          <w:szCs w:val="24"/>
          <w:lang w:val="fr-FR"/>
        </w:rPr>
        <w:t xml:space="preserve">●Psaumes. </w:t>
      </w:r>
      <w:r w:rsidRPr="00CA593C">
        <w:rPr>
          <w:szCs w:val="24"/>
          <w:lang w:val="fr-FR"/>
        </w:rPr>
        <w:t>L’un des livres de l’Ancien Testament qui ait été le plus cité par les écrivains du Nouveau Testament est le livre des Psaumes. Psaumes est le livre de cantique</w:t>
      </w:r>
      <w:r w:rsidR="00B66B2F">
        <w:rPr>
          <w:szCs w:val="24"/>
          <w:lang w:val="fr-FR"/>
        </w:rPr>
        <w:t>s</w:t>
      </w:r>
      <w:r w:rsidRPr="00CA593C">
        <w:rPr>
          <w:szCs w:val="24"/>
          <w:lang w:val="fr-FR"/>
        </w:rPr>
        <w:t xml:space="preserve"> et le livre de prière du culte </w:t>
      </w:r>
      <w:r w:rsidR="00B66B2F">
        <w:rPr>
          <w:szCs w:val="24"/>
          <w:lang w:val="fr-FR"/>
        </w:rPr>
        <w:t>i</w:t>
      </w:r>
      <w:r w:rsidRPr="00CA593C">
        <w:rPr>
          <w:szCs w:val="24"/>
          <w:lang w:val="fr-FR"/>
        </w:rPr>
        <w:t xml:space="preserve">sraélite.  Bien qu’on reconnaisse David comme étant l’auteur de plusieurs de ces psaumes (73 en tout), il ne les a pas tous écrits.  Cette collection d’hymnes et de prières est divisée en cinq livres (1-41 ; 42-72, 73-89, 90-106, 107-150). Toute la gamme des émotions humaines </w:t>
      </w:r>
      <w:r w:rsidR="00B66B2F">
        <w:rPr>
          <w:szCs w:val="24"/>
          <w:lang w:val="fr-FR"/>
        </w:rPr>
        <w:t>se retrouve</w:t>
      </w:r>
      <w:r w:rsidRPr="00CA593C">
        <w:rPr>
          <w:szCs w:val="24"/>
          <w:lang w:val="fr-FR"/>
        </w:rPr>
        <w:t xml:space="preserve"> dans les Psaumes. </w:t>
      </w:r>
    </w:p>
    <w:p w14:paraId="583DDBD1" w14:textId="77777777" w:rsidR="00AF1C83" w:rsidRPr="00CA593C" w:rsidRDefault="00AF1C83" w:rsidP="00AF1C83">
      <w:pPr>
        <w:pStyle w:val="Bodytextnoindent"/>
        <w:spacing w:after="0"/>
        <w:rPr>
          <w:szCs w:val="24"/>
          <w:lang w:val="fr-FR"/>
        </w:rPr>
      </w:pPr>
      <w:r w:rsidRPr="00CA593C">
        <w:rPr>
          <w:szCs w:val="24"/>
          <w:lang w:val="fr-FR"/>
        </w:rPr>
        <w:tab/>
        <w:t>●Proverbes. Un proverbe est une déclaration générale qui exprime une vérité commune, souvent au sens figuré.  Le livre des Proverbes est une collection de ces dictons qui concernent les affaires courantes de la vie quotidienne. Le livre est organisé en cinq parties, et a été écrit</w:t>
      </w:r>
      <w:r w:rsidR="00B66B2F">
        <w:rPr>
          <w:szCs w:val="24"/>
          <w:lang w:val="fr-FR"/>
        </w:rPr>
        <w:t xml:space="preserve"> en grande partie par Salomon. </w:t>
      </w:r>
      <w:r w:rsidRPr="00CA593C">
        <w:rPr>
          <w:szCs w:val="24"/>
          <w:lang w:val="fr-FR"/>
        </w:rPr>
        <w:t xml:space="preserve">L’objectif du livre des Proverbes est de promouvoir la sagesse, la discipline, la perspicacité, la droiture, la justice, l’équité, la prudence, la connaissance, la discrétion, l’intelligence et le discernement. </w:t>
      </w:r>
    </w:p>
    <w:p w14:paraId="5826C52E" w14:textId="77777777" w:rsidR="00AF1C83" w:rsidRPr="00CA593C" w:rsidRDefault="00AF1C83" w:rsidP="00AF1C83">
      <w:pPr>
        <w:pStyle w:val="Bodytextnoindent"/>
        <w:spacing w:after="0"/>
        <w:rPr>
          <w:szCs w:val="24"/>
          <w:lang w:val="fr-FR"/>
        </w:rPr>
      </w:pPr>
      <w:r w:rsidRPr="00ED5593">
        <w:rPr>
          <w:szCs w:val="24"/>
          <w:lang w:val="fr-FR"/>
        </w:rPr>
        <w:tab/>
        <w:t xml:space="preserve">●Ecclésiaste.  </w:t>
      </w:r>
      <w:r w:rsidRPr="00CA593C">
        <w:rPr>
          <w:szCs w:val="24"/>
          <w:lang w:val="fr-FR"/>
        </w:rPr>
        <w:t xml:space="preserve">Quand on le lit, ce livre paraît </w:t>
      </w:r>
      <w:r>
        <w:rPr>
          <w:szCs w:val="24"/>
          <w:lang w:val="fr-FR"/>
        </w:rPr>
        <w:t xml:space="preserve">être </w:t>
      </w:r>
      <w:r w:rsidRPr="00CA593C">
        <w:rPr>
          <w:szCs w:val="24"/>
          <w:lang w:val="fr-FR"/>
        </w:rPr>
        <w:t>très pessimiste. Salomon, l’auteur, fait part de s</w:t>
      </w:r>
      <w:r>
        <w:rPr>
          <w:szCs w:val="24"/>
          <w:lang w:val="fr-FR"/>
        </w:rPr>
        <w:t>on</w:t>
      </w:r>
      <w:r w:rsidRPr="00CA593C">
        <w:rPr>
          <w:szCs w:val="24"/>
          <w:lang w:val="fr-FR"/>
        </w:rPr>
        <w:t xml:space="preserve"> expérience</w:t>
      </w:r>
      <w:r w:rsidR="00B66B2F">
        <w:rPr>
          <w:szCs w:val="24"/>
          <w:lang w:val="fr-FR"/>
        </w:rPr>
        <w:t xml:space="preserve"> : </w:t>
      </w:r>
      <w:r w:rsidRPr="00CA593C">
        <w:rPr>
          <w:szCs w:val="24"/>
          <w:lang w:val="fr-FR"/>
        </w:rPr>
        <w:t xml:space="preserve">sans Dieu il n’y a aucun sens à tout ce que nous voyons, confrontons ou </w:t>
      </w:r>
      <w:r w:rsidR="00B66B2F">
        <w:rPr>
          <w:szCs w:val="24"/>
          <w:lang w:val="fr-FR"/>
        </w:rPr>
        <w:t xml:space="preserve">ce dont nous </w:t>
      </w:r>
      <w:r w:rsidRPr="00CA593C">
        <w:rPr>
          <w:szCs w:val="24"/>
          <w:lang w:val="fr-FR"/>
        </w:rPr>
        <w:t>jouissons. Il faut garder à l’esprit qu’il décrit en particulier la vie « sous le soleil,</w:t>
      </w:r>
      <w:r w:rsidR="00B66B2F">
        <w:rPr>
          <w:szCs w:val="24"/>
          <w:lang w:val="fr-FR"/>
        </w:rPr>
        <w:t xml:space="preserve"> » une vie qui est, sans Dieu. </w:t>
      </w:r>
      <w:r w:rsidRPr="00CA593C">
        <w:rPr>
          <w:szCs w:val="24"/>
          <w:lang w:val="fr-FR"/>
        </w:rPr>
        <w:t xml:space="preserve">Ceci </w:t>
      </w:r>
      <w:r w:rsidR="00B66B2F">
        <w:rPr>
          <w:szCs w:val="24"/>
          <w:lang w:val="fr-FR"/>
        </w:rPr>
        <w:t>permettra de garder une saine perspective de son objectif et de son thème. Selon l’auteur, des choses telles que les richesses et l</w:t>
      </w:r>
      <w:r w:rsidRPr="00CA593C">
        <w:rPr>
          <w:szCs w:val="24"/>
          <w:lang w:val="fr-FR"/>
        </w:rPr>
        <w:t>e pouvoir n’ont aucune valeur sans Dieu.  La recommandation finale est en quelque sorte le but principal du livre entier : « Crains Dieu et garde ses commandements, car c’est l</w:t>
      </w:r>
      <w:r w:rsidR="00B66B2F">
        <w:rPr>
          <w:szCs w:val="24"/>
          <w:lang w:val="fr-FR"/>
        </w:rPr>
        <w:t>à ce que doit tout homme «  (12.</w:t>
      </w:r>
      <w:r w:rsidRPr="00CA593C">
        <w:rPr>
          <w:szCs w:val="24"/>
          <w:lang w:val="fr-FR"/>
        </w:rPr>
        <w:t>13, LS).</w:t>
      </w:r>
    </w:p>
    <w:p w14:paraId="626750E6" w14:textId="77777777" w:rsidR="00AF1C83" w:rsidRPr="00CA593C" w:rsidRDefault="00AF1C83" w:rsidP="00AF1C83">
      <w:pPr>
        <w:pStyle w:val="Bodytextnoindent"/>
        <w:spacing w:after="0"/>
        <w:rPr>
          <w:szCs w:val="24"/>
          <w:lang w:val="fr-FR"/>
        </w:rPr>
      </w:pPr>
      <w:r w:rsidRPr="00ED5593">
        <w:rPr>
          <w:szCs w:val="24"/>
          <w:lang w:val="fr-FR"/>
        </w:rPr>
        <w:tab/>
      </w:r>
      <w:r w:rsidR="00B66B2F">
        <w:rPr>
          <w:szCs w:val="24"/>
          <w:lang w:val="fr-FR"/>
        </w:rPr>
        <w:t xml:space="preserve">●Cantique des Cantiques. </w:t>
      </w:r>
      <w:r w:rsidRPr="00CA593C">
        <w:rPr>
          <w:szCs w:val="24"/>
          <w:lang w:val="fr-FR"/>
        </w:rPr>
        <w:t xml:space="preserve">Probablement la plus merveilleuse chanson d’amour jamais écrite, ce livre représente le chef-d’œuvre de Salomon.  Il est considéré comme étant une déclaration d’amour à sa femme (on ne sait </w:t>
      </w:r>
      <w:r w:rsidR="00B66B2F">
        <w:rPr>
          <w:szCs w:val="24"/>
          <w:lang w:val="fr-FR"/>
        </w:rPr>
        <w:t xml:space="preserve">pas </w:t>
      </w:r>
      <w:r w:rsidRPr="00CA593C">
        <w:rPr>
          <w:szCs w:val="24"/>
          <w:lang w:val="fr-FR"/>
        </w:rPr>
        <w:t>laquelle).  Les principaux acteurs de ce cantique sont la marié</w:t>
      </w:r>
      <w:r w:rsidR="00B66B2F">
        <w:rPr>
          <w:szCs w:val="24"/>
          <w:lang w:val="fr-FR"/>
        </w:rPr>
        <w:t>e</w:t>
      </w:r>
      <w:r w:rsidRPr="00CA593C">
        <w:rPr>
          <w:szCs w:val="24"/>
          <w:lang w:val="fr-FR"/>
        </w:rPr>
        <w:t>, le roi et la chorale des femmes du palais appelées les « filles de Jérusalem. »</w:t>
      </w:r>
    </w:p>
    <w:p w14:paraId="30976391" w14:textId="77777777" w:rsidR="00AF1C83" w:rsidRPr="00CA593C" w:rsidRDefault="00AF1C83" w:rsidP="00AF1C83">
      <w:pPr>
        <w:pStyle w:val="Bodytextnoindent"/>
        <w:spacing w:after="0"/>
        <w:rPr>
          <w:szCs w:val="24"/>
          <w:lang w:val="fr-FR"/>
        </w:rPr>
      </w:pPr>
      <w:r w:rsidRPr="00CA593C">
        <w:rPr>
          <w:szCs w:val="24"/>
          <w:lang w:val="fr-FR"/>
        </w:rPr>
        <w:tab/>
        <w:t>Il y a de nombreuses interprétations de ce cantique, l’une d’entre elle</w:t>
      </w:r>
      <w:r>
        <w:rPr>
          <w:szCs w:val="24"/>
          <w:lang w:val="fr-FR"/>
        </w:rPr>
        <w:t>s,</w:t>
      </w:r>
      <w:r w:rsidRPr="00CA593C">
        <w:rPr>
          <w:szCs w:val="24"/>
          <w:lang w:val="fr-FR"/>
        </w:rPr>
        <w:t xml:space="preserve"> qui est très </w:t>
      </w:r>
      <w:r>
        <w:rPr>
          <w:szCs w:val="24"/>
          <w:lang w:val="fr-FR"/>
        </w:rPr>
        <w:t>usité</w:t>
      </w:r>
      <w:r w:rsidRPr="00CA593C">
        <w:rPr>
          <w:szCs w:val="24"/>
          <w:lang w:val="fr-FR"/>
        </w:rPr>
        <w:t>e</w:t>
      </w:r>
      <w:r>
        <w:rPr>
          <w:szCs w:val="24"/>
          <w:lang w:val="fr-FR"/>
        </w:rPr>
        <w:t>,</w:t>
      </w:r>
      <w:r w:rsidRPr="00CA593C">
        <w:rPr>
          <w:szCs w:val="24"/>
          <w:lang w:val="fr-FR"/>
        </w:rPr>
        <w:t xml:space="preserve"> parle de l’amour de Dieu pour Israël.  Plusieurs l’ont interprété comme une allégorie de l’Exode, dans laquelle Dieu a </w:t>
      </w:r>
      <w:r>
        <w:rPr>
          <w:szCs w:val="24"/>
          <w:lang w:val="fr-FR"/>
        </w:rPr>
        <w:t>choisi</w:t>
      </w:r>
      <w:r w:rsidRPr="00CA593C">
        <w:rPr>
          <w:szCs w:val="24"/>
          <w:lang w:val="fr-FR"/>
        </w:rPr>
        <w:t xml:space="preserve"> Israël pour sa femme, ou, en lui conférant une interprétation beaucoup plus spirituelle, l’amour de Dieu pour l’église. Ce sont toutes des leçons et des considérations valables, mais le livre est une vraie histoire d’amour.  Il f</w:t>
      </w:r>
      <w:r w:rsidR="00A927B7">
        <w:rPr>
          <w:szCs w:val="24"/>
          <w:lang w:val="fr-FR"/>
        </w:rPr>
        <w:t>aut se rappeler que la société i</w:t>
      </w:r>
      <w:r w:rsidRPr="00CA593C">
        <w:rPr>
          <w:szCs w:val="24"/>
          <w:lang w:val="fr-FR"/>
        </w:rPr>
        <w:t>sraélite employ</w:t>
      </w:r>
      <w:r w:rsidR="00A927B7">
        <w:rPr>
          <w:szCs w:val="24"/>
          <w:lang w:val="fr-FR"/>
        </w:rPr>
        <w:t>ait</w:t>
      </w:r>
      <w:r w:rsidRPr="00CA593C">
        <w:rPr>
          <w:szCs w:val="24"/>
          <w:lang w:val="fr-FR"/>
        </w:rPr>
        <w:t xml:space="preserve"> un langage et des images sexuels qui </w:t>
      </w:r>
      <w:r w:rsidR="00A927B7">
        <w:rPr>
          <w:szCs w:val="24"/>
          <w:lang w:val="fr-FR"/>
        </w:rPr>
        <w:t xml:space="preserve">peuvent </w:t>
      </w:r>
      <w:r w:rsidRPr="00CA593C">
        <w:rPr>
          <w:szCs w:val="24"/>
          <w:lang w:val="fr-FR"/>
        </w:rPr>
        <w:t xml:space="preserve">parfois </w:t>
      </w:r>
      <w:r w:rsidR="00A927B7">
        <w:rPr>
          <w:szCs w:val="24"/>
          <w:lang w:val="fr-FR"/>
        </w:rPr>
        <w:t xml:space="preserve">paraître </w:t>
      </w:r>
      <w:r w:rsidRPr="00CA593C">
        <w:rPr>
          <w:szCs w:val="24"/>
          <w:lang w:val="fr-FR"/>
        </w:rPr>
        <w:t xml:space="preserve">inappropriés à la société </w:t>
      </w:r>
      <w:r w:rsidR="00A927B7">
        <w:rPr>
          <w:szCs w:val="24"/>
          <w:lang w:val="fr-FR"/>
        </w:rPr>
        <w:t>c</w:t>
      </w:r>
      <w:r w:rsidRPr="00CA593C">
        <w:rPr>
          <w:szCs w:val="24"/>
          <w:lang w:val="fr-FR"/>
        </w:rPr>
        <w:t>hrétienne contemporaine.</w:t>
      </w:r>
    </w:p>
    <w:p w14:paraId="3AD38D9D" w14:textId="77777777" w:rsidR="00AF1C83" w:rsidRPr="00CA593C" w:rsidRDefault="00AF1C83" w:rsidP="00AF1C83">
      <w:pPr>
        <w:pStyle w:val="Bodytextnoindent"/>
        <w:spacing w:after="0"/>
        <w:rPr>
          <w:szCs w:val="24"/>
          <w:lang w:val="fr-FR"/>
        </w:rPr>
      </w:pPr>
      <w:r w:rsidRPr="00CA593C">
        <w:rPr>
          <w:szCs w:val="24"/>
          <w:lang w:val="fr-FR"/>
        </w:rPr>
        <w:tab/>
        <w:t xml:space="preserve">Il y a de nombreuses illustrations dans ce cantique, y compris l’amour de Salomon pour la nature –les jardins, les prairies, les vignobles, les vergers, et les troupeaux.  En analysant ce </w:t>
      </w:r>
      <w:r w:rsidRPr="00CA593C">
        <w:rPr>
          <w:szCs w:val="24"/>
          <w:lang w:val="fr-FR"/>
        </w:rPr>
        <w:lastRenderedPageBreak/>
        <w:t xml:space="preserve">poème, un </w:t>
      </w:r>
      <w:r w:rsidR="00A927B7">
        <w:rPr>
          <w:szCs w:val="24"/>
          <w:lang w:val="fr-FR"/>
        </w:rPr>
        <w:t>ani</w:t>
      </w:r>
      <w:r w:rsidRPr="00CA593C">
        <w:rPr>
          <w:szCs w:val="24"/>
          <w:lang w:val="fr-FR"/>
        </w:rPr>
        <w:t>m</w:t>
      </w:r>
      <w:r w:rsidR="00A927B7">
        <w:rPr>
          <w:szCs w:val="24"/>
          <w:lang w:val="fr-FR"/>
        </w:rPr>
        <w:t>a</w:t>
      </w:r>
      <w:r w:rsidRPr="00CA593C">
        <w:rPr>
          <w:szCs w:val="24"/>
          <w:lang w:val="fr-FR"/>
        </w:rPr>
        <w:t>teur de l’</w:t>
      </w:r>
      <w:r w:rsidR="00645877">
        <w:rPr>
          <w:szCs w:val="24"/>
          <w:lang w:val="fr-FR"/>
        </w:rPr>
        <w:t>É</w:t>
      </w:r>
      <w:r w:rsidRPr="00CA593C">
        <w:rPr>
          <w:szCs w:val="24"/>
          <w:lang w:val="fr-FR"/>
        </w:rPr>
        <w:t>cole du Sabbat devrait savourer la poésie et la comparer aux grands hymnes du mariage des noces de  l’Agneau (</w:t>
      </w:r>
      <w:proofErr w:type="spellStart"/>
      <w:r w:rsidRPr="00CA593C">
        <w:rPr>
          <w:szCs w:val="24"/>
          <w:lang w:val="fr-FR"/>
        </w:rPr>
        <w:t>Ap</w:t>
      </w:r>
      <w:proofErr w:type="spellEnd"/>
      <w:r w:rsidRPr="00CA593C">
        <w:rPr>
          <w:szCs w:val="24"/>
          <w:lang w:val="fr-FR"/>
        </w:rPr>
        <w:t>. 19</w:t>
      </w:r>
      <w:r w:rsidR="00A927B7">
        <w:rPr>
          <w:szCs w:val="24"/>
          <w:lang w:val="fr-FR"/>
        </w:rPr>
        <w:t>.</w:t>
      </w:r>
      <w:r w:rsidR="00645877">
        <w:rPr>
          <w:szCs w:val="24"/>
          <w:lang w:val="fr-FR"/>
        </w:rPr>
        <w:t>6-9)</w:t>
      </w:r>
    </w:p>
    <w:p w14:paraId="60EC9501" w14:textId="77777777" w:rsidR="00AF1C83" w:rsidRPr="00CC5ACE" w:rsidRDefault="00AF1C83" w:rsidP="00AF1C83">
      <w:pPr>
        <w:pStyle w:val="Titre2"/>
        <w:spacing w:before="0"/>
        <w:rPr>
          <w:rFonts w:ascii="Times New Roman" w:hAnsi="Times New Roman" w:cs="Times New Roman"/>
          <w:b w:val="0"/>
          <w:color w:val="auto"/>
          <w:sz w:val="24"/>
          <w:szCs w:val="24"/>
          <w:lang w:val="fr-FR"/>
        </w:rPr>
      </w:pPr>
      <w:r w:rsidRPr="00CA593C">
        <w:rPr>
          <w:b w:val="0"/>
          <w:szCs w:val="24"/>
          <w:lang w:val="fr-FR"/>
        </w:rPr>
        <w:tab/>
      </w:r>
      <w:r w:rsidRPr="00CC5ACE">
        <w:rPr>
          <w:rFonts w:ascii="Times New Roman" w:hAnsi="Times New Roman" w:cs="Times New Roman"/>
          <w:b w:val="0"/>
          <w:i/>
          <w:color w:val="auto"/>
          <w:sz w:val="24"/>
          <w:szCs w:val="24"/>
          <w:lang w:val="fr-FR"/>
        </w:rPr>
        <w:t xml:space="preserve">Les </w:t>
      </w:r>
      <w:r w:rsidR="00A927B7">
        <w:rPr>
          <w:rFonts w:ascii="Times New Roman" w:hAnsi="Times New Roman" w:cs="Times New Roman"/>
          <w:b w:val="0"/>
          <w:i/>
          <w:color w:val="auto"/>
          <w:sz w:val="24"/>
          <w:szCs w:val="24"/>
          <w:lang w:val="fr-FR"/>
        </w:rPr>
        <w:t>p</w:t>
      </w:r>
      <w:r w:rsidRPr="00CC5ACE">
        <w:rPr>
          <w:rFonts w:ascii="Times New Roman" w:hAnsi="Times New Roman" w:cs="Times New Roman"/>
          <w:b w:val="0"/>
          <w:i/>
          <w:color w:val="auto"/>
          <w:sz w:val="24"/>
          <w:szCs w:val="24"/>
          <w:lang w:val="fr-FR"/>
        </w:rPr>
        <w:t>rophètes.</w:t>
      </w:r>
      <w:r w:rsidRPr="00CC5ACE">
        <w:rPr>
          <w:rFonts w:ascii="Times New Roman" w:hAnsi="Times New Roman" w:cs="Times New Roman"/>
          <w:b w:val="0"/>
          <w:color w:val="auto"/>
          <w:sz w:val="24"/>
          <w:szCs w:val="24"/>
          <w:lang w:val="fr-FR"/>
        </w:rPr>
        <w:t xml:space="preserve"> </w:t>
      </w:r>
      <w:r w:rsidR="00645877">
        <w:rPr>
          <w:rFonts w:ascii="Times New Roman" w:hAnsi="Times New Roman" w:cs="Times New Roman"/>
          <w:b w:val="0"/>
          <w:color w:val="auto"/>
          <w:sz w:val="24"/>
          <w:szCs w:val="24"/>
          <w:lang w:val="fr-FR"/>
        </w:rPr>
        <w:t>É</w:t>
      </w:r>
      <w:r w:rsidRPr="00CC5ACE">
        <w:rPr>
          <w:rFonts w:ascii="Times New Roman" w:hAnsi="Times New Roman" w:cs="Times New Roman"/>
          <w:b w:val="0"/>
          <w:color w:val="auto"/>
          <w:sz w:val="24"/>
          <w:szCs w:val="24"/>
          <w:lang w:val="fr-FR"/>
        </w:rPr>
        <w:t xml:space="preserve">saïe, Jérémie, Lamentations de Jérémie, Ezéchiel, Daniel, Osée, Joël, Amos, </w:t>
      </w:r>
      <w:proofErr w:type="spellStart"/>
      <w:r w:rsidRPr="00CC5ACE">
        <w:rPr>
          <w:rFonts w:ascii="Times New Roman" w:hAnsi="Times New Roman" w:cs="Times New Roman"/>
          <w:b w:val="0"/>
          <w:color w:val="auto"/>
          <w:sz w:val="24"/>
          <w:szCs w:val="24"/>
          <w:lang w:val="fr-FR"/>
        </w:rPr>
        <w:t>Abdias</w:t>
      </w:r>
      <w:proofErr w:type="spellEnd"/>
      <w:r w:rsidRPr="00CC5ACE">
        <w:rPr>
          <w:rFonts w:ascii="Times New Roman" w:hAnsi="Times New Roman" w:cs="Times New Roman"/>
          <w:b w:val="0"/>
          <w:color w:val="auto"/>
          <w:sz w:val="24"/>
          <w:szCs w:val="24"/>
          <w:lang w:val="fr-FR"/>
        </w:rPr>
        <w:t>, Jonas, Michée, Nahum, Habacuc, Sophonie, Aggée, Zacharie, Malachie.</w:t>
      </w:r>
    </w:p>
    <w:p w14:paraId="6F1D2073" w14:textId="77777777" w:rsidR="00AF1C83" w:rsidRPr="00CC5ACE" w:rsidRDefault="00AF1C83" w:rsidP="00AF1C83">
      <w:pPr>
        <w:pStyle w:val="Titre2"/>
        <w:spacing w:before="0"/>
        <w:rPr>
          <w:rFonts w:ascii="Times New Roman" w:hAnsi="Times New Roman" w:cs="Times New Roman"/>
          <w:b w:val="0"/>
          <w:color w:val="auto"/>
          <w:sz w:val="24"/>
          <w:szCs w:val="24"/>
          <w:lang w:val="fr-FR"/>
        </w:rPr>
      </w:pPr>
      <w:r w:rsidRPr="00CC5ACE">
        <w:rPr>
          <w:rFonts w:ascii="Times New Roman" w:hAnsi="Times New Roman" w:cs="Times New Roman"/>
          <w:b w:val="0"/>
          <w:color w:val="auto"/>
          <w:sz w:val="24"/>
          <w:szCs w:val="24"/>
          <w:lang w:val="fr-FR"/>
        </w:rPr>
        <w:tab/>
        <w:t>Ceux-ci sont divisés en grands et petits prophètes d’après la longueur du livre qu’ils ont écrit.</w:t>
      </w:r>
    </w:p>
    <w:p w14:paraId="4B72DADB" w14:textId="77777777" w:rsidR="00AF1C83" w:rsidRPr="00A927B7" w:rsidRDefault="00AF1C83" w:rsidP="00AF1C83">
      <w:pPr>
        <w:pStyle w:val="Titre2"/>
        <w:spacing w:before="0"/>
        <w:rPr>
          <w:rFonts w:ascii="Times New Roman" w:hAnsi="Times New Roman" w:cs="Times New Roman"/>
          <w:b w:val="0"/>
          <w:color w:val="auto"/>
          <w:sz w:val="24"/>
          <w:szCs w:val="24"/>
          <w:lang w:val="fr-FR"/>
        </w:rPr>
      </w:pPr>
      <w:r w:rsidRPr="00CC5ACE">
        <w:rPr>
          <w:rFonts w:ascii="Times New Roman" w:hAnsi="Times New Roman" w:cs="Times New Roman"/>
          <w:b w:val="0"/>
          <w:color w:val="auto"/>
          <w:sz w:val="24"/>
          <w:szCs w:val="24"/>
          <w:lang w:val="fr-FR"/>
        </w:rPr>
        <w:tab/>
      </w:r>
      <w:r w:rsidR="00645877">
        <w:rPr>
          <w:rFonts w:ascii="Times New Roman" w:hAnsi="Times New Roman" w:cs="Times New Roman"/>
          <w:b w:val="0"/>
          <w:color w:val="auto"/>
          <w:sz w:val="24"/>
          <w:szCs w:val="24"/>
          <w:lang w:val="fr-FR"/>
        </w:rPr>
        <w:t>É</w:t>
      </w:r>
      <w:r w:rsidRPr="00A927B7">
        <w:rPr>
          <w:rFonts w:ascii="Times New Roman" w:hAnsi="Times New Roman" w:cs="Times New Roman"/>
          <w:b w:val="0"/>
          <w:color w:val="auto"/>
          <w:sz w:val="24"/>
          <w:szCs w:val="24"/>
          <w:lang w:val="fr-FR"/>
        </w:rPr>
        <w:t xml:space="preserve">vènements : </w:t>
      </w:r>
      <w:r w:rsidR="00A927B7">
        <w:rPr>
          <w:rFonts w:ascii="Times New Roman" w:hAnsi="Times New Roman" w:cs="Times New Roman"/>
          <w:b w:val="0"/>
          <w:color w:val="auto"/>
          <w:sz w:val="24"/>
          <w:szCs w:val="24"/>
          <w:lang w:val="fr-FR"/>
        </w:rPr>
        <w:t>e</w:t>
      </w:r>
      <w:r w:rsidRPr="00A927B7">
        <w:rPr>
          <w:rFonts w:ascii="Times New Roman" w:hAnsi="Times New Roman" w:cs="Times New Roman"/>
          <w:b w:val="0"/>
          <w:color w:val="auto"/>
          <w:sz w:val="24"/>
          <w:szCs w:val="24"/>
          <w:lang w:val="fr-FR"/>
        </w:rPr>
        <w:t xml:space="preserve">n Juda, le </w:t>
      </w:r>
      <w:r w:rsidR="00A927B7">
        <w:rPr>
          <w:rFonts w:ascii="Times New Roman" w:hAnsi="Times New Roman" w:cs="Times New Roman"/>
          <w:b w:val="0"/>
          <w:color w:val="auto"/>
          <w:sz w:val="24"/>
          <w:szCs w:val="24"/>
          <w:lang w:val="fr-FR"/>
        </w:rPr>
        <w:t>r</w:t>
      </w:r>
      <w:r w:rsidRPr="00A927B7">
        <w:rPr>
          <w:rFonts w:ascii="Times New Roman" w:hAnsi="Times New Roman" w:cs="Times New Roman"/>
          <w:b w:val="0"/>
          <w:color w:val="auto"/>
          <w:sz w:val="24"/>
          <w:szCs w:val="24"/>
          <w:lang w:val="fr-FR"/>
        </w:rPr>
        <w:t xml:space="preserve">oyaume du Sud, </w:t>
      </w:r>
      <w:r w:rsidR="00645877">
        <w:rPr>
          <w:rFonts w:ascii="Times New Roman" w:hAnsi="Times New Roman" w:cs="Times New Roman"/>
          <w:b w:val="0"/>
          <w:color w:val="auto"/>
          <w:sz w:val="24"/>
          <w:szCs w:val="24"/>
          <w:lang w:val="fr-FR"/>
        </w:rPr>
        <w:t>É</w:t>
      </w:r>
      <w:r w:rsidRPr="00A927B7">
        <w:rPr>
          <w:rFonts w:ascii="Times New Roman" w:hAnsi="Times New Roman" w:cs="Times New Roman"/>
          <w:b w:val="0"/>
          <w:color w:val="auto"/>
          <w:sz w:val="24"/>
          <w:szCs w:val="24"/>
          <w:lang w:val="fr-FR"/>
        </w:rPr>
        <w:t xml:space="preserve">saïe ► Jérémie. En exil à Babylone, Daniel ► Ezéchiel. </w:t>
      </w:r>
    </w:p>
    <w:p w14:paraId="1042DFCC" w14:textId="77777777" w:rsidR="00AF1C83" w:rsidRPr="00CA593C" w:rsidRDefault="00AF1C83" w:rsidP="00AF1C83">
      <w:pPr>
        <w:pStyle w:val="Bodytextnoindent"/>
        <w:spacing w:after="0"/>
        <w:rPr>
          <w:szCs w:val="24"/>
          <w:lang w:val="fr-FR"/>
        </w:rPr>
      </w:pPr>
      <w:r w:rsidRPr="00CA593C">
        <w:rPr>
          <w:szCs w:val="24"/>
          <w:lang w:val="fr-FR"/>
        </w:rPr>
        <w:tab/>
        <w:t xml:space="preserve">Ces écrivains abordent des problèmes de justice, de moralité, de vengeance, de foi, de loyauté, </w:t>
      </w:r>
      <w:r w:rsidR="00A927B7">
        <w:rPr>
          <w:szCs w:val="24"/>
          <w:lang w:val="fr-FR"/>
        </w:rPr>
        <w:t xml:space="preserve">de repentance, et de jugement. </w:t>
      </w:r>
      <w:r w:rsidRPr="00CA593C">
        <w:rPr>
          <w:szCs w:val="24"/>
          <w:lang w:val="fr-FR"/>
        </w:rPr>
        <w:t>Le rôle des prophètes de l’Anc</w:t>
      </w:r>
      <w:r w:rsidR="00A927B7">
        <w:rPr>
          <w:szCs w:val="24"/>
          <w:lang w:val="fr-FR"/>
        </w:rPr>
        <w:t xml:space="preserve">ien Testament était différent. </w:t>
      </w:r>
      <w:r w:rsidRPr="00CA593C">
        <w:rPr>
          <w:szCs w:val="24"/>
          <w:lang w:val="fr-FR"/>
        </w:rPr>
        <w:t xml:space="preserve">Bien que les prophètes s’adonnent à des tâches généralement attendues d’eux comme la prédiction des prophéties, ils passaient une grande partie de leur temps à transmettre les messages de Dieu relatifs aux conditions de leur </w:t>
      </w:r>
      <w:r w:rsidR="00A927B7">
        <w:rPr>
          <w:szCs w:val="24"/>
          <w:lang w:val="fr-FR"/>
        </w:rPr>
        <w:t>situation</w:t>
      </w:r>
      <w:r w:rsidRPr="00CA593C">
        <w:rPr>
          <w:szCs w:val="24"/>
          <w:lang w:val="fr-FR"/>
        </w:rPr>
        <w:t xml:space="preserve"> immédiat</w:t>
      </w:r>
      <w:r w:rsidR="00A927B7">
        <w:rPr>
          <w:szCs w:val="24"/>
          <w:lang w:val="fr-FR"/>
        </w:rPr>
        <w:t>e</w:t>
      </w:r>
      <w:r w:rsidRPr="00CA593C">
        <w:rPr>
          <w:szCs w:val="24"/>
          <w:lang w:val="fr-FR"/>
        </w:rPr>
        <w:t xml:space="preserve">. La description de cette tâche est </w:t>
      </w:r>
      <w:r w:rsidR="00A927B7">
        <w:rPr>
          <w:szCs w:val="24"/>
          <w:lang w:val="fr-FR"/>
        </w:rPr>
        <w:t>décrite dans l’original du mot h</w:t>
      </w:r>
      <w:r w:rsidRPr="00CA593C">
        <w:rPr>
          <w:szCs w:val="24"/>
          <w:lang w:val="fr-FR"/>
        </w:rPr>
        <w:t>ébreu « prophète, » qui signifie celui qui est</w:t>
      </w:r>
      <w:r w:rsidR="00A927B7">
        <w:rPr>
          <w:szCs w:val="24"/>
          <w:lang w:val="fr-FR"/>
        </w:rPr>
        <w:t xml:space="preserve"> appelé, ou celui qui appelle. </w:t>
      </w:r>
      <w:r w:rsidRPr="00CA593C">
        <w:rPr>
          <w:szCs w:val="24"/>
          <w:lang w:val="fr-FR"/>
        </w:rPr>
        <w:t xml:space="preserve">Dans ce cas, l’appel ou le message venait de Dieu et était fait au nom de Dieu. Généralement, les prophètes s’adonnaient fidèlement à la transmission du message de Dieu à son peuple.  </w:t>
      </w:r>
    </w:p>
    <w:p w14:paraId="70905F96" w14:textId="77777777" w:rsidR="00AF1C83" w:rsidRPr="00CA593C" w:rsidRDefault="00AF1C83" w:rsidP="00AF1C83">
      <w:pPr>
        <w:pStyle w:val="Bodytextnoindent"/>
        <w:spacing w:after="0"/>
        <w:rPr>
          <w:szCs w:val="24"/>
          <w:lang w:val="fr-FR"/>
        </w:rPr>
      </w:pPr>
      <w:r w:rsidRPr="00CA593C">
        <w:rPr>
          <w:szCs w:val="24"/>
          <w:lang w:val="fr-FR"/>
        </w:rPr>
        <w:tab/>
        <w:t>●</w:t>
      </w:r>
      <w:r w:rsidR="00645877">
        <w:rPr>
          <w:szCs w:val="24"/>
          <w:lang w:val="fr-FR"/>
        </w:rPr>
        <w:t>É</w:t>
      </w:r>
      <w:r w:rsidRPr="00CA593C">
        <w:rPr>
          <w:szCs w:val="24"/>
          <w:lang w:val="fr-FR"/>
        </w:rPr>
        <w:t xml:space="preserve">saïe.  </w:t>
      </w:r>
      <w:r w:rsidR="00645877">
        <w:rPr>
          <w:szCs w:val="24"/>
          <w:lang w:val="fr-FR"/>
        </w:rPr>
        <w:t>É</w:t>
      </w:r>
      <w:r w:rsidRPr="00CA593C">
        <w:rPr>
          <w:szCs w:val="24"/>
          <w:lang w:val="fr-FR"/>
        </w:rPr>
        <w:t xml:space="preserve">saïe est le premier des </w:t>
      </w:r>
      <w:r w:rsidR="00A927B7">
        <w:rPr>
          <w:szCs w:val="24"/>
          <w:lang w:val="fr-FR"/>
        </w:rPr>
        <w:t>g</w:t>
      </w:r>
      <w:r w:rsidRPr="00CA593C">
        <w:rPr>
          <w:szCs w:val="24"/>
          <w:lang w:val="fr-FR"/>
        </w:rPr>
        <w:t xml:space="preserve">rands </w:t>
      </w:r>
      <w:r w:rsidR="00A927B7">
        <w:rPr>
          <w:szCs w:val="24"/>
          <w:lang w:val="fr-FR"/>
        </w:rPr>
        <w:t>p</w:t>
      </w:r>
      <w:r w:rsidRPr="00CA593C">
        <w:rPr>
          <w:szCs w:val="24"/>
          <w:lang w:val="fr-FR"/>
        </w:rPr>
        <w:t>rophètes</w:t>
      </w:r>
      <w:r w:rsidR="00A927B7">
        <w:rPr>
          <w:szCs w:val="24"/>
          <w:lang w:val="fr-FR"/>
        </w:rPr>
        <w:t>, traditionnellement connu des c</w:t>
      </w:r>
      <w:r w:rsidRPr="00CA593C">
        <w:rPr>
          <w:szCs w:val="24"/>
          <w:lang w:val="fr-FR"/>
        </w:rPr>
        <w:t>hrétiens comme le prophète messianique. Son livre est souvent appelé l’évangile de l’Ancien Testament.  Il est le prophète le plus cité d</w:t>
      </w:r>
      <w:r w:rsidR="00A927B7">
        <w:rPr>
          <w:szCs w:val="24"/>
          <w:lang w:val="fr-FR"/>
        </w:rPr>
        <w:t>ans le</w:t>
      </w:r>
      <w:r w:rsidRPr="00CA593C">
        <w:rPr>
          <w:szCs w:val="24"/>
          <w:lang w:val="fr-FR"/>
        </w:rPr>
        <w:t xml:space="preserve"> Nouveau Testament, et ces citations se ra</w:t>
      </w:r>
      <w:r w:rsidR="00A927B7">
        <w:rPr>
          <w:szCs w:val="24"/>
          <w:lang w:val="fr-FR"/>
        </w:rPr>
        <w:t xml:space="preserve">pportent à la venue du Messie. </w:t>
      </w:r>
      <w:r w:rsidRPr="00CA593C">
        <w:rPr>
          <w:szCs w:val="24"/>
          <w:lang w:val="fr-FR"/>
        </w:rPr>
        <w:t xml:space="preserve">Les prophéties messianiques d’Esaïe se trouvent dans les chapitres 2, 7,9, 24, 25, 32, 40, 42, 49, 53, 56, 60, 61, 62, 65, et 66.  L’observation du Sabbat est </w:t>
      </w:r>
      <w:r w:rsidR="00A927B7">
        <w:rPr>
          <w:szCs w:val="24"/>
          <w:lang w:val="fr-FR"/>
        </w:rPr>
        <w:t xml:space="preserve">rapportée </w:t>
      </w:r>
      <w:r w:rsidRPr="00CA593C">
        <w:rPr>
          <w:szCs w:val="24"/>
          <w:lang w:val="fr-FR"/>
        </w:rPr>
        <w:t xml:space="preserve">dans Esaïe 56-59.  </w:t>
      </w:r>
    </w:p>
    <w:p w14:paraId="6DAFEC75" w14:textId="77777777" w:rsidR="00AF1C83" w:rsidRPr="00CA593C" w:rsidRDefault="00A927B7" w:rsidP="00AF1C83">
      <w:pPr>
        <w:pStyle w:val="Bodytextnoindent"/>
        <w:spacing w:after="0"/>
        <w:rPr>
          <w:szCs w:val="24"/>
          <w:lang w:val="fr-FR"/>
        </w:rPr>
      </w:pPr>
      <w:r>
        <w:rPr>
          <w:szCs w:val="24"/>
          <w:lang w:val="fr-FR"/>
        </w:rPr>
        <w:tab/>
        <w:t xml:space="preserve">●Jérémie. </w:t>
      </w:r>
      <w:r w:rsidR="00AF1C83" w:rsidRPr="00CA593C">
        <w:rPr>
          <w:szCs w:val="24"/>
          <w:lang w:val="fr-FR"/>
        </w:rPr>
        <w:t xml:space="preserve">Jérémie a vécu 100 ans avant </w:t>
      </w:r>
      <w:r w:rsidR="00645877">
        <w:rPr>
          <w:szCs w:val="24"/>
          <w:lang w:val="fr-FR"/>
        </w:rPr>
        <w:t>É</w:t>
      </w:r>
      <w:r w:rsidR="00AF1C83" w:rsidRPr="00CA593C">
        <w:rPr>
          <w:szCs w:val="24"/>
          <w:lang w:val="fr-FR"/>
        </w:rPr>
        <w:t xml:space="preserve">saïe. Ses messages ont été des tentatives pour épargner Juda de la captivité Babylonienne, mais il a échoué. Il prédit que Juda allait être détruit par Babylone, mais que ceci pouvait </w:t>
      </w:r>
      <w:r w:rsidR="00AF1C83">
        <w:rPr>
          <w:szCs w:val="24"/>
          <w:lang w:val="fr-FR"/>
        </w:rPr>
        <w:t xml:space="preserve">être </w:t>
      </w:r>
      <w:r w:rsidR="00AF1C83" w:rsidRPr="00CA593C">
        <w:rPr>
          <w:szCs w:val="24"/>
          <w:lang w:val="fr-FR"/>
        </w:rPr>
        <w:t>évit</w:t>
      </w:r>
      <w:r w:rsidR="00AF1C83">
        <w:rPr>
          <w:szCs w:val="24"/>
          <w:lang w:val="fr-FR"/>
        </w:rPr>
        <w:t>é</w:t>
      </w:r>
      <w:r w:rsidR="00AF1C83" w:rsidRPr="00CA593C">
        <w:rPr>
          <w:szCs w:val="24"/>
          <w:lang w:val="fr-FR"/>
        </w:rPr>
        <w:t xml:space="preserve"> si le peuple se repentait.</w:t>
      </w:r>
    </w:p>
    <w:p w14:paraId="110F4529" w14:textId="77777777" w:rsidR="00AF1C83" w:rsidRPr="00CA593C" w:rsidRDefault="00AF1C83" w:rsidP="00AF1C83">
      <w:pPr>
        <w:pStyle w:val="Bodytextnoindent"/>
        <w:spacing w:after="0"/>
        <w:rPr>
          <w:szCs w:val="24"/>
          <w:lang w:val="fr-FR"/>
        </w:rPr>
      </w:pPr>
      <w:r w:rsidRPr="00CA593C">
        <w:rPr>
          <w:szCs w:val="24"/>
          <w:lang w:val="fr-FR"/>
        </w:rPr>
        <w:tab/>
        <w:t xml:space="preserve">Ses messages étaient parallèles à ceux de Nahum, Sophonie, Habacuc, Daniel, Ezéchiel, et </w:t>
      </w:r>
      <w:proofErr w:type="spellStart"/>
      <w:r w:rsidRPr="00CA593C">
        <w:rPr>
          <w:szCs w:val="24"/>
          <w:lang w:val="fr-FR"/>
        </w:rPr>
        <w:t>Abdias</w:t>
      </w:r>
      <w:proofErr w:type="spellEnd"/>
      <w:r w:rsidRPr="00CA593C">
        <w:rPr>
          <w:szCs w:val="24"/>
          <w:lang w:val="fr-FR"/>
        </w:rPr>
        <w:t xml:space="preserve">. </w:t>
      </w:r>
      <w:r w:rsidRPr="00036A1F">
        <w:rPr>
          <w:szCs w:val="24"/>
          <w:lang w:val="fr-FR"/>
        </w:rPr>
        <w:t>Jérémie est appelé</w:t>
      </w:r>
      <w:r w:rsidR="00A927B7">
        <w:rPr>
          <w:szCs w:val="24"/>
          <w:lang w:val="fr-FR"/>
        </w:rPr>
        <w:t xml:space="preserve"> le prophète des lamentations. E</w:t>
      </w:r>
      <w:r w:rsidRPr="00CA593C">
        <w:rPr>
          <w:szCs w:val="24"/>
          <w:lang w:val="fr-FR"/>
        </w:rPr>
        <w:t>ssayez</w:t>
      </w:r>
      <w:r w:rsidR="00A927B7">
        <w:rPr>
          <w:szCs w:val="24"/>
          <w:lang w:val="fr-FR"/>
        </w:rPr>
        <w:t xml:space="preserve"> un jour</w:t>
      </w:r>
      <w:r w:rsidRPr="00CA593C">
        <w:rPr>
          <w:szCs w:val="24"/>
          <w:lang w:val="fr-FR"/>
        </w:rPr>
        <w:t xml:space="preserve"> de lire d’un trait tout le livre afin de voir pourquoi Jérémie est appelé le prophète des lamentations.</w:t>
      </w:r>
    </w:p>
    <w:p w14:paraId="11DCE4BA" w14:textId="77777777" w:rsidR="00AF1C83" w:rsidRPr="00CA593C" w:rsidRDefault="00AF1C83" w:rsidP="00AF1C83">
      <w:pPr>
        <w:pStyle w:val="Bodytextnoindent"/>
        <w:spacing w:after="0"/>
        <w:rPr>
          <w:szCs w:val="24"/>
          <w:lang w:val="fr-FR"/>
        </w:rPr>
      </w:pPr>
      <w:r w:rsidRPr="00036A1F">
        <w:rPr>
          <w:szCs w:val="24"/>
          <w:lang w:val="fr-FR"/>
        </w:rPr>
        <w:tab/>
      </w:r>
      <w:r w:rsidRPr="00CA593C">
        <w:rPr>
          <w:szCs w:val="24"/>
          <w:lang w:val="fr-FR"/>
        </w:rPr>
        <w:t xml:space="preserve">●Lamentations de Jérémie.  Ce livre parle de ce que Jérusalem a été et ce qu’elle pourrait être si elle s’était repentie. Chacun </w:t>
      </w:r>
      <w:r w:rsidRPr="00ED5593">
        <w:rPr>
          <w:szCs w:val="24"/>
          <w:lang w:val="fr-FR"/>
        </w:rPr>
        <w:t xml:space="preserve">des cinq chapitres est un poème différent. </w:t>
      </w:r>
      <w:r w:rsidRPr="00CA593C">
        <w:rPr>
          <w:szCs w:val="24"/>
          <w:lang w:val="fr-FR"/>
        </w:rPr>
        <w:t xml:space="preserve">Le </w:t>
      </w:r>
      <w:r w:rsidR="00A927B7">
        <w:rPr>
          <w:szCs w:val="24"/>
          <w:lang w:val="fr-FR"/>
        </w:rPr>
        <w:t>balayage</w:t>
      </w:r>
      <w:r w:rsidRPr="00CA593C">
        <w:rPr>
          <w:szCs w:val="24"/>
          <w:lang w:val="fr-FR"/>
        </w:rPr>
        <w:t xml:space="preserve"> de Juda par les Babyloniens est considéré comme étant un jugement de Dieu contre le peuple Juif.  Le livre se termine par un appel en vue d’obtenir la faveur de Dieu et la conviction que seul Dieu pouvait r</w:t>
      </w:r>
      <w:r w:rsidR="00A927B7">
        <w:rPr>
          <w:szCs w:val="24"/>
          <w:lang w:val="fr-FR"/>
        </w:rPr>
        <w:t>établir</w:t>
      </w:r>
      <w:r w:rsidRPr="00CA593C">
        <w:rPr>
          <w:szCs w:val="24"/>
          <w:lang w:val="fr-FR"/>
        </w:rPr>
        <w:t xml:space="preserve"> Juda dans sa gloire première. </w:t>
      </w:r>
    </w:p>
    <w:p w14:paraId="623F7B33" w14:textId="77777777" w:rsidR="00A927B7" w:rsidRDefault="00AF1C83" w:rsidP="00A927B7">
      <w:pPr>
        <w:pStyle w:val="Bodytextnoindent"/>
        <w:spacing w:after="0"/>
        <w:rPr>
          <w:szCs w:val="24"/>
          <w:lang w:val="fr-FR"/>
        </w:rPr>
      </w:pPr>
      <w:r w:rsidRPr="00CA593C">
        <w:rPr>
          <w:szCs w:val="24"/>
          <w:lang w:val="fr-FR"/>
        </w:rPr>
        <w:tab/>
        <w:t>Ezéchiel et Daniel étaient des contemporains de Jérémie. Ezéchiel a été peut-être un élève de Jérémie –</w:t>
      </w:r>
      <w:r w:rsidR="00A927B7">
        <w:rPr>
          <w:szCs w:val="24"/>
          <w:lang w:val="fr-FR"/>
        </w:rPr>
        <w:t xml:space="preserve"> </w:t>
      </w:r>
      <w:r w:rsidRPr="00CA593C">
        <w:rPr>
          <w:szCs w:val="24"/>
          <w:lang w:val="fr-FR"/>
        </w:rPr>
        <w:t>ils ont présenté les mêmes messages. Malheureusement, Jérémie n’a pas vécu assez longtemps pour assister au retour des Juifs de Babylone.</w:t>
      </w:r>
    </w:p>
    <w:p w14:paraId="3866463E" w14:textId="77777777" w:rsidR="00AF1C83" w:rsidRPr="00CA593C" w:rsidRDefault="00A927B7" w:rsidP="00A927B7">
      <w:pPr>
        <w:pStyle w:val="Bodytextnoindent"/>
        <w:spacing w:after="0"/>
        <w:rPr>
          <w:szCs w:val="24"/>
          <w:lang w:val="fr-FR"/>
        </w:rPr>
      </w:pPr>
      <w:r>
        <w:rPr>
          <w:szCs w:val="24"/>
          <w:lang w:val="fr-FR"/>
        </w:rPr>
        <w:tab/>
      </w:r>
      <w:r w:rsidRPr="00CA593C">
        <w:rPr>
          <w:szCs w:val="24"/>
          <w:lang w:val="fr-FR"/>
        </w:rPr>
        <w:t>●</w:t>
      </w:r>
      <w:r w:rsidR="00AF1C83" w:rsidRPr="00CA593C">
        <w:rPr>
          <w:szCs w:val="24"/>
          <w:lang w:val="fr-FR"/>
        </w:rPr>
        <w:t xml:space="preserve">Ezéchiel.  Une caractéristique unique d’Ezéchiel est la datation minutieuse, </w:t>
      </w:r>
      <w:r w:rsidR="00AF1C83">
        <w:rPr>
          <w:szCs w:val="24"/>
          <w:lang w:val="fr-FR"/>
        </w:rPr>
        <w:t>de même que</w:t>
      </w:r>
      <w:r w:rsidR="00AF1C83" w:rsidRPr="00CA593C">
        <w:rPr>
          <w:szCs w:val="24"/>
          <w:lang w:val="fr-FR"/>
        </w:rPr>
        <w:t xml:space="preserve"> </w:t>
      </w:r>
      <w:r w:rsidR="00AF1C83">
        <w:rPr>
          <w:szCs w:val="24"/>
          <w:lang w:val="fr-FR"/>
        </w:rPr>
        <w:t xml:space="preserve">les multiples </w:t>
      </w:r>
      <w:r w:rsidR="00AF1C83" w:rsidRPr="00CA593C">
        <w:rPr>
          <w:szCs w:val="24"/>
          <w:lang w:val="fr-FR"/>
        </w:rPr>
        <w:t>renseignements personnels concernant le prophète lui-même. Le livre renferme un grand nombre de paraboles et d’allégories. Les Adventistes ont un intérêt spécial pour  Ezéchiel 18 : « L’âme qui pèche, c’est celle qui mourra</w:t>
      </w:r>
      <w:r w:rsidR="00BA66F5">
        <w:rPr>
          <w:szCs w:val="24"/>
          <w:lang w:val="fr-FR"/>
        </w:rPr>
        <w:t> »</w:t>
      </w:r>
      <w:r w:rsidR="00AF1C83" w:rsidRPr="00CA593C">
        <w:rPr>
          <w:szCs w:val="24"/>
          <w:lang w:val="fr-FR"/>
        </w:rPr>
        <w:t xml:space="preserve"> (versets 4, 18, LS).</w:t>
      </w:r>
      <w:r w:rsidR="00BA66F5">
        <w:rPr>
          <w:szCs w:val="24"/>
          <w:lang w:val="fr-FR"/>
        </w:rPr>
        <w:t xml:space="preserve">  Ce texte définit la doctrine a</w:t>
      </w:r>
      <w:r w:rsidR="00AF1C83" w:rsidRPr="00CA593C">
        <w:rPr>
          <w:szCs w:val="24"/>
          <w:lang w:val="fr-FR"/>
        </w:rPr>
        <w:t>dventiste de la responsabilité personnelle devant Dieu qui e</w:t>
      </w:r>
      <w:r w:rsidR="00AF1C83">
        <w:rPr>
          <w:szCs w:val="24"/>
          <w:lang w:val="fr-FR"/>
        </w:rPr>
        <w:t xml:space="preserve">xhorte </w:t>
      </w:r>
      <w:r w:rsidR="00AF1C83" w:rsidRPr="00CA593C">
        <w:rPr>
          <w:szCs w:val="24"/>
          <w:lang w:val="fr-FR"/>
        </w:rPr>
        <w:t xml:space="preserve">à mener une vie </w:t>
      </w:r>
      <w:r w:rsidR="00AF1C83">
        <w:rPr>
          <w:szCs w:val="24"/>
          <w:lang w:val="fr-FR"/>
        </w:rPr>
        <w:t>exemplaire</w:t>
      </w:r>
      <w:r w:rsidR="00AF1C83" w:rsidRPr="00CA593C">
        <w:rPr>
          <w:szCs w:val="24"/>
          <w:lang w:val="fr-FR"/>
        </w:rPr>
        <w:t>. Les Adventistes considèrent Ezéchiel 28 comme une double prophétie qui va au-delà du Roi de Tyr et l’appliquent uniquement à Satan, le trompeur. Certaines des visions d’Ezéchiel (chapitres 1, 3, 38, 40,-48) réapparaissent dans le livre d’Apocalypse (chapitres 4, 10, 20, 21, 22).</w:t>
      </w:r>
    </w:p>
    <w:p w14:paraId="46A195E2" w14:textId="77777777" w:rsidR="00AF1C83" w:rsidRPr="00CA593C" w:rsidRDefault="00AF1C83" w:rsidP="00AF1C83">
      <w:pPr>
        <w:pStyle w:val="Bodytextnoindent"/>
        <w:spacing w:after="0"/>
        <w:rPr>
          <w:szCs w:val="24"/>
          <w:lang w:val="fr-FR"/>
        </w:rPr>
      </w:pPr>
      <w:r w:rsidRPr="00CA593C">
        <w:rPr>
          <w:szCs w:val="24"/>
          <w:lang w:val="fr-FR"/>
        </w:rPr>
        <w:tab/>
        <w:t xml:space="preserve">●Daniel.  De la longue liste des douze prophéties </w:t>
      </w:r>
      <w:r w:rsidR="00B72161">
        <w:rPr>
          <w:szCs w:val="24"/>
          <w:lang w:val="fr-FR"/>
        </w:rPr>
        <w:t>datées</w:t>
      </w:r>
      <w:r w:rsidRPr="00CA593C">
        <w:rPr>
          <w:szCs w:val="24"/>
          <w:lang w:val="fr-FR"/>
        </w:rPr>
        <w:t xml:space="preserve"> qui se trouvent dans la Bible, quatre s</w:t>
      </w:r>
      <w:r w:rsidR="00B72161">
        <w:rPr>
          <w:szCs w:val="24"/>
          <w:lang w:val="fr-FR"/>
        </w:rPr>
        <w:t>e trouv</w:t>
      </w:r>
      <w:r w:rsidRPr="00CA593C">
        <w:rPr>
          <w:szCs w:val="24"/>
          <w:lang w:val="fr-FR"/>
        </w:rPr>
        <w:t>e</w:t>
      </w:r>
      <w:r w:rsidR="00B72161">
        <w:rPr>
          <w:szCs w:val="24"/>
          <w:lang w:val="fr-FR"/>
        </w:rPr>
        <w:t>nt</w:t>
      </w:r>
      <w:r w:rsidRPr="00CA593C">
        <w:rPr>
          <w:szCs w:val="24"/>
          <w:lang w:val="fr-FR"/>
        </w:rPr>
        <w:t xml:space="preserve"> dans le livre de Daniel</w:t>
      </w:r>
      <w:r w:rsidR="00BA66F5">
        <w:rPr>
          <w:szCs w:val="24"/>
          <w:lang w:val="fr-FR"/>
        </w:rPr>
        <w:t>, ch</w:t>
      </w:r>
      <w:r w:rsidRPr="00CA593C">
        <w:rPr>
          <w:szCs w:val="24"/>
          <w:lang w:val="fr-FR"/>
        </w:rPr>
        <w:t xml:space="preserve">apitres 2, 7, 8, 11. Les Adventistes ont écrit </w:t>
      </w:r>
      <w:r w:rsidRPr="00CA593C">
        <w:rPr>
          <w:szCs w:val="24"/>
          <w:lang w:val="fr-FR"/>
        </w:rPr>
        <w:lastRenderedPageBreak/>
        <w:t xml:space="preserve">plusieurs volumes sur Daniel et l’Apocalypse. Historiquement, nous acceptons Daniel comme un vrai prophète et nous plaçons l’époque de Daniel au sixième siècle </w:t>
      </w:r>
      <w:r w:rsidR="00B72161">
        <w:rPr>
          <w:szCs w:val="24"/>
          <w:lang w:val="fr-FR"/>
        </w:rPr>
        <w:t>avant Jésus-Christ.</w:t>
      </w:r>
    </w:p>
    <w:p w14:paraId="3FFFE561" w14:textId="77777777" w:rsidR="00AF1C83" w:rsidRPr="00CA593C" w:rsidRDefault="00AF1C83" w:rsidP="00AF1C83">
      <w:pPr>
        <w:pStyle w:val="Bodytextnoindent"/>
        <w:spacing w:after="0"/>
        <w:rPr>
          <w:szCs w:val="24"/>
          <w:lang w:val="fr-FR"/>
        </w:rPr>
      </w:pPr>
      <w:r w:rsidRPr="00CA593C">
        <w:rPr>
          <w:szCs w:val="24"/>
          <w:lang w:val="fr-FR"/>
        </w:rPr>
        <w:tab/>
        <w:t xml:space="preserve">Le principal personnage de ce livre est le prophète Daniel lui-même qui a été emmené en captivité de Juda à Babylone </w:t>
      </w:r>
      <w:r>
        <w:rPr>
          <w:szCs w:val="24"/>
          <w:lang w:val="fr-FR"/>
        </w:rPr>
        <w:t xml:space="preserve">au cours </w:t>
      </w:r>
      <w:r w:rsidRPr="00CA593C">
        <w:rPr>
          <w:szCs w:val="24"/>
          <w:lang w:val="fr-FR"/>
        </w:rPr>
        <w:t xml:space="preserve">du règne de </w:t>
      </w:r>
      <w:proofErr w:type="spellStart"/>
      <w:r w:rsidRPr="00CA593C">
        <w:rPr>
          <w:szCs w:val="24"/>
          <w:lang w:val="fr-FR"/>
        </w:rPr>
        <w:t>Nebucadnetsar</w:t>
      </w:r>
      <w:proofErr w:type="spellEnd"/>
      <w:r w:rsidRPr="00CA593C">
        <w:rPr>
          <w:szCs w:val="24"/>
          <w:lang w:val="fr-FR"/>
        </w:rPr>
        <w:t xml:space="preserve">, le roi de Babylone (chapitre 1). Le livre contient à la fois des histoires et des prophéties. Les </w:t>
      </w:r>
      <w:r w:rsidR="00B72161">
        <w:rPr>
          <w:szCs w:val="24"/>
          <w:lang w:val="fr-FR"/>
        </w:rPr>
        <w:t>récits</w:t>
      </w:r>
      <w:r w:rsidRPr="00CA593C">
        <w:rPr>
          <w:szCs w:val="24"/>
          <w:lang w:val="fr-FR"/>
        </w:rPr>
        <w:t xml:space="preserve"> de la fournaise ardente (chapitre 3), de la fosse aux lions (chapitre 6), de l’écriture sur le mur (chapitre 5), et de la loyauté </w:t>
      </w:r>
      <w:r>
        <w:rPr>
          <w:szCs w:val="24"/>
          <w:lang w:val="fr-FR"/>
        </w:rPr>
        <w:t xml:space="preserve">envers Dieu </w:t>
      </w:r>
      <w:r w:rsidRPr="00CA593C">
        <w:rPr>
          <w:szCs w:val="24"/>
          <w:lang w:val="fr-FR"/>
        </w:rPr>
        <w:t xml:space="preserve">des captifs </w:t>
      </w:r>
      <w:r>
        <w:rPr>
          <w:szCs w:val="24"/>
          <w:lang w:val="fr-FR"/>
        </w:rPr>
        <w:t xml:space="preserve">qui </w:t>
      </w:r>
      <w:r w:rsidRPr="00CA593C">
        <w:rPr>
          <w:szCs w:val="24"/>
          <w:lang w:val="fr-FR"/>
        </w:rPr>
        <w:t>refus</w:t>
      </w:r>
      <w:r w:rsidR="00B72161">
        <w:rPr>
          <w:szCs w:val="24"/>
          <w:lang w:val="fr-FR"/>
        </w:rPr>
        <w:t>ent</w:t>
      </w:r>
      <w:r w:rsidRPr="00CA593C">
        <w:rPr>
          <w:szCs w:val="24"/>
          <w:lang w:val="fr-FR"/>
        </w:rPr>
        <w:t xml:space="preserve"> de suivre le programme de formation du roi (chapitre 1) sont largement connues et con</w:t>
      </w:r>
      <w:r w:rsidR="00B72161">
        <w:rPr>
          <w:szCs w:val="24"/>
          <w:lang w:val="fr-FR"/>
        </w:rPr>
        <w:t>tinuellement racontées par les c</w:t>
      </w:r>
      <w:r w:rsidRPr="00CA593C">
        <w:rPr>
          <w:szCs w:val="24"/>
          <w:lang w:val="fr-FR"/>
        </w:rPr>
        <w:t>hrétiens.</w:t>
      </w:r>
    </w:p>
    <w:p w14:paraId="570F91C1" w14:textId="77777777" w:rsidR="00AF1C83" w:rsidRPr="00CA593C" w:rsidRDefault="00AF1C83" w:rsidP="00AF1C83">
      <w:pPr>
        <w:pStyle w:val="Bodytextnoindent"/>
        <w:spacing w:after="0"/>
        <w:rPr>
          <w:szCs w:val="24"/>
          <w:lang w:val="fr-FR"/>
        </w:rPr>
      </w:pPr>
      <w:r w:rsidRPr="00CA593C">
        <w:rPr>
          <w:szCs w:val="24"/>
          <w:lang w:val="fr-FR"/>
        </w:rPr>
        <w:tab/>
        <w:t>Pour les Adventistes, cependant, l</w:t>
      </w:r>
      <w:r>
        <w:rPr>
          <w:szCs w:val="24"/>
          <w:lang w:val="fr-FR"/>
        </w:rPr>
        <w:t>’importance capitale</w:t>
      </w:r>
      <w:r w:rsidRPr="00CA593C">
        <w:rPr>
          <w:szCs w:val="24"/>
          <w:lang w:val="fr-FR"/>
        </w:rPr>
        <w:t xml:space="preserve"> du livre </w:t>
      </w:r>
      <w:r>
        <w:rPr>
          <w:szCs w:val="24"/>
          <w:lang w:val="fr-FR"/>
        </w:rPr>
        <w:t xml:space="preserve">de </w:t>
      </w:r>
      <w:r w:rsidRPr="00CA593C">
        <w:rPr>
          <w:szCs w:val="24"/>
          <w:lang w:val="fr-FR"/>
        </w:rPr>
        <w:t xml:space="preserve">Daniel </w:t>
      </w:r>
      <w:r>
        <w:rPr>
          <w:szCs w:val="24"/>
          <w:lang w:val="fr-FR"/>
        </w:rPr>
        <w:t>est</w:t>
      </w:r>
      <w:r w:rsidRPr="00CA593C">
        <w:rPr>
          <w:szCs w:val="24"/>
          <w:lang w:val="fr-FR"/>
        </w:rPr>
        <w:t xml:space="preserve"> le méticuleux matériel prophétique </w:t>
      </w:r>
      <w:r w:rsidR="00B72161">
        <w:rPr>
          <w:szCs w:val="24"/>
          <w:lang w:val="fr-FR"/>
        </w:rPr>
        <w:t xml:space="preserve">contenu dans </w:t>
      </w:r>
      <w:r w:rsidRPr="00CA593C">
        <w:rPr>
          <w:szCs w:val="24"/>
          <w:lang w:val="fr-FR"/>
        </w:rPr>
        <w:t xml:space="preserve">ce livre, qui d’après nous est lié au temps de la fin. </w:t>
      </w:r>
    </w:p>
    <w:p w14:paraId="0B5778F3" w14:textId="77777777" w:rsidR="00AF1C83" w:rsidRPr="00CA593C" w:rsidRDefault="00AF1C83" w:rsidP="00AF1C83">
      <w:pPr>
        <w:pStyle w:val="Bodytextnoindent"/>
        <w:spacing w:after="0"/>
        <w:rPr>
          <w:szCs w:val="24"/>
          <w:lang w:val="fr-FR"/>
        </w:rPr>
      </w:pPr>
    </w:p>
    <w:p w14:paraId="35C7C1F8" w14:textId="77777777" w:rsidR="00AF1C83" w:rsidRPr="00CA593C" w:rsidRDefault="00AF1C83" w:rsidP="00AF1C83">
      <w:pPr>
        <w:pStyle w:val="Bodytextnoindent"/>
        <w:spacing w:after="0"/>
        <w:rPr>
          <w:szCs w:val="24"/>
          <w:lang w:val="fr-FR"/>
        </w:rPr>
      </w:pPr>
      <w:r w:rsidRPr="00CA593C">
        <w:rPr>
          <w:szCs w:val="24"/>
          <w:lang w:val="fr-FR"/>
        </w:rPr>
        <w:tab/>
      </w:r>
      <w:r w:rsidR="00B72161">
        <w:rPr>
          <w:i/>
          <w:szCs w:val="24"/>
          <w:lang w:val="fr-FR"/>
        </w:rPr>
        <w:t>Les petits p</w:t>
      </w:r>
      <w:r w:rsidRPr="00CA593C">
        <w:rPr>
          <w:i/>
          <w:szCs w:val="24"/>
          <w:lang w:val="fr-FR"/>
        </w:rPr>
        <w:t xml:space="preserve">rophètes. </w:t>
      </w:r>
      <w:r w:rsidRPr="00CA593C">
        <w:rPr>
          <w:szCs w:val="24"/>
          <w:lang w:val="fr-FR"/>
        </w:rPr>
        <w:t xml:space="preserve"> Les petits prophètes sont appelés « petits » parce que leurs livres sont plus courts que les « grands » livres prophétiques. Dans ce cas le mot « petit » ne signifie pas moins important, seulement un livre plus court !  </w:t>
      </w:r>
    </w:p>
    <w:p w14:paraId="4B6909B4" w14:textId="77777777" w:rsidR="00AF1C83" w:rsidRPr="00ED5593" w:rsidRDefault="00AF1C83" w:rsidP="00AF1C83">
      <w:pPr>
        <w:rPr>
          <w:lang w:val="fr-FR"/>
        </w:rPr>
      </w:pPr>
    </w:p>
    <w:tbl>
      <w:tblPr>
        <w:tblW w:w="7058" w:type="dxa"/>
        <w:tblInd w:w="430" w:type="dxa"/>
        <w:tblLook w:val="04A0" w:firstRow="1" w:lastRow="0" w:firstColumn="1" w:lastColumn="0" w:noHBand="0" w:noVBand="1"/>
      </w:tblPr>
      <w:tblGrid>
        <w:gridCol w:w="3278"/>
        <w:gridCol w:w="3780"/>
      </w:tblGrid>
      <w:tr w:rsidR="00AF1C83" w:rsidRPr="00CA593C" w14:paraId="4B897969" w14:textId="77777777" w:rsidTr="00182F6F">
        <w:tc>
          <w:tcPr>
            <w:tcW w:w="3278" w:type="dxa"/>
            <w:tcBorders>
              <w:bottom w:val="single" w:sz="4" w:space="0" w:color="auto"/>
            </w:tcBorders>
            <w:shd w:val="clear" w:color="auto" w:fill="auto"/>
          </w:tcPr>
          <w:p w14:paraId="17A62A97" w14:textId="77777777" w:rsidR="00AF1C83" w:rsidRPr="00CA593C" w:rsidRDefault="00AF1C83" w:rsidP="00182F6F">
            <w:r w:rsidRPr="00CA593C">
              <w:rPr>
                <w:b/>
                <w:bCs/>
              </w:rPr>
              <w:t xml:space="preserve">Petit </w:t>
            </w:r>
            <w:r w:rsidR="00B72161">
              <w:rPr>
                <w:b/>
                <w:bCs/>
                <w:lang w:val="fr-FR"/>
              </w:rPr>
              <w:t>p</w:t>
            </w:r>
            <w:r w:rsidRPr="00241409">
              <w:rPr>
                <w:b/>
                <w:bCs/>
                <w:lang w:val="fr-FR"/>
              </w:rPr>
              <w:t>rophète</w:t>
            </w:r>
          </w:p>
        </w:tc>
        <w:tc>
          <w:tcPr>
            <w:tcW w:w="3780" w:type="dxa"/>
            <w:tcBorders>
              <w:bottom w:val="single" w:sz="4" w:space="0" w:color="auto"/>
            </w:tcBorders>
            <w:shd w:val="clear" w:color="auto" w:fill="auto"/>
          </w:tcPr>
          <w:p w14:paraId="5CBCA16B" w14:textId="77777777" w:rsidR="00AF1C83" w:rsidRPr="00CA593C" w:rsidRDefault="00AF1C83" w:rsidP="00182F6F">
            <w:pPr>
              <w:rPr>
                <w:lang w:val="fr-FR"/>
              </w:rPr>
            </w:pPr>
            <w:r w:rsidRPr="00CA593C">
              <w:rPr>
                <w:b/>
                <w:lang w:val="fr-FR"/>
              </w:rPr>
              <w:t>Lieu de travail</w:t>
            </w:r>
          </w:p>
        </w:tc>
      </w:tr>
      <w:tr w:rsidR="00AF1C83" w:rsidRPr="00CA593C" w14:paraId="78E3BFB3" w14:textId="77777777" w:rsidTr="00182F6F">
        <w:tc>
          <w:tcPr>
            <w:tcW w:w="7058" w:type="dxa"/>
            <w:gridSpan w:val="2"/>
            <w:tcBorders>
              <w:top w:val="single" w:sz="4" w:space="0" w:color="auto"/>
            </w:tcBorders>
            <w:shd w:val="clear" w:color="auto" w:fill="auto"/>
          </w:tcPr>
          <w:p w14:paraId="74038E6D" w14:textId="77777777" w:rsidR="00AF1C83" w:rsidRPr="00CA593C" w:rsidRDefault="00AF1C83" w:rsidP="00182F6F">
            <w:pPr>
              <w:rPr>
                <w:b/>
                <w:bCs/>
              </w:rPr>
            </w:pPr>
          </w:p>
          <w:p w14:paraId="477BF145" w14:textId="77777777" w:rsidR="00AF1C83" w:rsidRPr="00CA593C" w:rsidRDefault="00AF1C83" w:rsidP="00B72161">
            <w:pPr>
              <w:rPr>
                <w:b/>
              </w:rPr>
            </w:pPr>
            <w:proofErr w:type="spellStart"/>
            <w:r w:rsidRPr="00CA593C">
              <w:rPr>
                <w:b/>
                <w:bCs/>
              </w:rPr>
              <w:t>L’</w:t>
            </w:r>
            <w:r w:rsidR="00B72161">
              <w:rPr>
                <w:b/>
                <w:bCs/>
              </w:rPr>
              <w:t>ère</w:t>
            </w:r>
            <w:proofErr w:type="spellEnd"/>
            <w:r w:rsidR="00B72161">
              <w:rPr>
                <w:b/>
                <w:bCs/>
              </w:rPr>
              <w:t xml:space="preserve"> </w:t>
            </w:r>
            <w:proofErr w:type="spellStart"/>
            <w:r w:rsidR="00B72161">
              <w:rPr>
                <w:b/>
                <w:bCs/>
              </w:rPr>
              <w:t>a</w:t>
            </w:r>
            <w:r w:rsidRPr="00CA593C">
              <w:rPr>
                <w:b/>
                <w:bCs/>
              </w:rPr>
              <w:t>ssyrienne</w:t>
            </w:r>
            <w:proofErr w:type="spellEnd"/>
          </w:p>
        </w:tc>
      </w:tr>
      <w:tr w:rsidR="00AF1C83" w:rsidRPr="00CA593C" w14:paraId="546275BD" w14:textId="77777777" w:rsidTr="00182F6F">
        <w:tc>
          <w:tcPr>
            <w:tcW w:w="3278" w:type="dxa"/>
            <w:shd w:val="clear" w:color="auto" w:fill="auto"/>
          </w:tcPr>
          <w:p w14:paraId="543E3BD9" w14:textId="77777777" w:rsidR="00AF1C83" w:rsidRPr="00CA593C" w:rsidRDefault="00AF1C83" w:rsidP="00B72161">
            <w:pPr>
              <w:rPr>
                <w:b/>
                <w:bCs/>
              </w:rPr>
            </w:pPr>
            <w:proofErr w:type="gramStart"/>
            <w:r w:rsidRPr="00CA593C">
              <w:t>Jonas</w:t>
            </w:r>
            <w:r w:rsidR="00B72161">
              <w:t xml:space="preserve"> </w:t>
            </w:r>
            <w:r w:rsidRPr="00CA593C">
              <w:t>:</w:t>
            </w:r>
            <w:proofErr w:type="gramEnd"/>
            <w:r w:rsidRPr="00CA593C">
              <w:t xml:space="preserve"> 790 </w:t>
            </w:r>
            <w:r w:rsidR="00B72161">
              <w:t>av. J.-C.</w:t>
            </w:r>
          </w:p>
        </w:tc>
        <w:tc>
          <w:tcPr>
            <w:tcW w:w="3780" w:type="dxa"/>
            <w:shd w:val="clear" w:color="auto" w:fill="auto"/>
          </w:tcPr>
          <w:p w14:paraId="728ADD8E" w14:textId="77777777" w:rsidR="00AF1C83" w:rsidRPr="00CA593C" w:rsidRDefault="00AF1C83" w:rsidP="00182F6F">
            <w:proofErr w:type="spellStart"/>
            <w:r w:rsidRPr="00CA593C">
              <w:t>Ninive</w:t>
            </w:r>
            <w:proofErr w:type="spellEnd"/>
          </w:p>
        </w:tc>
      </w:tr>
      <w:tr w:rsidR="00AF1C83" w:rsidRPr="00CA593C" w14:paraId="01A59A22" w14:textId="77777777" w:rsidTr="00182F6F">
        <w:tc>
          <w:tcPr>
            <w:tcW w:w="3278" w:type="dxa"/>
            <w:shd w:val="clear" w:color="auto" w:fill="auto"/>
          </w:tcPr>
          <w:p w14:paraId="604BB5E4" w14:textId="77777777" w:rsidR="00AF1C83" w:rsidRPr="00CA593C" w:rsidRDefault="00AF1C83" w:rsidP="00B72161">
            <w:proofErr w:type="gramStart"/>
            <w:r w:rsidRPr="00CA593C">
              <w:t>Amos</w:t>
            </w:r>
            <w:r w:rsidR="00B72161">
              <w:t xml:space="preserve"> </w:t>
            </w:r>
            <w:r w:rsidRPr="00CA593C">
              <w:t>:</w:t>
            </w:r>
            <w:proofErr w:type="gramEnd"/>
            <w:r w:rsidRPr="00CA593C">
              <w:t xml:space="preserve"> 767-753 </w:t>
            </w:r>
            <w:r w:rsidR="00B72161">
              <w:t>av. J.-C.</w:t>
            </w:r>
          </w:p>
        </w:tc>
        <w:tc>
          <w:tcPr>
            <w:tcW w:w="3780" w:type="dxa"/>
            <w:shd w:val="clear" w:color="auto" w:fill="auto"/>
          </w:tcPr>
          <w:p w14:paraId="538DCAB0" w14:textId="77777777" w:rsidR="00AF1C83" w:rsidRPr="00CA593C" w:rsidRDefault="00AF1C83" w:rsidP="00182F6F">
            <w:proofErr w:type="spellStart"/>
            <w:r w:rsidRPr="00CA593C">
              <w:t>Israël</w:t>
            </w:r>
            <w:proofErr w:type="spellEnd"/>
          </w:p>
        </w:tc>
      </w:tr>
      <w:tr w:rsidR="00AF1C83" w:rsidRPr="00CA593C" w14:paraId="3092E57E" w14:textId="77777777" w:rsidTr="00182F6F">
        <w:tc>
          <w:tcPr>
            <w:tcW w:w="3278" w:type="dxa"/>
            <w:shd w:val="clear" w:color="auto" w:fill="auto"/>
          </w:tcPr>
          <w:p w14:paraId="4916B5CF" w14:textId="77777777" w:rsidR="00AF1C83" w:rsidRPr="00CA593C" w:rsidRDefault="00AF1C83" w:rsidP="00B72161">
            <w:proofErr w:type="spellStart"/>
            <w:proofErr w:type="gramStart"/>
            <w:r w:rsidRPr="00CA593C">
              <w:t>Osée</w:t>
            </w:r>
            <w:proofErr w:type="spellEnd"/>
            <w:r w:rsidR="00B72161">
              <w:t xml:space="preserve"> </w:t>
            </w:r>
            <w:r w:rsidRPr="00CA593C">
              <w:t>:</w:t>
            </w:r>
            <w:proofErr w:type="gramEnd"/>
            <w:r w:rsidRPr="00CA593C">
              <w:t xml:space="preserve"> 753-729 </w:t>
            </w:r>
            <w:r w:rsidR="00B72161">
              <w:t>av. J.-C.</w:t>
            </w:r>
          </w:p>
        </w:tc>
        <w:tc>
          <w:tcPr>
            <w:tcW w:w="3780" w:type="dxa"/>
            <w:shd w:val="clear" w:color="auto" w:fill="auto"/>
          </w:tcPr>
          <w:p w14:paraId="0749AD88" w14:textId="77777777" w:rsidR="00AF1C83" w:rsidRPr="00CA593C" w:rsidRDefault="00AF1C83" w:rsidP="00182F6F">
            <w:proofErr w:type="spellStart"/>
            <w:r w:rsidRPr="00CA593C">
              <w:t>Israël</w:t>
            </w:r>
            <w:proofErr w:type="spellEnd"/>
          </w:p>
        </w:tc>
      </w:tr>
      <w:tr w:rsidR="00AF1C83" w:rsidRPr="00CA593C" w14:paraId="4AC75A4E" w14:textId="77777777" w:rsidTr="00182F6F">
        <w:tc>
          <w:tcPr>
            <w:tcW w:w="3278" w:type="dxa"/>
            <w:shd w:val="clear" w:color="auto" w:fill="auto"/>
          </w:tcPr>
          <w:p w14:paraId="0E7AD743" w14:textId="77777777" w:rsidR="00AF1C83" w:rsidRPr="00CA593C" w:rsidRDefault="00AF1C83" w:rsidP="00B72161">
            <w:proofErr w:type="spellStart"/>
            <w:proofErr w:type="gramStart"/>
            <w:r w:rsidRPr="00CA593C">
              <w:t>Michée</w:t>
            </w:r>
            <w:proofErr w:type="spellEnd"/>
            <w:r w:rsidR="00B72161">
              <w:t xml:space="preserve"> </w:t>
            </w:r>
            <w:r w:rsidRPr="00CA593C">
              <w:t>:</w:t>
            </w:r>
            <w:proofErr w:type="gramEnd"/>
            <w:r w:rsidRPr="00CA593C">
              <w:t xml:space="preserve"> 740-700 </w:t>
            </w:r>
            <w:r w:rsidR="00B72161">
              <w:t>av. J.-C.</w:t>
            </w:r>
            <w:r w:rsidRPr="00CA593C">
              <w:tab/>
            </w:r>
          </w:p>
        </w:tc>
        <w:tc>
          <w:tcPr>
            <w:tcW w:w="3780" w:type="dxa"/>
            <w:shd w:val="clear" w:color="auto" w:fill="auto"/>
          </w:tcPr>
          <w:p w14:paraId="19A0D991" w14:textId="77777777" w:rsidR="00AF1C83" w:rsidRPr="00CA593C" w:rsidRDefault="00AF1C83" w:rsidP="00182F6F">
            <w:r w:rsidRPr="00CA593C">
              <w:t>Juda</w:t>
            </w:r>
          </w:p>
        </w:tc>
      </w:tr>
      <w:tr w:rsidR="00AF1C83" w:rsidRPr="00CA593C" w14:paraId="20C9D205" w14:textId="77777777" w:rsidTr="00182F6F">
        <w:tc>
          <w:tcPr>
            <w:tcW w:w="3278" w:type="dxa"/>
            <w:shd w:val="clear" w:color="auto" w:fill="auto"/>
          </w:tcPr>
          <w:p w14:paraId="5CE038E0" w14:textId="77777777" w:rsidR="00AF1C83" w:rsidRPr="00CA593C" w:rsidRDefault="00AF1C83" w:rsidP="00182F6F"/>
        </w:tc>
        <w:tc>
          <w:tcPr>
            <w:tcW w:w="3780" w:type="dxa"/>
            <w:shd w:val="clear" w:color="auto" w:fill="auto"/>
          </w:tcPr>
          <w:p w14:paraId="20F2E1B6" w14:textId="77777777" w:rsidR="00AF1C83" w:rsidRPr="00CA593C" w:rsidRDefault="00AF1C83" w:rsidP="00182F6F"/>
        </w:tc>
      </w:tr>
      <w:tr w:rsidR="00AF1C83" w:rsidRPr="00CA593C" w14:paraId="5C168633" w14:textId="77777777" w:rsidTr="00182F6F">
        <w:tc>
          <w:tcPr>
            <w:tcW w:w="7058" w:type="dxa"/>
            <w:gridSpan w:val="2"/>
            <w:shd w:val="clear" w:color="auto" w:fill="auto"/>
          </w:tcPr>
          <w:p w14:paraId="798AC78E" w14:textId="77777777" w:rsidR="00AF1C83" w:rsidRPr="00CA593C" w:rsidRDefault="00B72161" w:rsidP="00182F6F">
            <w:proofErr w:type="spellStart"/>
            <w:r>
              <w:rPr>
                <w:b/>
                <w:bCs/>
              </w:rPr>
              <w:t>L’ère</w:t>
            </w:r>
            <w:proofErr w:type="spellEnd"/>
            <w:r>
              <w:rPr>
                <w:b/>
                <w:bCs/>
              </w:rPr>
              <w:t xml:space="preserve"> </w:t>
            </w:r>
            <w:proofErr w:type="spellStart"/>
            <w:r>
              <w:rPr>
                <w:b/>
                <w:bCs/>
              </w:rPr>
              <w:t>b</w:t>
            </w:r>
            <w:r w:rsidR="00AF1C83" w:rsidRPr="00CA593C">
              <w:rPr>
                <w:b/>
                <w:bCs/>
              </w:rPr>
              <w:t>abylonienne</w:t>
            </w:r>
            <w:proofErr w:type="spellEnd"/>
            <w:r w:rsidR="00AF1C83" w:rsidRPr="00CA593C">
              <w:rPr>
                <w:b/>
                <w:bCs/>
              </w:rPr>
              <w:t xml:space="preserve"> </w:t>
            </w:r>
          </w:p>
        </w:tc>
      </w:tr>
      <w:tr w:rsidR="00AF1C83" w:rsidRPr="00CA593C" w14:paraId="7DFBB15E" w14:textId="77777777" w:rsidTr="00182F6F">
        <w:tc>
          <w:tcPr>
            <w:tcW w:w="3278" w:type="dxa"/>
            <w:shd w:val="clear" w:color="auto" w:fill="auto"/>
          </w:tcPr>
          <w:p w14:paraId="672736DB" w14:textId="77777777" w:rsidR="00AF1C83" w:rsidRPr="00CA593C" w:rsidRDefault="00AF1C83" w:rsidP="00B72161">
            <w:pPr>
              <w:rPr>
                <w:b/>
                <w:bCs/>
                <w:lang w:val="fr-FR"/>
              </w:rPr>
            </w:pPr>
            <w:r w:rsidRPr="00CA593C">
              <w:rPr>
                <w:lang w:val="fr-FR"/>
              </w:rPr>
              <w:t>Joël</w:t>
            </w:r>
            <w:r w:rsidR="00B72161">
              <w:rPr>
                <w:lang w:val="fr-FR"/>
              </w:rPr>
              <w:t xml:space="preserve"> </w:t>
            </w:r>
            <w:r w:rsidRPr="00CA593C">
              <w:rPr>
                <w:lang w:val="fr-FR"/>
              </w:rPr>
              <w:t xml:space="preserve">: 7ème siècle </w:t>
            </w:r>
            <w:r w:rsidR="00B72161" w:rsidRPr="00782D61">
              <w:rPr>
                <w:lang w:val="fr-FR"/>
              </w:rPr>
              <w:t>av. J.-C.</w:t>
            </w:r>
          </w:p>
        </w:tc>
        <w:tc>
          <w:tcPr>
            <w:tcW w:w="3780" w:type="dxa"/>
            <w:shd w:val="clear" w:color="auto" w:fill="auto"/>
          </w:tcPr>
          <w:p w14:paraId="667051B6" w14:textId="77777777" w:rsidR="00AF1C83" w:rsidRPr="00CA593C" w:rsidRDefault="00AF1C83" w:rsidP="00182F6F">
            <w:r w:rsidRPr="00CA593C">
              <w:t>Juda</w:t>
            </w:r>
          </w:p>
        </w:tc>
      </w:tr>
      <w:tr w:rsidR="00AF1C83" w:rsidRPr="00CA593C" w14:paraId="3F05A6EE" w14:textId="77777777" w:rsidTr="00182F6F">
        <w:tc>
          <w:tcPr>
            <w:tcW w:w="3278" w:type="dxa"/>
            <w:shd w:val="clear" w:color="auto" w:fill="auto"/>
          </w:tcPr>
          <w:p w14:paraId="3BD065D3" w14:textId="77777777" w:rsidR="00AF1C83" w:rsidRPr="00CA593C" w:rsidRDefault="00AF1C83" w:rsidP="00B72161">
            <w:pPr>
              <w:rPr>
                <w:b/>
                <w:bCs/>
              </w:rPr>
            </w:pPr>
            <w:proofErr w:type="gramStart"/>
            <w:r w:rsidRPr="00CA593C">
              <w:t>Nahum</w:t>
            </w:r>
            <w:r w:rsidR="00B72161">
              <w:t xml:space="preserve"> </w:t>
            </w:r>
            <w:r w:rsidRPr="00CA593C">
              <w:t>:</w:t>
            </w:r>
            <w:proofErr w:type="gramEnd"/>
            <w:r w:rsidRPr="00CA593C">
              <w:t xml:space="preserve"> 640 </w:t>
            </w:r>
            <w:r w:rsidR="00B72161">
              <w:t>av. J.-</w:t>
            </w:r>
            <w:r w:rsidR="00B72161" w:rsidRPr="00CA593C">
              <w:t>C.</w:t>
            </w:r>
          </w:p>
        </w:tc>
        <w:tc>
          <w:tcPr>
            <w:tcW w:w="3780" w:type="dxa"/>
            <w:shd w:val="clear" w:color="auto" w:fill="auto"/>
          </w:tcPr>
          <w:p w14:paraId="44DF2119" w14:textId="77777777" w:rsidR="00AF1C83" w:rsidRPr="00CA593C" w:rsidRDefault="00AF1C83" w:rsidP="00182F6F">
            <w:proofErr w:type="spellStart"/>
            <w:r w:rsidRPr="00CA593C">
              <w:t>Ninive</w:t>
            </w:r>
            <w:proofErr w:type="spellEnd"/>
          </w:p>
        </w:tc>
      </w:tr>
      <w:tr w:rsidR="00AF1C83" w:rsidRPr="00CA593C" w14:paraId="7C98A73C" w14:textId="77777777" w:rsidTr="00182F6F">
        <w:tc>
          <w:tcPr>
            <w:tcW w:w="3278" w:type="dxa"/>
            <w:shd w:val="clear" w:color="auto" w:fill="auto"/>
          </w:tcPr>
          <w:p w14:paraId="56E1D30C" w14:textId="77777777" w:rsidR="00AF1C83" w:rsidRPr="00CA593C" w:rsidRDefault="00AF1C83" w:rsidP="002D66C8">
            <w:pPr>
              <w:rPr>
                <w:b/>
                <w:bCs/>
              </w:rPr>
            </w:pPr>
            <w:proofErr w:type="spellStart"/>
            <w:proofErr w:type="gramStart"/>
            <w:r w:rsidRPr="00CA593C">
              <w:t>Habacuc</w:t>
            </w:r>
            <w:proofErr w:type="spellEnd"/>
            <w:r w:rsidR="00B72161">
              <w:t xml:space="preserve"> </w:t>
            </w:r>
            <w:r w:rsidRPr="00CA593C">
              <w:t>:</w:t>
            </w:r>
            <w:proofErr w:type="gramEnd"/>
            <w:r w:rsidRPr="00CA593C">
              <w:t xml:space="preserve"> 630 </w:t>
            </w:r>
            <w:r w:rsidR="002D66C8">
              <w:t>av. J.-</w:t>
            </w:r>
            <w:r w:rsidR="002D66C8" w:rsidRPr="00CA593C">
              <w:t>C.</w:t>
            </w:r>
          </w:p>
        </w:tc>
        <w:tc>
          <w:tcPr>
            <w:tcW w:w="3780" w:type="dxa"/>
            <w:shd w:val="clear" w:color="auto" w:fill="auto"/>
          </w:tcPr>
          <w:p w14:paraId="306A645A" w14:textId="77777777" w:rsidR="00AF1C83" w:rsidRPr="00CA593C" w:rsidRDefault="00AF1C83" w:rsidP="00182F6F">
            <w:r w:rsidRPr="00CA593C">
              <w:t>Juda</w:t>
            </w:r>
          </w:p>
        </w:tc>
      </w:tr>
      <w:tr w:rsidR="00AF1C83" w:rsidRPr="00CA593C" w14:paraId="74368F18" w14:textId="77777777" w:rsidTr="00182F6F">
        <w:tc>
          <w:tcPr>
            <w:tcW w:w="3278" w:type="dxa"/>
            <w:shd w:val="clear" w:color="auto" w:fill="auto"/>
          </w:tcPr>
          <w:p w14:paraId="0754A123" w14:textId="77777777" w:rsidR="00AF1C83" w:rsidRPr="00CA593C" w:rsidRDefault="00AF1C83" w:rsidP="00182F6F">
            <w:pPr>
              <w:rPr>
                <w:b/>
                <w:bCs/>
              </w:rPr>
            </w:pPr>
            <w:proofErr w:type="spellStart"/>
            <w:r w:rsidRPr="00CA593C">
              <w:t>Sophonie</w:t>
            </w:r>
            <w:proofErr w:type="spellEnd"/>
            <w:r w:rsidRPr="00CA593C">
              <w:t xml:space="preserve">: 630 </w:t>
            </w:r>
            <w:r>
              <w:t>av. J</w:t>
            </w:r>
            <w:r w:rsidRPr="00CA593C">
              <w:t>.</w:t>
            </w:r>
            <w:r w:rsidR="002D66C8">
              <w:t>-</w:t>
            </w:r>
            <w:r w:rsidRPr="00CA593C">
              <w:t>C.</w:t>
            </w:r>
          </w:p>
        </w:tc>
        <w:tc>
          <w:tcPr>
            <w:tcW w:w="3780" w:type="dxa"/>
            <w:shd w:val="clear" w:color="auto" w:fill="auto"/>
          </w:tcPr>
          <w:p w14:paraId="54B66466" w14:textId="77777777" w:rsidR="00AF1C83" w:rsidRPr="00CA593C" w:rsidRDefault="00AF1C83" w:rsidP="00182F6F">
            <w:r w:rsidRPr="00CA593C">
              <w:t>Juda</w:t>
            </w:r>
          </w:p>
        </w:tc>
      </w:tr>
      <w:tr w:rsidR="00AF1C83" w:rsidRPr="00CA593C" w14:paraId="0C2B8784" w14:textId="77777777" w:rsidTr="00182F6F">
        <w:tc>
          <w:tcPr>
            <w:tcW w:w="3278" w:type="dxa"/>
            <w:shd w:val="clear" w:color="auto" w:fill="auto"/>
          </w:tcPr>
          <w:p w14:paraId="6C1C7717" w14:textId="77777777" w:rsidR="00AF1C83" w:rsidRPr="00CA593C" w:rsidRDefault="00AF1C83" w:rsidP="00182F6F">
            <w:pPr>
              <w:rPr>
                <w:b/>
                <w:bCs/>
              </w:rPr>
            </w:pPr>
            <w:r w:rsidRPr="00CA593C">
              <w:t xml:space="preserve">Abdias: 550 </w:t>
            </w:r>
            <w:r>
              <w:t>av. J</w:t>
            </w:r>
            <w:r w:rsidRPr="00CA593C">
              <w:t>.</w:t>
            </w:r>
            <w:r w:rsidR="002D66C8">
              <w:t>-</w:t>
            </w:r>
            <w:r w:rsidRPr="00CA593C">
              <w:t>C.</w:t>
            </w:r>
          </w:p>
        </w:tc>
        <w:tc>
          <w:tcPr>
            <w:tcW w:w="3780" w:type="dxa"/>
            <w:shd w:val="clear" w:color="auto" w:fill="auto"/>
          </w:tcPr>
          <w:p w14:paraId="1B119270" w14:textId="77777777" w:rsidR="00AF1C83" w:rsidRPr="00CA593C" w:rsidRDefault="00AF1C83" w:rsidP="00182F6F">
            <w:r w:rsidRPr="00CA593C">
              <w:t>Edom</w:t>
            </w:r>
          </w:p>
        </w:tc>
      </w:tr>
      <w:tr w:rsidR="00AF1C83" w:rsidRPr="00CA593C" w14:paraId="5BD34E25" w14:textId="77777777" w:rsidTr="00182F6F">
        <w:tc>
          <w:tcPr>
            <w:tcW w:w="3278" w:type="dxa"/>
            <w:shd w:val="clear" w:color="auto" w:fill="auto"/>
          </w:tcPr>
          <w:p w14:paraId="7CFA8899" w14:textId="77777777" w:rsidR="00AF1C83" w:rsidRPr="00CA593C" w:rsidRDefault="00AF1C83" w:rsidP="00182F6F"/>
        </w:tc>
        <w:tc>
          <w:tcPr>
            <w:tcW w:w="3780" w:type="dxa"/>
            <w:shd w:val="clear" w:color="auto" w:fill="auto"/>
          </w:tcPr>
          <w:p w14:paraId="325757E2" w14:textId="77777777" w:rsidR="00AF1C83" w:rsidRPr="00CA593C" w:rsidRDefault="00AF1C83" w:rsidP="00182F6F"/>
        </w:tc>
      </w:tr>
      <w:tr w:rsidR="00AF1C83" w:rsidRPr="00CA593C" w14:paraId="78312017" w14:textId="77777777" w:rsidTr="00182F6F">
        <w:tc>
          <w:tcPr>
            <w:tcW w:w="7058" w:type="dxa"/>
            <w:gridSpan w:val="2"/>
            <w:shd w:val="clear" w:color="auto" w:fill="auto"/>
          </w:tcPr>
          <w:p w14:paraId="5469C180" w14:textId="77777777" w:rsidR="00AF1C83" w:rsidRPr="00CA593C" w:rsidRDefault="002D66C8" w:rsidP="00182F6F">
            <w:proofErr w:type="spellStart"/>
            <w:r>
              <w:rPr>
                <w:b/>
                <w:bCs/>
              </w:rPr>
              <w:t>L’ère</w:t>
            </w:r>
            <w:proofErr w:type="spellEnd"/>
            <w:r>
              <w:rPr>
                <w:b/>
                <w:bCs/>
              </w:rPr>
              <w:t xml:space="preserve"> </w:t>
            </w:r>
            <w:proofErr w:type="spellStart"/>
            <w:r>
              <w:rPr>
                <w:b/>
                <w:bCs/>
              </w:rPr>
              <w:t>p</w:t>
            </w:r>
            <w:r w:rsidR="00AF1C83" w:rsidRPr="00CA593C">
              <w:rPr>
                <w:b/>
                <w:bCs/>
              </w:rPr>
              <w:t>ersane</w:t>
            </w:r>
            <w:proofErr w:type="spellEnd"/>
          </w:p>
        </w:tc>
      </w:tr>
      <w:tr w:rsidR="00AF1C83" w:rsidRPr="00CA593C" w14:paraId="0826001C" w14:textId="77777777" w:rsidTr="00182F6F">
        <w:tc>
          <w:tcPr>
            <w:tcW w:w="3278" w:type="dxa"/>
            <w:shd w:val="clear" w:color="auto" w:fill="auto"/>
          </w:tcPr>
          <w:p w14:paraId="0FA91555" w14:textId="77777777" w:rsidR="00AF1C83" w:rsidRPr="00CA593C" w:rsidRDefault="00AF1C83" w:rsidP="002D66C8">
            <w:pPr>
              <w:rPr>
                <w:b/>
                <w:bCs/>
              </w:rPr>
            </w:pPr>
            <w:proofErr w:type="spellStart"/>
            <w:r w:rsidRPr="00CA593C">
              <w:t>Aggée</w:t>
            </w:r>
            <w:proofErr w:type="spellEnd"/>
            <w:r w:rsidRPr="00CA593C">
              <w:t xml:space="preserve">: 520 </w:t>
            </w:r>
            <w:r w:rsidR="002D66C8">
              <w:t>av. J.-</w:t>
            </w:r>
            <w:r w:rsidR="002D66C8" w:rsidRPr="00CA593C">
              <w:t>C.</w:t>
            </w:r>
          </w:p>
        </w:tc>
        <w:tc>
          <w:tcPr>
            <w:tcW w:w="3780" w:type="dxa"/>
            <w:shd w:val="clear" w:color="auto" w:fill="auto"/>
          </w:tcPr>
          <w:p w14:paraId="64A424D6" w14:textId="77777777" w:rsidR="00AF1C83" w:rsidRPr="00CA593C" w:rsidRDefault="00AF1C83" w:rsidP="00182F6F">
            <w:r w:rsidRPr="00CA593C">
              <w:t>Juda</w:t>
            </w:r>
          </w:p>
        </w:tc>
      </w:tr>
      <w:tr w:rsidR="00AF1C83" w:rsidRPr="00CA593C" w14:paraId="697CD2ED" w14:textId="77777777" w:rsidTr="00182F6F">
        <w:tc>
          <w:tcPr>
            <w:tcW w:w="3278" w:type="dxa"/>
            <w:shd w:val="clear" w:color="auto" w:fill="auto"/>
          </w:tcPr>
          <w:p w14:paraId="34DEE7E5" w14:textId="77777777" w:rsidR="00AF1C83" w:rsidRPr="00CA593C" w:rsidRDefault="00AF1C83" w:rsidP="002D66C8">
            <w:pPr>
              <w:rPr>
                <w:b/>
                <w:bCs/>
              </w:rPr>
            </w:pPr>
            <w:proofErr w:type="spellStart"/>
            <w:r w:rsidRPr="00CA593C">
              <w:t>Zacharie</w:t>
            </w:r>
            <w:proofErr w:type="spellEnd"/>
            <w:r w:rsidRPr="00CA593C">
              <w:t xml:space="preserve">: 520-518 </w:t>
            </w:r>
            <w:r w:rsidR="002D66C8">
              <w:t>av. J</w:t>
            </w:r>
            <w:r w:rsidR="002D66C8" w:rsidRPr="00CA593C">
              <w:t>.</w:t>
            </w:r>
            <w:r w:rsidR="002D66C8">
              <w:t>-</w:t>
            </w:r>
            <w:r w:rsidR="002D66C8" w:rsidRPr="00CA593C">
              <w:t>C.</w:t>
            </w:r>
            <w:r w:rsidRPr="00CA593C">
              <w:tab/>
            </w:r>
          </w:p>
        </w:tc>
        <w:tc>
          <w:tcPr>
            <w:tcW w:w="3780" w:type="dxa"/>
            <w:shd w:val="clear" w:color="auto" w:fill="auto"/>
          </w:tcPr>
          <w:p w14:paraId="66731F18" w14:textId="77777777" w:rsidR="00AF1C83" w:rsidRPr="00CA593C" w:rsidRDefault="00AF1C83" w:rsidP="00182F6F">
            <w:r w:rsidRPr="00CA593C">
              <w:t>Juda</w:t>
            </w:r>
          </w:p>
        </w:tc>
      </w:tr>
      <w:tr w:rsidR="00AF1C83" w:rsidRPr="00CA593C" w14:paraId="392C4EF4" w14:textId="77777777" w:rsidTr="00182F6F">
        <w:tc>
          <w:tcPr>
            <w:tcW w:w="3278" w:type="dxa"/>
            <w:shd w:val="clear" w:color="auto" w:fill="auto"/>
          </w:tcPr>
          <w:p w14:paraId="74B4CDEC" w14:textId="77777777" w:rsidR="00AF1C83" w:rsidRPr="00CA593C" w:rsidRDefault="00AF1C83" w:rsidP="002D66C8">
            <w:pPr>
              <w:rPr>
                <w:b/>
                <w:bCs/>
              </w:rPr>
            </w:pPr>
            <w:proofErr w:type="spellStart"/>
            <w:r w:rsidRPr="00CA593C">
              <w:t>Malachie</w:t>
            </w:r>
            <w:proofErr w:type="spellEnd"/>
            <w:r w:rsidRPr="00CA593C">
              <w:t xml:space="preserve">: 425 </w:t>
            </w:r>
            <w:r w:rsidR="002D66C8">
              <w:t>av. J</w:t>
            </w:r>
            <w:r w:rsidR="002D66C8" w:rsidRPr="00CA593C">
              <w:t>.</w:t>
            </w:r>
            <w:r w:rsidR="002D66C8">
              <w:t>-</w:t>
            </w:r>
            <w:r w:rsidR="002D66C8" w:rsidRPr="00CA593C">
              <w:t>C.</w:t>
            </w:r>
          </w:p>
        </w:tc>
        <w:tc>
          <w:tcPr>
            <w:tcW w:w="3780" w:type="dxa"/>
            <w:shd w:val="clear" w:color="auto" w:fill="auto"/>
          </w:tcPr>
          <w:p w14:paraId="574CD24A" w14:textId="77777777" w:rsidR="00AF1C83" w:rsidRPr="00CA593C" w:rsidRDefault="00AF1C83" w:rsidP="00182F6F">
            <w:r w:rsidRPr="00CA593C">
              <w:t>Juda</w:t>
            </w:r>
          </w:p>
        </w:tc>
      </w:tr>
    </w:tbl>
    <w:p w14:paraId="73DDB9F5" w14:textId="77777777" w:rsidR="00AF1C83" w:rsidRPr="00CA593C" w:rsidRDefault="00AF1C83" w:rsidP="00AF1C83"/>
    <w:p w14:paraId="1C33EB9C" w14:textId="77777777" w:rsidR="00AF1C83" w:rsidRPr="00CA593C" w:rsidRDefault="00AF1C83" w:rsidP="00AF1C83">
      <w:pPr>
        <w:rPr>
          <w:b/>
          <w:bCs/>
        </w:rPr>
      </w:pPr>
    </w:p>
    <w:p w14:paraId="0EE2800A"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Evènements: En Israël, le Royaume du Nord, Amos ► Osée. En Juda, le Royaume du Sud, Michée ► Habacuc ► Sophonie. A Ninive, Jonas ► Nahum.</w:t>
      </w:r>
    </w:p>
    <w:p w14:paraId="2256B43C" w14:textId="77777777" w:rsidR="00AF1C83" w:rsidRPr="00CA593C" w:rsidRDefault="00AF1C83" w:rsidP="00AF1C83">
      <w:pPr>
        <w:pStyle w:val="Bodytextnoindent"/>
        <w:spacing w:after="0"/>
        <w:rPr>
          <w:szCs w:val="24"/>
          <w:lang w:val="fr-FR"/>
        </w:rPr>
      </w:pPr>
      <w:r w:rsidRPr="00CA593C">
        <w:rPr>
          <w:szCs w:val="24"/>
          <w:lang w:val="fr-FR"/>
        </w:rPr>
        <w:tab/>
        <w:t>●Osée.  Le livre d’Osée s’adresse directement à Israël, les dix tribus qui avaient établi un royaume indépendant.  Les prophètes tels Elie, Elisée, Jonas, et Amos ont été e</w:t>
      </w:r>
      <w:r w:rsidR="002D66C8">
        <w:rPr>
          <w:szCs w:val="24"/>
          <w:lang w:val="fr-FR"/>
        </w:rPr>
        <w:t xml:space="preserve">nvoyés en Israël.  Maintenant, </w:t>
      </w:r>
      <w:r w:rsidRPr="00CA593C">
        <w:rPr>
          <w:szCs w:val="24"/>
          <w:lang w:val="fr-FR"/>
        </w:rPr>
        <w:t>Osée délivre son message. Le thème principal de ce message est que Dieu aime Israël malgré son infidélité.</w:t>
      </w:r>
    </w:p>
    <w:p w14:paraId="734D28E7" w14:textId="77777777" w:rsidR="00AF1C83" w:rsidRPr="00CA593C" w:rsidRDefault="00AF1C83" w:rsidP="00AF1C83">
      <w:pPr>
        <w:pStyle w:val="Bodytextnoindent"/>
        <w:spacing w:after="0"/>
        <w:rPr>
          <w:szCs w:val="24"/>
          <w:lang w:val="fr-FR"/>
        </w:rPr>
      </w:pPr>
      <w:r w:rsidRPr="00CA593C">
        <w:rPr>
          <w:szCs w:val="24"/>
          <w:lang w:val="fr-FR"/>
        </w:rPr>
        <w:tab/>
        <w:t xml:space="preserve">Ce thème est présenté sous forme d‘un drame qui se joue autour de l’expérience personnelle d’Osée avec sa femme infidèle. D’après le récit, Dieu commande à Osée de prendre </w:t>
      </w:r>
      <w:r>
        <w:rPr>
          <w:szCs w:val="24"/>
          <w:lang w:val="fr-FR"/>
        </w:rPr>
        <w:t xml:space="preserve">pour épouse </w:t>
      </w:r>
      <w:r w:rsidRPr="00CA593C">
        <w:rPr>
          <w:szCs w:val="24"/>
          <w:lang w:val="fr-FR"/>
        </w:rPr>
        <w:t xml:space="preserve">une femme répudiée. Malgré </w:t>
      </w:r>
      <w:r w:rsidR="002D66C8">
        <w:rPr>
          <w:szCs w:val="24"/>
          <w:lang w:val="fr-FR"/>
        </w:rPr>
        <w:t>l’</w:t>
      </w:r>
      <w:r w:rsidRPr="00CA593C">
        <w:rPr>
          <w:szCs w:val="24"/>
          <w:lang w:val="fr-FR"/>
        </w:rPr>
        <w:t>infidélité</w:t>
      </w:r>
      <w:r w:rsidR="002D66C8">
        <w:rPr>
          <w:szCs w:val="24"/>
          <w:lang w:val="fr-FR"/>
        </w:rPr>
        <w:t xml:space="preserve"> de celle-ci</w:t>
      </w:r>
      <w:r w:rsidRPr="00CA593C">
        <w:rPr>
          <w:szCs w:val="24"/>
          <w:lang w:val="fr-FR"/>
        </w:rPr>
        <w:t xml:space="preserve">, il va la chercher.  Dans le cas d’Israël, l’accusation principale est l’idolâtrie, qui se manifeste par des pratiques trompeuses </w:t>
      </w:r>
      <w:r w:rsidR="002D66C8">
        <w:rPr>
          <w:szCs w:val="24"/>
          <w:lang w:val="fr-FR"/>
        </w:rPr>
        <w:lastRenderedPageBreak/>
        <w:t>envers l</w:t>
      </w:r>
      <w:r w:rsidRPr="00CA593C">
        <w:rPr>
          <w:szCs w:val="24"/>
          <w:lang w:val="fr-FR"/>
        </w:rPr>
        <w:t>es nations qui l’oppr</w:t>
      </w:r>
      <w:r w:rsidR="002D66C8">
        <w:rPr>
          <w:szCs w:val="24"/>
          <w:lang w:val="fr-FR"/>
        </w:rPr>
        <w:t>im</w:t>
      </w:r>
      <w:r w:rsidRPr="00CA593C">
        <w:rPr>
          <w:szCs w:val="24"/>
          <w:lang w:val="fr-FR"/>
        </w:rPr>
        <w:t xml:space="preserve">ent. Israël sera condamné a erré </w:t>
      </w:r>
      <w:r w:rsidR="002D66C8">
        <w:rPr>
          <w:szCs w:val="24"/>
          <w:lang w:val="fr-FR"/>
        </w:rPr>
        <w:t xml:space="preserve">parmi </w:t>
      </w:r>
      <w:r w:rsidRPr="00CA593C">
        <w:rPr>
          <w:szCs w:val="24"/>
          <w:lang w:val="fr-FR"/>
        </w:rPr>
        <w:t>les nations. Puisque le peuple ne voul</w:t>
      </w:r>
      <w:r w:rsidR="002D66C8">
        <w:rPr>
          <w:szCs w:val="24"/>
          <w:lang w:val="fr-FR"/>
        </w:rPr>
        <w:t>u</w:t>
      </w:r>
      <w:r w:rsidRPr="00CA593C">
        <w:rPr>
          <w:szCs w:val="24"/>
          <w:lang w:val="fr-FR"/>
        </w:rPr>
        <w:t>t pas écouter le message d’Osée, il fut emmené en captivité par les Assyriens.</w:t>
      </w:r>
    </w:p>
    <w:p w14:paraId="72270E37" w14:textId="77777777" w:rsidR="00AF1C83" w:rsidRPr="00CA593C" w:rsidRDefault="00AF1C83" w:rsidP="00AF1C83">
      <w:pPr>
        <w:pStyle w:val="Bodytextnoindent"/>
        <w:spacing w:after="0"/>
        <w:rPr>
          <w:szCs w:val="24"/>
          <w:lang w:val="fr-FR"/>
        </w:rPr>
      </w:pPr>
      <w:r w:rsidRPr="00ED5593">
        <w:rPr>
          <w:szCs w:val="24"/>
          <w:lang w:val="fr-FR"/>
        </w:rPr>
        <w:tab/>
      </w:r>
      <w:r w:rsidR="002D66C8">
        <w:rPr>
          <w:szCs w:val="24"/>
          <w:lang w:val="fr-FR"/>
        </w:rPr>
        <w:t xml:space="preserve">●Joël.  </w:t>
      </w:r>
      <w:r w:rsidRPr="00CA593C">
        <w:rPr>
          <w:szCs w:val="24"/>
          <w:lang w:val="fr-FR"/>
        </w:rPr>
        <w:t xml:space="preserve">La prophétie de Joël est divisée en deux parties : une plaie et </w:t>
      </w:r>
      <w:r w:rsidR="002D66C8">
        <w:rPr>
          <w:szCs w:val="24"/>
          <w:lang w:val="fr-FR"/>
        </w:rPr>
        <w:t>la</w:t>
      </w:r>
      <w:r w:rsidRPr="00CA593C">
        <w:rPr>
          <w:szCs w:val="24"/>
          <w:lang w:val="fr-FR"/>
        </w:rPr>
        <w:t xml:space="preserve"> restauration. Elle a été interprétée de deux manières : lit</w:t>
      </w:r>
      <w:r w:rsidR="002D66C8">
        <w:rPr>
          <w:szCs w:val="24"/>
          <w:lang w:val="fr-FR"/>
        </w:rPr>
        <w:t xml:space="preserve">téralement et allégoriquement. </w:t>
      </w:r>
      <w:r w:rsidRPr="00CA593C">
        <w:rPr>
          <w:szCs w:val="24"/>
          <w:lang w:val="fr-FR"/>
        </w:rPr>
        <w:t>Le Jour du Seigneur sera terrifiant à moins que Jud</w:t>
      </w:r>
      <w:r w:rsidR="002D66C8">
        <w:rPr>
          <w:szCs w:val="24"/>
          <w:lang w:val="fr-FR"/>
        </w:rPr>
        <w:t xml:space="preserve">a ne se repente de ses péchés. </w:t>
      </w:r>
      <w:r w:rsidRPr="00CA593C">
        <w:rPr>
          <w:szCs w:val="24"/>
          <w:lang w:val="fr-FR"/>
        </w:rPr>
        <w:t>La plaie des sauterelles peut représenter les invasion</w:t>
      </w:r>
      <w:r w:rsidR="002D66C8">
        <w:rPr>
          <w:szCs w:val="24"/>
          <w:lang w:val="fr-FR"/>
        </w:rPr>
        <w:t xml:space="preserve">s armées qui ont attaqué Juda. </w:t>
      </w:r>
      <w:r w:rsidRPr="00CA593C">
        <w:rPr>
          <w:szCs w:val="24"/>
          <w:lang w:val="fr-FR"/>
        </w:rPr>
        <w:t xml:space="preserve">Le Jour du Seigneur fait allusion aux jugements imminents de Dieu sur les impénitents.     </w:t>
      </w:r>
    </w:p>
    <w:p w14:paraId="5F594E30"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●Amos.  D’après l’ordre chronologique, Amos a été  le premier des </w:t>
      </w:r>
      <w:r>
        <w:rPr>
          <w:szCs w:val="24"/>
          <w:lang w:val="fr-FR"/>
        </w:rPr>
        <w:t>p</w:t>
      </w:r>
      <w:r w:rsidRPr="00CA593C">
        <w:rPr>
          <w:szCs w:val="24"/>
          <w:lang w:val="fr-FR"/>
        </w:rPr>
        <w:t xml:space="preserve">etits </w:t>
      </w:r>
      <w:r>
        <w:rPr>
          <w:szCs w:val="24"/>
          <w:lang w:val="fr-FR"/>
        </w:rPr>
        <w:t>p</w:t>
      </w:r>
      <w:r w:rsidR="002D66C8">
        <w:rPr>
          <w:szCs w:val="24"/>
          <w:lang w:val="fr-FR"/>
        </w:rPr>
        <w:t>rophètes qui d</w:t>
      </w:r>
      <w:r w:rsidRPr="00CA593C">
        <w:rPr>
          <w:szCs w:val="24"/>
          <w:lang w:val="fr-FR"/>
        </w:rPr>
        <w:t>ut délivrer un message à Israël, le royaume du nord. Israël faisait de l’adoration du veau sa religion officielle et pra</w:t>
      </w:r>
      <w:r w:rsidR="002D66C8">
        <w:rPr>
          <w:szCs w:val="24"/>
          <w:lang w:val="fr-FR"/>
        </w:rPr>
        <w:t>tiquait plusieurs des coutumes c</w:t>
      </w:r>
      <w:r w:rsidRPr="00CA593C">
        <w:rPr>
          <w:szCs w:val="24"/>
          <w:lang w:val="fr-FR"/>
        </w:rPr>
        <w:t xml:space="preserve">ananéennes. En lisant le livre, vous découvrez qu’Amos n’était pas un homme éduqué, ni formé à l’école des prophètes. Par contre, Israël était très prospère, sa population </w:t>
      </w:r>
      <w:r w:rsidR="002D66C8">
        <w:rPr>
          <w:szCs w:val="24"/>
          <w:lang w:val="fr-FR"/>
        </w:rPr>
        <w:t>s’étant</w:t>
      </w:r>
      <w:r w:rsidRPr="00CA593C">
        <w:rPr>
          <w:szCs w:val="24"/>
          <w:lang w:val="fr-FR"/>
        </w:rPr>
        <w:t xml:space="preserve"> accru</w:t>
      </w:r>
      <w:r w:rsidR="002D66C8">
        <w:rPr>
          <w:szCs w:val="24"/>
          <w:lang w:val="fr-FR"/>
        </w:rPr>
        <w:t>e</w:t>
      </w:r>
      <w:r w:rsidRPr="00CA593C">
        <w:rPr>
          <w:szCs w:val="24"/>
          <w:lang w:val="fr-FR"/>
        </w:rPr>
        <w:t xml:space="preserve"> </w:t>
      </w:r>
      <w:r>
        <w:rPr>
          <w:szCs w:val="24"/>
          <w:lang w:val="fr-FR"/>
        </w:rPr>
        <w:t>grâce</w:t>
      </w:r>
      <w:r w:rsidRPr="00CA593C">
        <w:rPr>
          <w:szCs w:val="24"/>
          <w:lang w:val="fr-FR"/>
        </w:rPr>
        <w:t xml:space="preserve"> </w:t>
      </w:r>
      <w:r w:rsidR="002D66C8">
        <w:rPr>
          <w:szCs w:val="24"/>
          <w:lang w:val="fr-FR"/>
        </w:rPr>
        <w:t xml:space="preserve">à </w:t>
      </w:r>
      <w:r w:rsidRPr="00CA593C">
        <w:rPr>
          <w:szCs w:val="24"/>
          <w:lang w:val="fr-FR"/>
        </w:rPr>
        <w:t xml:space="preserve">ses conquêtes, et </w:t>
      </w:r>
      <w:r w:rsidR="002D66C8">
        <w:rPr>
          <w:szCs w:val="24"/>
          <w:lang w:val="fr-FR"/>
        </w:rPr>
        <w:t xml:space="preserve">il s’était </w:t>
      </w:r>
      <w:r w:rsidRPr="00CA593C">
        <w:rPr>
          <w:szCs w:val="24"/>
          <w:lang w:val="fr-FR"/>
        </w:rPr>
        <w:t xml:space="preserve">en quelque sorte bien protégé de ses ennemis.    </w:t>
      </w:r>
    </w:p>
    <w:p w14:paraId="00196B2C" w14:textId="77777777" w:rsidR="00AF1C83" w:rsidRPr="00CA593C" w:rsidRDefault="00AF1C83" w:rsidP="00AF1C83">
      <w:pPr>
        <w:pStyle w:val="Bodytextnoindent"/>
        <w:spacing w:after="0"/>
        <w:rPr>
          <w:szCs w:val="24"/>
          <w:lang w:val="fr-FR"/>
        </w:rPr>
      </w:pPr>
      <w:r w:rsidRPr="00A95275">
        <w:rPr>
          <w:szCs w:val="24"/>
          <w:lang w:val="fr-FR"/>
        </w:rPr>
        <w:tab/>
      </w:r>
      <w:r w:rsidRPr="00CA593C">
        <w:rPr>
          <w:szCs w:val="24"/>
          <w:lang w:val="fr-FR"/>
        </w:rPr>
        <w:t>●</w:t>
      </w:r>
      <w:proofErr w:type="spellStart"/>
      <w:r>
        <w:rPr>
          <w:szCs w:val="24"/>
          <w:lang w:val="fr-FR"/>
        </w:rPr>
        <w:t>Abdias</w:t>
      </w:r>
      <w:proofErr w:type="spellEnd"/>
      <w:r w:rsidRPr="00CA593C">
        <w:rPr>
          <w:szCs w:val="24"/>
          <w:lang w:val="fr-FR"/>
        </w:rPr>
        <w:t xml:space="preserve">.  Des douze petits prophètes, seulement </w:t>
      </w:r>
      <w:proofErr w:type="spellStart"/>
      <w:r w:rsidRPr="00CA593C">
        <w:rPr>
          <w:szCs w:val="24"/>
          <w:lang w:val="fr-FR"/>
        </w:rPr>
        <w:t>Abdias</w:t>
      </w:r>
      <w:proofErr w:type="spellEnd"/>
      <w:r w:rsidRPr="00CA593C">
        <w:rPr>
          <w:szCs w:val="24"/>
          <w:lang w:val="fr-FR"/>
        </w:rPr>
        <w:t xml:space="preserve"> relate une prophétie contre Edom, les descendants d’Esa</w:t>
      </w:r>
      <w:r>
        <w:rPr>
          <w:szCs w:val="24"/>
          <w:lang w:val="fr-FR"/>
        </w:rPr>
        <w:t>ü</w:t>
      </w:r>
      <w:r w:rsidRPr="00CA593C">
        <w:rPr>
          <w:szCs w:val="24"/>
          <w:lang w:val="fr-FR"/>
        </w:rPr>
        <w:t xml:space="preserve"> (</w:t>
      </w:r>
      <w:r w:rsidR="002D66C8">
        <w:rPr>
          <w:szCs w:val="24"/>
          <w:lang w:val="fr-FR"/>
        </w:rPr>
        <w:t xml:space="preserve">Amos les mentionne seulement). </w:t>
      </w:r>
      <w:r w:rsidRPr="00CA593C">
        <w:rPr>
          <w:szCs w:val="24"/>
          <w:lang w:val="fr-FR"/>
        </w:rPr>
        <w:t>Ces gens étaient les ennemis jurés des Juifs et leur héritage remonte du temps d’Esa</w:t>
      </w:r>
      <w:r>
        <w:rPr>
          <w:szCs w:val="24"/>
          <w:lang w:val="fr-FR"/>
        </w:rPr>
        <w:t>ü</w:t>
      </w:r>
      <w:r w:rsidRPr="00CA593C">
        <w:rPr>
          <w:szCs w:val="24"/>
          <w:lang w:val="fr-FR"/>
        </w:rPr>
        <w:t xml:space="preserve"> et de Jacob (</w:t>
      </w:r>
      <w:r w:rsidR="00FB1530">
        <w:rPr>
          <w:szCs w:val="24"/>
          <w:lang w:val="fr-FR"/>
        </w:rPr>
        <w:t>c</w:t>
      </w:r>
      <w:r w:rsidRPr="00CA593C">
        <w:rPr>
          <w:szCs w:val="24"/>
          <w:lang w:val="fr-FR"/>
        </w:rPr>
        <w:t>onsultez Genèse 25</w:t>
      </w:r>
      <w:r w:rsidR="00FB1530">
        <w:rPr>
          <w:szCs w:val="24"/>
          <w:lang w:val="fr-FR"/>
        </w:rPr>
        <w:t>.</w:t>
      </w:r>
      <w:r w:rsidRPr="00CA593C">
        <w:rPr>
          <w:szCs w:val="24"/>
          <w:lang w:val="fr-FR"/>
        </w:rPr>
        <w:t>23 ; 27</w:t>
      </w:r>
      <w:r w:rsidR="00FB1530">
        <w:rPr>
          <w:szCs w:val="24"/>
          <w:lang w:val="fr-FR"/>
        </w:rPr>
        <w:t>.</w:t>
      </w:r>
      <w:r w:rsidRPr="00CA593C">
        <w:rPr>
          <w:szCs w:val="24"/>
          <w:lang w:val="fr-FR"/>
        </w:rPr>
        <w:t xml:space="preserve">41).  C’était un vrai conflit, un conflit familial continu. La querelle </w:t>
      </w:r>
      <w:r w:rsidR="00FB1530">
        <w:rPr>
          <w:szCs w:val="24"/>
          <w:lang w:val="fr-FR"/>
        </w:rPr>
        <w:t>avait surgi lors d’</w:t>
      </w:r>
      <w:r w:rsidRPr="00CA593C">
        <w:rPr>
          <w:szCs w:val="24"/>
          <w:lang w:val="fr-FR"/>
        </w:rPr>
        <w:t xml:space="preserve">une confrontation quand Moïse demanda la permission de </w:t>
      </w:r>
      <w:r w:rsidR="00FB1530">
        <w:rPr>
          <w:szCs w:val="24"/>
          <w:lang w:val="fr-FR"/>
        </w:rPr>
        <w:t>passer à travers le territoire é</w:t>
      </w:r>
      <w:r w:rsidRPr="00CA593C">
        <w:rPr>
          <w:szCs w:val="24"/>
          <w:lang w:val="fr-FR"/>
        </w:rPr>
        <w:t xml:space="preserve">domite alors qu’il se dirigeait avec les Israélites </w:t>
      </w:r>
      <w:r w:rsidR="00FB1530">
        <w:rPr>
          <w:szCs w:val="24"/>
          <w:lang w:val="fr-FR"/>
        </w:rPr>
        <w:t>vers</w:t>
      </w:r>
      <w:r w:rsidRPr="00CA593C">
        <w:rPr>
          <w:szCs w:val="24"/>
          <w:lang w:val="fr-FR"/>
        </w:rPr>
        <w:t xml:space="preserve"> Canaan à sa sortie d’Egypte (Nom. 20</w:t>
      </w:r>
      <w:r w:rsidR="00FB1530">
        <w:rPr>
          <w:szCs w:val="24"/>
          <w:lang w:val="fr-FR"/>
        </w:rPr>
        <w:t>.</w:t>
      </w:r>
      <w:r w:rsidRPr="00CA593C">
        <w:rPr>
          <w:szCs w:val="24"/>
          <w:lang w:val="fr-FR"/>
        </w:rPr>
        <w:t>14-21) et que cette permission</w:t>
      </w:r>
      <w:r>
        <w:rPr>
          <w:szCs w:val="24"/>
          <w:lang w:val="fr-FR"/>
        </w:rPr>
        <w:t xml:space="preserve"> lui</w:t>
      </w:r>
      <w:r w:rsidRPr="00CA593C">
        <w:rPr>
          <w:szCs w:val="24"/>
          <w:lang w:val="fr-FR"/>
        </w:rPr>
        <w:t xml:space="preserve"> fut refusée.</w:t>
      </w:r>
    </w:p>
    <w:p w14:paraId="6A312164" w14:textId="77777777" w:rsidR="00AF1C83" w:rsidRPr="00CA593C" w:rsidRDefault="00AF1C83" w:rsidP="00AF1C83">
      <w:pPr>
        <w:pStyle w:val="Bodytextnoindent"/>
        <w:spacing w:after="0"/>
        <w:rPr>
          <w:szCs w:val="24"/>
          <w:lang w:val="fr-FR"/>
        </w:rPr>
      </w:pPr>
      <w:r w:rsidRPr="00BD7652">
        <w:rPr>
          <w:szCs w:val="24"/>
          <w:lang w:val="fr-FR"/>
        </w:rPr>
        <w:tab/>
      </w:r>
      <w:r w:rsidRPr="00CA593C">
        <w:rPr>
          <w:szCs w:val="24"/>
          <w:lang w:val="fr-FR"/>
        </w:rPr>
        <w:t>La prophétie relate le message de</w:t>
      </w:r>
      <w:r w:rsidR="00FB1530">
        <w:rPr>
          <w:szCs w:val="24"/>
          <w:lang w:val="fr-FR"/>
        </w:rPr>
        <w:t xml:space="preserve"> malheur contre les Edomites. Par</w:t>
      </w:r>
      <w:r w:rsidRPr="00CA593C">
        <w:rPr>
          <w:szCs w:val="24"/>
          <w:lang w:val="fr-FR"/>
        </w:rPr>
        <w:t xml:space="preserve"> quatre fois, il </w:t>
      </w:r>
      <w:r w:rsidR="00FB1530">
        <w:rPr>
          <w:szCs w:val="24"/>
          <w:lang w:val="fr-FR"/>
        </w:rPr>
        <w:t>est</w:t>
      </w:r>
      <w:r w:rsidRPr="00CA593C">
        <w:rPr>
          <w:szCs w:val="24"/>
          <w:lang w:val="fr-FR"/>
        </w:rPr>
        <w:t xml:space="preserve"> mentionné dans les </w:t>
      </w:r>
      <w:r w:rsidR="00FB1530">
        <w:rPr>
          <w:szCs w:val="24"/>
          <w:lang w:val="fr-FR"/>
        </w:rPr>
        <w:t>É</w:t>
      </w:r>
      <w:r w:rsidRPr="00CA593C">
        <w:rPr>
          <w:szCs w:val="24"/>
          <w:lang w:val="fr-FR"/>
        </w:rPr>
        <w:t xml:space="preserve">critures que les </w:t>
      </w:r>
      <w:r w:rsidR="00FB1530">
        <w:rPr>
          <w:szCs w:val="24"/>
          <w:lang w:val="fr-FR"/>
        </w:rPr>
        <w:t>E</w:t>
      </w:r>
      <w:r w:rsidRPr="00CA593C">
        <w:rPr>
          <w:szCs w:val="24"/>
          <w:lang w:val="fr-FR"/>
        </w:rPr>
        <w:t xml:space="preserve">domites avaient pillé Jérusalem (2 </w:t>
      </w:r>
      <w:proofErr w:type="spellStart"/>
      <w:r w:rsidRPr="00CA593C">
        <w:rPr>
          <w:szCs w:val="24"/>
          <w:lang w:val="fr-FR"/>
        </w:rPr>
        <w:t>Chro</w:t>
      </w:r>
      <w:proofErr w:type="spellEnd"/>
      <w:r w:rsidRPr="00CA593C">
        <w:rPr>
          <w:szCs w:val="24"/>
          <w:lang w:val="fr-FR"/>
        </w:rPr>
        <w:t xml:space="preserve">. </w:t>
      </w:r>
      <w:r w:rsidRPr="00ED5593">
        <w:rPr>
          <w:szCs w:val="24"/>
          <w:lang w:val="fr-FR"/>
        </w:rPr>
        <w:t>21</w:t>
      </w:r>
      <w:r w:rsidR="00FB1530">
        <w:rPr>
          <w:szCs w:val="24"/>
          <w:lang w:val="fr-FR"/>
        </w:rPr>
        <w:t>.</w:t>
      </w:r>
      <w:r w:rsidRPr="00ED5593">
        <w:rPr>
          <w:szCs w:val="24"/>
          <w:lang w:val="fr-FR"/>
        </w:rPr>
        <w:t>8, 16, 17 ; 25</w:t>
      </w:r>
      <w:r w:rsidR="00FB1530">
        <w:rPr>
          <w:szCs w:val="24"/>
          <w:lang w:val="fr-FR"/>
        </w:rPr>
        <w:t>.</w:t>
      </w:r>
      <w:r w:rsidRPr="00ED5593">
        <w:rPr>
          <w:szCs w:val="24"/>
          <w:lang w:val="fr-FR"/>
        </w:rPr>
        <w:t>11, 24 ; 28</w:t>
      </w:r>
      <w:r w:rsidR="00FB1530">
        <w:rPr>
          <w:szCs w:val="24"/>
          <w:lang w:val="fr-FR"/>
        </w:rPr>
        <w:t>.</w:t>
      </w:r>
      <w:r w:rsidRPr="00ED5593">
        <w:rPr>
          <w:szCs w:val="24"/>
          <w:lang w:val="fr-FR"/>
        </w:rPr>
        <w:t>16-21 ; 36</w:t>
      </w:r>
      <w:r w:rsidR="00FB1530">
        <w:rPr>
          <w:szCs w:val="24"/>
          <w:lang w:val="fr-FR"/>
        </w:rPr>
        <w:t>.</w:t>
      </w:r>
      <w:r w:rsidRPr="00ED5593">
        <w:rPr>
          <w:szCs w:val="24"/>
          <w:lang w:val="fr-FR"/>
        </w:rPr>
        <w:t xml:space="preserve">11-21). </w:t>
      </w:r>
      <w:r w:rsidRPr="00CA593C">
        <w:rPr>
          <w:szCs w:val="24"/>
          <w:lang w:val="fr-FR"/>
        </w:rPr>
        <w:t xml:space="preserve">La prophétie a prédit que les Edomites seraient éventuellement détruits. </w:t>
      </w:r>
      <w:proofErr w:type="spellStart"/>
      <w:r w:rsidRPr="00CA593C">
        <w:rPr>
          <w:szCs w:val="24"/>
          <w:lang w:val="fr-FR"/>
        </w:rPr>
        <w:t>Abdias</w:t>
      </w:r>
      <w:proofErr w:type="spellEnd"/>
      <w:r w:rsidRPr="00CA593C">
        <w:rPr>
          <w:szCs w:val="24"/>
          <w:lang w:val="fr-FR"/>
        </w:rPr>
        <w:t xml:space="preserve"> achève sa prophétie avec l’assurance que la maison de Jacob serait restaurée et son territoire restitué.     </w:t>
      </w:r>
    </w:p>
    <w:p w14:paraId="79DAF230"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●Jonas.  Probablement l’histoire la plus connue des </w:t>
      </w:r>
      <w:r>
        <w:rPr>
          <w:szCs w:val="24"/>
          <w:lang w:val="fr-FR"/>
        </w:rPr>
        <w:t>p</w:t>
      </w:r>
      <w:r w:rsidRPr="00CA593C">
        <w:rPr>
          <w:szCs w:val="24"/>
          <w:lang w:val="fr-FR"/>
        </w:rPr>
        <w:t xml:space="preserve">etits </w:t>
      </w:r>
      <w:r>
        <w:rPr>
          <w:szCs w:val="24"/>
          <w:lang w:val="fr-FR"/>
        </w:rPr>
        <w:t>p</w:t>
      </w:r>
      <w:r w:rsidRPr="00CA593C">
        <w:rPr>
          <w:szCs w:val="24"/>
          <w:lang w:val="fr-FR"/>
        </w:rPr>
        <w:t xml:space="preserve">rophètes est celle de Jonas et du gros poisson. Jonas reçoit l’ordre d’aller à Ninive et d’annoncer à ce peuple qu’il allait être détruit à cause de sa méchanceté. Ninive </w:t>
      </w:r>
      <w:r>
        <w:rPr>
          <w:szCs w:val="24"/>
          <w:lang w:val="fr-FR"/>
        </w:rPr>
        <w:t xml:space="preserve">était </w:t>
      </w:r>
      <w:r w:rsidRPr="00CA593C">
        <w:rPr>
          <w:szCs w:val="24"/>
          <w:lang w:val="fr-FR"/>
        </w:rPr>
        <w:t>une ville Assyrienne</w:t>
      </w:r>
      <w:r>
        <w:rPr>
          <w:szCs w:val="24"/>
          <w:lang w:val="fr-FR"/>
        </w:rPr>
        <w:t>,</w:t>
      </w:r>
      <w:r w:rsidRPr="00CA593C">
        <w:rPr>
          <w:szCs w:val="24"/>
          <w:lang w:val="fr-FR"/>
        </w:rPr>
        <w:t xml:space="preserve"> et l’Assyrie </w:t>
      </w:r>
      <w:r w:rsidR="00FB1530">
        <w:rPr>
          <w:szCs w:val="24"/>
          <w:lang w:val="fr-FR"/>
        </w:rPr>
        <w:t>était</w:t>
      </w:r>
      <w:r w:rsidRPr="00CA593C">
        <w:rPr>
          <w:szCs w:val="24"/>
          <w:lang w:val="fr-FR"/>
        </w:rPr>
        <w:t xml:space="preserve"> une nation </w:t>
      </w:r>
      <w:r>
        <w:rPr>
          <w:szCs w:val="24"/>
          <w:lang w:val="fr-FR"/>
        </w:rPr>
        <w:t xml:space="preserve">que </w:t>
      </w:r>
      <w:r w:rsidRPr="00CA593C">
        <w:rPr>
          <w:szCs w:val="24"/>
          <w:lang w:val="fr-FR"/>
        </w:rPr>
        <w:t>Dieu avait choisi</w:t>
      </w:r>
      <w:r>
        <w:rPr>
          <w:szCs w:val="24"/>
          <w:lang w:val="fr-FR"/>
        </w:rPr>
        <w:t>e</w:t>
      </w:r>
      <w:r w:rsidRPr="00CA593C">
        <w:rPr>
          <w:szCs w:val="24"/>
          <w:lang w:val="fr-FR"/>
        </w:rPr>
        <w:t xml:space="preserve"> </w:t>
      </w:r>
      <w:r>
        <w:rPr>
          <w:szCs w:val="24"/>
          <w:lang w:val="fr-FR"/>
        </w:rPr>
        <w:t xml:space="preserve">pour punir </w:t>
      </w:r>
      <w:r w:rsidRPr="00CA593C">
        <w:rPr>
          <w:szCs w:val="24"/>
          <w:lang w:val="fr-FR"/>
        </w:rPr>
        <w:t>le royaume du nord</w:t>
      </w:r>
      <w:r>
        <w:rPr>
          <w:szCs w:val="24"/>
          <w:lang w:val="fr-FR"/>
        </w:rPr>
        <w:t xml:space="preserve"> d’Israël</w:t>
      </w:r>
      <w:r w:rsidRPr="00CA593C">
        <w:rPr>
          <w:szCs w:val="24"/>
          <w:lang w:val="fr-FR"/>
        </w:rPr>
        <w:t>. On peut comprendre la réticence de Jonas à remplir une telle mission.</w:t>
      </w:r>
    </w:p>
    <w:p w14:paraId="5F8A0263" w14:textId="77777777" w:rsidR="00AF1C83" w:rsidRPr="00CA593C" w:rsidRDefault="00AF1C83" w:rsidP="00AF1C83">
      <w:pPr>
        <w:pStyle w:val="Bodytextnoindent"/>
        <w:spacing w:after="0"/>
        <w:rPr>
          <w:szCs w:val="24"/>
          <w:lang w:val="fr-FR"/>
        </w:rPr>
      </w:pPr>
      <w:r w:rsidRPr="00CA593C">
        <w:rPr>
          <w:szCs w:val="24"/>
          <w:lang w:val="fr-FR"/>
        </w:rPr>
        <w:tab/>
        <w:t xml:space="preserve">L’histoire </w:t>
      </w:r>
      <w:r>
        <w:rPr>
          <w:szCs w:val="24"/>
          <w:lang w:val="fr-FR"/>
        </w:rPr>
        <w:t>revêt une importance capitale pour</w:t>
      </w:r>
      <w:r w:rsidRPr="00CA593C">
        <w:rPr>
          <w:szCs w:val="24"/>
          <w:lang w:val="fr-FR"/>
        </w:rPr>
        <w:t xml:space="preserve"> enseigne</w:t>
      </w:r>
      <w:r>
        <w:rPr>
          <w:szCs w:val="24"/>
          <w:lang w:val="fr-FR"/>
        </w:rPr>
        <w:t>r</w:t>
      </w:r>
      <w:r w:rsidRPr="00CA593C">
        <w:rPr>
          <w:szCs w:val="24"/>
          <w:lang w:val="fr-FR"/>
        </w:rPr>
        <w:t xml:space="preserve"> que Dieu aime l’humanité entière, et non seulement </w:t>
      </w:r>
      <w:r w:rsidR="00FB1530">
        <w:rPr>
          <w:szCs w:val="24"/>
          <w:lang w:val="fr-FR"/>
        </w:rPr>
        <w:t>s</w:t>
      </w:r>
      <w:r w:rsidRPr="00CA593C">
        <w:rPr>
          <w:szCs w:val="24"/>
          <w:lang w:val="fr-FR"/>
        </w:rPr>
        <w:t>on peuple. Cette histoire qui a été interprétée comme un récit narratif, une allégorie, une légende, un mythe, ou une parabole a pour but d’enseign</w:t>
      </w:r>
      <w:r w:rsidR="00FB1530">
        <w:rPr>
          <w:szCs w:val="24"/>
          <w:lang w:val="fr-FR"/>
        </w:rPr>
        <w:t xml:space="preserve">er une certaine grande vérité. </w:t>
      </w:r>
      <w:r w:rsidRPr="00CA593C">
        <w:rPr>
          <w:szCs w:val="24"/>
          <w:lang w:val="fr-FR"/>
        </w:rPr>
        <w:t>Les Adventistes croient en la valeur littérale de Jonas et</w:t>
      </w:r>
      <w:r w:rsidR="00FB1530">
        <w:rPr>
          <w:szCs w:val="24"/>
          <w:lang w:val="fr-FR"/>
        </w:rPr>
        <w:t>,</w:t>
      </w:r>
      <w:r w:rsidRPr="00CA593C">
        <w:rPr>
          <w:szCs w:val="24"/>
          <w:lang w:val="fr-FR"/>
        </w:rPr>
        <w:t xml:space="preserve"> dans une grande mesure</w:t>
      </w:r>
      <w:r w:rsidR="00FB1530">
        <w:rPr>
          <w:szCs w:val="24"/>
          <w:lang w:val="fr-FR"/>
        </w:rPr>
        <w:t>,</w:t>
      </w:r>
      <w:r w:rsidRPr="00CA593C">
        <w:rPr>
          <w:szCs w:val="24"/>
          <w:lang w:val="fr-FR"/>
        </w:rPr>
        <w:t xml:space="preserve"> ils basent sur ce livre leur croyance </w:t>
      </w:r>
      <w:r w:rsidR="00FB1530">
        <w:rPr>
          <w:szCs w:val="24"/>
          <w:lang w:val="fr-FR"/>
        </w:rPr>
        <w:t xml:space="preserve">que certaines </w:t>
      </w:r>
      <w:r w:rsidRPr="00CA593C">
        <w:rPr>
          <w:szCs w:val="24"/>
          <w:lang w:val="fr-FR"/>
        </w:rPr>
        <w:t>prophétie</w:t>
      </w:r>
      <w:r w:rsidR="00FB1530">
        <w:rPr>
          <w:szCs w:val="24"/>
          <w:lang w:val="fr-FR"/>
        </w:rPr>
        <w:t>s sont</w:t>
      </w:r>
      <w:r w:rsidRPr="00CA593C">
        <w:rPr>
          <w:szCs w:val="24"/>
          <w:lang w:val="fr-FR"/>
        </w:rPr>
        <w:t xml:space="preserve"> conditionnelle</w:t>
      </w:r>
      <w:r w:rsidR="00FB1530">
        <w:rPr>
          <w:szCs w:val="24"/>
          <w:lang w:val="fr-FR"/>
        </w:rPr>
        <w:t>s</w:t>
      </w:r>
      <w:r w:rsidRPr="00CA593C">
        <w:rPr>
          <w:szCs w:val="24"/>
          <w:lang w:val="fr-FR"/>
        </w:rPr>
        <w:t xml:space="preserve">.        </w:t>
      </w:r>
    </w:p>
    <w:p w14:paraId="4C8A7FFB" w14:textId="77777777" w:rsidR="00AF1C83" w:rsidRPr="00CA593C" w:rsidRDefault="00AF1C83" w:rsidP="00AF1C83">
      <w:pPr>
        <w:pStyle w:val="Bodytextnoindent"/>
        <w:spacing w:after="0"/>
        <w:rPr>
          <w:szCs w:val="24"/>
          <w:lang w:val="fr-FR"/>
        </w:rPr>
      </w:pPr>
      <w:r w:rsidRPr="00CA593C">
        <w:rPr>
          <w:szCs w:val="24"/>
          <w:lang w:val="fr-FR"/>
        </w:rPr>
        <w:tab/>
        <w:t xml:space="preserve">●Michée.  Michée était un contemporain d’Esaïe et d’Osée, et il prêchait dans l’ouest de Juda alors qu’Esaïe prêchait à Jérusalem et Osée en Israël.  Michée prêche à la fois </w:t>
      </w:r>
      <w:r>
        <w:rPr>
          <w:szCs w:val="24"/>
          <w:lang w:val="fr-FR"/>
        </w:rPr>
        <w:t>en</w:t>
      </w:r>
      <w:r w:rsidRPr="00CA593C">
        <w:rPr>
          <w:szCs w:val="24"/>
          <w:lang w:val="fr-FR"/>
        </w:rPr>
        <w:t xml:space="preserve"> Juda et </w:t>
      </w:r>
      <w:r>
        <w:rPr>
          <w:szCs w:val="24"/>
          <w:lang w:val="fr-FR"/>
        </w:rPr>
        <w:t>en</w:t>
      </w:r>
      <w:r w:rsidRPr="00CA593C">
        <w:rPr>
          <w:szCs w:val="24"/>
          <w:lang w:val="fr-FR"/>
        </w:rPr>
        <w:t xml:space="preserve"> Israël </w:t>
      </w:r>
      <w:r w:rsidR="00FB1530">
        <w:rPr>
          <w:szCs w:val="24"/>
          <w:lang w:val="fr-FR"/>
        </w:rPr>
        <w:t xml:space="preserve">en s’adressant à la population </w:t>
      </w:r>
      <w:r w:rsidRPr="00CA593C">
        <w:rPr>
          <w:szCs w:val="24"/>
          <w:lang w:val="fr-FR"/>
        </w:rPr>
        <w:t xml:space="preserve">de leurs capitales Samarie et Jérusalem. Il aborde le sujet de la culpabilité nationale et de la corruption et en particulier il blâme les princes et les </w:t>
      </w:r>
      <w:r w:rsidR="00FB1530">
        <w:rPr>
          <w:szCs w:val="24"/>
          <w:lang w:val="fr-FR"/>
        </w:rPr>
        <w:t xml:space="preserve">faux prophètes pour tout cela. </w:t>
      </w:r>
      <w:r w:rsidRPr="00CA593C">
        <w:rPr>
          <w:szCs w:val="24"/>
          <w:lang w:val="fr-FR"/>
        </w:rPr>
        <w:t xml:space="preserve">Tout finira par le jugement et la destruction.   </w:t>
      </w:r>
    </w:p>
    <w:p w14:paraId="785CAF39"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●Nahum.  Le message de Nahum, un prophète au sujet duquel nous avons très peu d’informations, </w:t>
      </w:r>
      <w:r w:rsidR="00FB1530">
        <w:rPr>
          <w:szCs w:val="24"/>
          <w:lang w:val="fr-FR"/>
        </w:rPr>
        <w:t xml:space="preserve">s’adressait à </w:t>
      </w:r>
      <w:r w:rsidRPr="00CA593C">
        <w:rPr>
          <w:szCs w:val="24"/>
          <w:lang w:val="fr-FR"/>
        </w:rPr>
        <w:t xml:space="preserve">Ninive. Nahum a délivré son message environ 120 ans après </w:t>
      </w:r>
      <w:r w:rsidR="00FB1530">
        <w:rPr>
          <w:szCs w:val="24"/>
          <w:lang w:val="fr-FR"/>
        </w:rPr>
        <w:t xml:space="preserve">que Jonas ait délivré le sien. Il </w:t>
      </w:r>
      <w:r w:rsidRPr="00CA593C">
        <w:rPr>
          <w:szCs w:val="24"/>
          <w:lang w:val="fr-FR"/>
        </w:rPr>
        <w:t xml:space="preserve">est intéressant de savoir qu’Esaïe avait prédit la chute de Ninive plusieurs années après que Jonas eut assisté à la grande réforme de ce peuple. Comme Jonas, le message de Nahum </w:t>
      </w:r>
      <w:r w:rsidR="00FB1530">
        <w:rPr>
          <w:szCs w:val="24"/>
          <w:lang w:val="fr-FR"/>
        </w:rPr>
        <w:t xml:space="preserve">est un message de destruction. </w:t>
      </w:r>
      <w:r w:rsidRPr="00CA593C">
        <w:rPr>
          <w:szCs w:val="24"/>
          <w:lang w:val="fr-FR"/>
        </w:rPr>
        <w:t xml:space="preserve">La prophétie de Nahum a été écrite un peu avant l’an 612 </w:t>
      </w:r>
      <w:r>
        <w:rPr>
          <w:szCs w:val="24"/>
          <w:lang w:val="fr-FR"/>
        </w:rPr>
        <w:t>av</w:t>
      </w:r>
      <w:r w:rsidR="00FB1530">
        <w:rPr>
          <w:szCs w:val="24"/>
          <w:lang w:val="fr-FR"/>
        </w:rPr>
        <w:t>.</w:t>
      </w:r>
      <w:r>
        <w:rPr>
          <w:szCs w:val="24"/>
          <w:lang w:val="fr-FR"/>
        </w:rPr>
        <w:t xml:space="preserve"> J</w:t>
      </w:r>
      <w:r w:rsidRPr="00CA593C">
        <w:rPr>
          <w:szCs w:val="24"/>
          <w:lang w:val="fr-FR"/>
        </w:rPr>
        <w:t>.</w:t>
      </w:r>
      <w:r w:rsidR="00FB1530">
        <w:rPr>
          <w:szCs w:val="24"/>
          <w:lang w:val="fr-FR"/>
        </w:rPr>
        <w:t>-</w:t>
      </w:r>
      <w:r w:rsidRPr="00CA593C">
        <w:rPr>
          <w:szCs w:val="24"/>
          <w:lang w:val="fr-FR"/>
        </w:rPr>
        <w:t xml:space="preserve">C, date de la chute finale de l’Assyrie.    </w:t>
      </w:r>
    </w:p>
    <w:p w14:paraId="16BB2541" w14:textId="77777777" w:rsidR="00AF1C83" w:rsidRPr="00CA593C" w:rsidRDefault="00AF1C83" w:rsidP="00AF1C83">
      <w:pPr>
        <w:pStyle w:val="Bodytextnoindent"/>
        <w:spacing w:after="0"/>
        <w:rPr>
          <w:szCs w:val="24"/>
          <w:lang w:val="fr-FR"/>
        </w:rPr>
      </w:pPr>
      <w:r w:rsidRPr="00CA593C">
        <w:rPr>
          <w:szCs w:val="24"/>
          <w:lang w:val="fr-FR"/>
        </w:rPr>
        <w:tab/>
        <w:t xml:space="preserve">●Habacuc.   Habacuc </w:t>
      </w:r>
      <w:r w:rsidR="00FB1530">
        <w:rPr>
          <w:szCs w:val="24"/>
          <w:lang w:val="fr-FR"/>
        </w:rPr>
        <w:t xml:space="preserve">décrit son </w:t>
      </w:r>
      <w:r w:rsidRPr="00CA593C">
        <w:rPr>
          <w:szCs w:val="24"/>
          <w:lang w:val="fr-FR"/>
        </w:rPr>
        <w:t>dialogue intéressant av</w:t>
      </w:r>
      <w:r w:rsidR="00FB1530">
        <w:rPr>
          <w:szCs w:val="24"/>
          <w:lang w:val="fr-FR"/>
        </w:rPr>
        <w:t xml:space="preserve">ec Dieu concernant la justice. </w:t>
      </w:r>
      <w:r w:rsidRPr="00CA593C">
        <w:rPr>
          <w:szCs w:val="24"/>
          <w:lang w:val="fr-FR"/>
        </w:rPr>
        <w:t xml:space="preserve">Le livre a été écrit avant que Babylone eut envahi Juda (606 </w:t>
      </w:r>
      <w:r>
        <w:rPr>
          <w:szCs w:val="24"/>
          <w:lang w:val="fr-FR"/>
        </w:rPr>
        <w:t>av. J</w:t>
      </w:r>
      <w:r w:rsidRPr="00CA593C">
        <w:rPr>
          <w:szCs w:val="24"/>
          <w:lang w:val="fr-FR"/>
        </w:rPr>
        <w:t>.</w:t>
      </w:r>
      <w:r w:rsidR="00FB1530">
        <w:rPr>
          <w:szCs w:val="24"/>
          <w:lang w:val="fr-FR"/>
        </w:rPr>
        <w:t>-</w:t>
      </w:r>
      <w:r w:rsidRPr="00CA593C">
        <w:rPr>
          <w:szCs w:val="24"/>
          <w:lang w:val="fr-FR"/>
        </w:rPr>
        <w:t>C.). Habacuc était ala</w:t>
      </w:r>
      <w:r w:rsidR="00FB1530">
        <w:rPr>
          <w:szCs w:val="24"/>
          <w:lang w:val="fr-FR"/>
        </w:rPr>
        <w:t xml:space="preserve">rmé par la </w:t>
      </w:r>
      <w:r w:rsidR="00FB1530">
        <w:rPr>
          <w:szCs w:val="24"/>
          <w:lang w:val="fr-FR"/>
        </w:rPr>
        <w:lastRenderedPageBreak/>
        <w:t xml:space="preserve">méchanceté de Juda. </w:t>
      </w:r>
      <w:r w:rsidRPr="00CA593C">
        <w:rPr>
          <w:szCs w:val="24"/>
          <w:lang w:val="fr-FR"/>
        </w:rPr>
        <w:t xml:space="preserve">Il </w:t>
      </w:r>
      <w:r w:rsidR="00FB1530">
        <w:rPr>
          <w:szCs w:val="24"/>
          <w:lang w:val="fr-FR"/>
        </w:rPr>
        <w:t xml:space="preserve">s’était rendu compte </w:t>
      </w:r>
      <w:r w:rsidR="00277DDB">
        <w:rPr>
          <w:szCs w:val="24"/>
          <w:lang w:val="fr-FR"/>
        </w:rPr>
        <w:t xml:space="preserve">que dans l’économie </w:t>
      </w:r>
      <w:r w:rsidRPr="00CA593C">
        <w:rPr>
          <w:szCs w:val="24"/>
          <w:lang w:val="fr-FR"/>
        </w:rPr>
        <w:t xml:space="preserve">de Dieu </w:t>
      </w:r>
      <w:r w:rsidR="00277DDB">
        <w:rPr>
          <w:szCs w:val="24"/>
          <w:lang w:val="fr-FR"/>
        </w:rPr>
        <w:t>cela voulait dire qu’</w:t>
      </w:r>
      <w:r w:rsidRPr="00CA593C">
        <w:rPr>
          <w:szCs w:val="24"/>
          <w:lang w:val="fr-FR"/>
        </w:rPr>
        <w:t>un jugement de</w:t>
      </w:r>
      <w:r w:rsidR="00277DDB">
        <w:rPr>
          <w:szCs w:val="24"/>
          <w:lang w:val="fr-FR"/>
        </w:rPr>
        <w:t xml:space="preserve">vait avoir lieu. </w:t>
      </w:r>
      <w:r w:rsidRPr="00CA593C">
        <w:rPr>
          <w:szCs w:val="24"/>
          <w:lang w:val="fr-FR"/>
        </w:rPr>
        <w:t>Alors Dieu l’a aidé à comprendre que le jugement était proche et qu’il viendrait de Babylone, qui se déplaçait</w:t>
      </w:r>
      <w:r w:rsidR="00277DDB">
        <w:rPr>
          <w:szCs w:val="24"/>
          <w:lang w:val="fr-FR"/>
        </w:rPr>
        <w:t xml:space="preserve"> alors</w:t>
      </w:r>
      <w:r w:rsidRPr="00CA593C">
        <w:rPr>
          <w:szCs w:val="24"/>
          <w:lang w:val="fr-FR"/>
        </w:rPr>
        <w:t xml:space="preserve"> en direction de l’ouest. En dépit de ses protestations et ses arguments, Habacuc </w:t>
      </w:r>
      <w:r w:rsidR="00277DDB">
        <w:rPr>
          <w:szCs w:val="24"/>
          <w:lang w:val="fr-FR"/>
        </w:rPr>
        <w:t>vivrait pour</w:t>
      </w:r>
      <w:r w:rsidRPr="00CA593C">
        <w:rPr>
          <w:szCs w:val="24"/>
          <w:lang w:val="fr-FR"/>
        </w:rPr>
        <w:t xml:space="preserve"> assister à cet évènement. </w:t>
      </w:r>
    </w:p>
    <w:p w14:paraId="2490F8B8" w14:textId="77777777" w:rsidR="00AF1C83" w:rsidRPr="00CA593C" w:rsidRDefault="00AF1C83" w:rsidP="00AF1C83">
      <w:pPr>
        <w:pStyle w:val="Bodytextnoindent"/>
        <w:spacing w:after="0"/>
        <w:rPr>
          <w:szCs w:val="24"/>
          <w:lang w:val="fr-FR"/>
        </w:rPr>
      </w:pPr>
      <w:r w:rsidRPr="00ED5593">
        <w:rPr>
          <w:szCs w:val="24"/>
          <w:lang w:val="fr-FR"/>
        </w:rPr>
        <w:tab/>
        <w:t xml:space="preserve">●Sophonie.  </w:t>
      </w:r>
      <w:r w:rsidR="00277DDB">
        <w:rPr>
          <w:szCs w:val="24"/>
          <w:lang w:val="fr-FR"/>
        </w:rPr>
        <w:t xml:space="preserve">Sophonie </w:t>
      </w:r>
      <w:r w:rsidRPr="00CA593C">
        <w:rPr>
          <w:szCs w:val="24"/>
          <w:lang w:val="fr-FR"/>
        </w:rPr>
        <w:t>é</w:t>
      </w:r>
      <w:r w:rsidR="00277DDB">
        <w:rPr>
          <w:szCs w:val="24"/>
          <w:lang w:val="fr-FR"/>
        </w:rPr>
        <w:t>tait</w:t>
      </w:r>
      <w:r w:rsidRPr="00CA593C">
        <w:rPr>
          <w:szCs w:val="24"/>
          <w:lang w:val="fr-FR"/>
        </w:rPr>
        <w:t xml:space="preserve"> un contemporain d’Habacuc et de Jérémie. Sa prophétie mentionne à plusieurs reprises l’expression « Jour du Seigneur, » expression qui dépeint la main de Dieu dans l’histoire afin de prouver </w:t>
      </w:r>
      <w:r w:rsidR="00277DDB">
        <w:rPr>
          <w:szCs w:val="24"/>
          <w:lang w:val="fr-FR"/>
        </w:rPr>
        <w:t xml:space="preserve">ses </w:t>
      </w:r>
      <w:r w:rsidRPr="00CA593C">
        <w:rPr>
          <w:szCs w:val="24"/>
          <w:lang w:val="fr-FR"/>
        </w:rPr>
        <w:t>juste</w:t>
      </w:r>
      <w:r w:rsidR="00277DDB">
        <w:rPr>
          <w:szCs w:val="24"/>
          <w:lang w:val="fr-FR"/>
        </w:rPr>
        <w:t>s actions</w:t>
      </w:r>
      <w:r w:rsidRPr="00CA593C">
        <w:rPr>
          <w:szCs w:val="24"/>
          <w:lang w:val="fr-FR"/>
        </w:rPr>
        <w:t>. Ce jour est proche pour Juda. La prédiction avait pour but de créer la peur chez le peuple afin de l’aider à se repentir. Dieu délivrera ceux qui lui sont fidèles en dépit des horreurs de ce jour. Sophonie a aussi par</w:t>
      </w:r>
      <w:r w:rsidR="00277DDB">
        <w:rPr>
          <w:szCs w:val="24"/>
          <w:lang w:val="fr-FR"/>
        </w:rPr>
        <w:t>ticipé aux grandes réformes du r</w:t>
      </w:r>
      <w:r w:rsidRPr="00CA593C">
        <w:rPr>
          <w:szCs w:val="24"/>
          <w:lang w:val="fr-FR"/>
        </w:rPr>
        <w:t>oi Josias.</w:t>
      </w:r>
    </w:p>
    <w:p w14:paraId="68A276F8" w14:textId="77777777" w:rsidR="00AF1C83" w:rsidRPr="00CA593C" w:rsidRDefault="00AF1C83" w:rsidP="00AF1C83">
      <w:pPr>
        <w:pStyle w:val="Bodytextnoindent"/>
        <w:spacing w:after="0"/>
        <w:rPr>
          <w:szCs w:val="24"/>
          <w:lang w:val="fr-FR"/>
        </w:rPr>
      </w:pPr>
      <w:r w:rsidRPr="00CA593C">
        <w:rPr>
          <w:szCs w:val="24"/>
          <w:lang w:val="fr-FR"/>
        </w:rPr>
        <w:t xml:space="preserve">         </w:t>
      </w:r>
    </w:p>
    <w:p w14:paraId="3BBAF6EA" w14:textId="77777777" w:rsidR="00AF1C83" w:rsidRPr="00CA593C" w:rsidRDefault="00AF1C83" w:rsidP="00AF1C83">
      <w:pPr>
        <w:pStyle w:val="Bodytextnoindent"/>
        <w:spacing w:after="0"/>
        <w:rPr>
          <w:szCs w:val="24"/>
          <w:lang w:val="fr-FR"/>
        </w:rPr>
      </w:pPr>
      <w:r w:rsidRPr="00CA593C">
        <w:rPr>
          <w:szCs w:val="24"/>
          <w:lang w:val="fr-FR"/>
        </w:rPr>
        <w:tab/>
      </w:r>
      <w:r w:rsidRPr="00CA593C">
        <w:rPr>
          <w:i/>
          <w:szCs w:val="24"/>
          <w:lang w:val="fr-FR"/>
        </w:rPr>
        <w:t xml:space="preserve">Le retour de Babylone.  </w:t>
      </w:r>
      <w:r w:rsidRPr="00CA593C">
        <w:rPr>
          <w:szCs w:val="24"/>
          <w:lang w:val="fr-FR"/>
        </w:rPr>
        <w:t xml:space="preserve">Aggée ► Zacharie ► Esdras ► Néhémie ► Malachie (100 </w:t>
      </w:r>
      <w:r>
        <w:rPr>
          <w:szCs w:val="24"/>
          <w:lang w:val="fr-FR"/>
        </w:rPr>
        <w:t>ans plus tard</w:t>
      </w:r>
      <w:r w:rsidRPr="00CA593C">
        <w:rPr>
          <w:szCs w:val="24"/>
          <w:lang w:val="fr-FR"/>
        </w:rPr>
        <w:t>).</w:t>
      </w:r>
    </w:p>
    <w:p w14:paraId="0E9F3B4A" w14:textId="77777777" w:rsidR="00AF1C83" w:rsidRPr="00CA593C" w:rsidRDefault="00AF1C83" w:rsidP="00AF1C83">
      <w:pPr>
        <w:pStyle w:val="Bodytextnoindent"/>
        <w:spacing w:after="0"/>
        <w:rPr>
          <w:szCs w:val="24"/>
          <w:lang w:val="fr-FR"/>
        </w:rPr>
      </w:pPr>
      <w:r w:rsidRPr="00CA593C">
        <w:rPr>
          <w:szCs w:val="24"/>
          <w:lang w:val="fr-FR"/>
        </w:rPr>
        <w:tab/>
      </w:r>
      <w:r w:rsidRPr="00ED5593">
        <w:rPr>
          <w:szCs w:val="24"/>
          <w:lang w:val="fr-FR"/>
        </w:rPr>
        <w:t xml:space="preserve">●Aggée.  </w:t>
      </w:r>
      <w:r w:rsidRPr="00CA593C">
        <w:rPr>
          <w:szCs w:val="24"/>
          <w:lang w:val="fr-FR"/>
        </w:rPr>
        <w:t xml:space="preserve">Aggée </w:t>
      </w:r>
      <w:r w:rsidR="00277DDB">
        <w:rPr>
          <w:szCs w:val="24"/>
          <w:lang w:val="fr-FR"/>
        </w:rPr>
        <w:t>fut</w:t>
      </w:r>
      <w:r w:rsidRPr="00CA593C">
        <w:rPr>
          <w:szCs w:val="24"/>
          <w:lang w:val="fr-FR"/>
        </w:rPr>
        <w:t xml:space="preserve"> un contemporain de Zacharie. Ils ont tous deux écrit après l’exil de</w:t>
      </w:r>
      <w:r w:rsidR="00277DDB">
        <w:rPr>
          <w:szCs w:val="24"/>
          <w:lang w:val="fr-FR"/>
        </w:rPr>
        <w:t xml:space="preserve">s Juifs à Babylone. </w:t>
      </w:r>
      <w:r w:rsidRPr="00CA593C">
        <w:rPr>
          <w:szCs w:val="24"/>
          <w:lang w:val="fr-FR"/>
        </w:rPr>
        <w:t xml:space="preserve">Malachie fait </w:t>
      </w:r>
      <w:r w:rsidR="00277DDB">
        <w:rPr>
          <w:szCs w:val="24"/>
          <w:lang w:val="fr-FR"/>
        </w:rPr>
        <w:t xml:space="preserve">aussi </w:t>
      </w:r>
      <w:r w:rsidRPr="00CA593C">
        <w:rPr>
          <w:szCs w:val="24"/>
          <w:lang w:val="fr-FR"/>
        </w:rPr>
        <w:t xml:space="preserve">partie du groupe des prophètes que les commentateurs appellent les prophètes </w:t>
      </w:r>
      <w:r w:rsidR="00277DDB">
        <w:rPr>
          <w:szCs w:val="24"/>
          <w:lang w:val="fr-FR"/>
        </w:rPr>
        <w:t>postexiliques</w:t>
      </w:r>
      <w:r w:rsidRPr="00CA593C">
        <w:rPr>
          <w:szCs w:val="24"/>
          <w:lang w:val="fr-FR"/>
        </w:rPr>
        <w:t xml:space="preserve">, bien qu’il ait écrit environ l00 ans après les autres. Le message d’Aggée </w:t>
      </w:r>
      <w:r w:rsidR="00277DDB">
        <w:rPr>
          <w:szCs w:val="24"/>
          <w:lang w:val="fr-FR"/>
        </w:rPr>
        <w:t xml:space="preserve">indiquait </w:t>
      </w:r>
      <w:r w:rsidRPr="00CA593C">
        <w:rPr>
          <w:szCs w:val="24"/>
          <w:lang w:val="fr-FR"/>
        </w:rPr>
        <w:t>que le temple serait reconstruit, et qu’un nouveau temple devrait surpasser celui qui était reconstruit (Ag. 2</w:t>
      </w:r>
      <w:r w:rsidR="00277DDB">
        <w:rPr>
          <w:szCs w:val="24"/>
          <w:lang w:val="fr-FR"/>
        </w:rPr>
        <w:t>.</w:t>
      </w:r>
      <w:r w:rsidRPr="00CA593C">
        <w:rPr>
          <w:szCs w:val="24"/>
          <w:lang w:val="fr-FR"/>
        </w:rPr>
        <w:t xml:space="preserve">1-9).    </w:t>
      </w:r>
    </w:p>
    <w:p w14:paraId="0DB235EA" w14:textId="77777777" w:rsidR="00AF1C83" w:rsidRPr="00CA593C" w:rsidRDefault="00AF1C83" w:rsidP="00AF1C83">
      <w:pPr>
        <w:pStyle w:val="Bodytextnoindent"/>
        <w:spacing w:after="0"/>
        <w:rPr>
          <w:szCs w:val="24"/>
          <w:lang w:val="fr-FR"/>
        </w:rPr>
      </w:pPr>
      <w:r w:rsidRPr="000610DB">
        <w:rPr>
          <w:szCs w:val="24"/>
          <w:lang w:val="fr-FR"/>
        </w:rPr>
        <w:tab/>
      </w:r>
      <w:r w:rsidRPr="00CA593C">
        <w:rPr>
          <w:szCs w:val="24"/>
          <w:lang w:val="fr-FR"/>
        </w:rPr>
        <w:t xml:space="preserve">●Zacharie.  Zacharie poursuit son œuvre d’encouragement auprès du peuple de Juda comme l’avait fait Aggée. Ce qu’Aggée a décrit comme étant un grand temple, les </w:t>
      </w:r>
      <w:r w:rsidR="00277DDB">
        <w:rPr>
          <w:szCs w:val="24"/>
          <w:lang w:val="fr-FR"/>
        </w:rPr>
        <w:t>c</w:t>
      </w:r>
      <w:r w:rsidRPr="00CA593C">
        <w:rPr>
          <w:szCs w:val="24"/>
          <w:lang w:val="fr-FR"/>
        </w:rPr>
        <w:t xml:space="preserve">hrétiens l’ont </w:t>
      </w:r>
      <w:r w:rsidR="00277DDB">
        <w:rPr>
          <w:szCs w:val="24"/>
          <w:lang w:val="fr-FR"/>
        </w:rPr>
        <w:t xml:space="preserve">interprété comme l’Eglise. </w:t>
      </w:r>
      <w:r w:rsidRPr="00CA593C">
        <w:rPr>
          <w:szCs w:val="24"/>
          <w:lang w:val="fr-FR"/>
        </w:rPr>
        <w:t xml:space="preserve">Zacharie était un prophète qui a transmis de nombreux messages se rapportant au Messie qui devait venir établir un royaume universel. Zacharie a écrit huit visions qu’il a eues, </w:t>
      </w:r>
      <w:r w:rsidR="00277DDB">
        <w:rPr>
          <w:szCs w:val="24"/>
          <w:lang w:val="fr-FR"/>
        </w:rPr>
        <w:t xml:space="preserve">et </w:t>
      </w:r>
      <w:r w:rsidRPr="00CA593C">
        <w:rPr>
          <w:szCs w:val="24"/>
          <w:lang w:val="fr-FR"/>
        </w:rPr>
        <w:t xml:space="preserve">qui ont abouti à la scène de couronnement du chapitre 6. </w:t>
      </w:r>
    </w:p>
    <w:p w14:paraId="08CB160C"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●Malachie.  Le livre de Malachie n’est pas seulement le dernier livre de l’Ancien Testament, c’est le dernier livre écrit au cours de la </w:t>
      </w:r>
      <w:r w:rsidR="00277DDB">
        <w:rPr>
          <w:szCs w:val="24"/>
          <w:lang w:val="fr-FR"/>
        </w:rPr>
        <w:t xml:space="preserve">période de l’Ancien Testament. </w:t>
      </w:r>
      <w:r w:rsidRPr="00CA593C">
        <w:rPr>
          <w:szCs w:val="24"/>
          <w:lang w:val="fr-FR"/>
        </w:rPr>
        <w:t xml:space="preserve">Il est le message final </w:t>
      </w:r>
      <w:r w:rsidR="00277DDB">
        <w:rPr>
          <w:szCs w:val="24"/>
          <w:lang w:val="fr-FR"/>
        </w:rPr>
        <w:t xml:space="preserve">au peuple qui désobéit à Dieu. </w:t>
      </w:r>
      <w:r w:rsidRPr="00CA593C">
        <w:rPr>
          <w:szCs w:val="24"/>
          <w:lang w:val="fr-FR"/>
        </w:rPr>
        <w:t xml:space="preserve">L’œuvre de Malachie date d’environ 450 </w:t>
      </w:r>
      <w:r>
        <w:rPr>
          <w:szCs w:val="24"/>
          <w:lang w:val="fr-FR"/>
        </w:rPr>
        <w:t>av. J</w:t>
      </w:r>
      <w:r w:rsidRPr="00CA593C">
        <w:rPr>
          <w:szCs w:val="24"/>
          <w:lang w:val="fr-FR"/>
        </w:rPr>
        <w:t>.</w:t>
      </w:r>
      <w:r w:rsidR="00277DDB">
        <w:rPr>
          <w:szCs w:val="24"/>
          <w:lang w:val="fr-FR"/>
        </w:rPr>
        <w:t>-</w:t>
      </w:r>
      <w:r w:rsidRPr="00CA593C">
        <w:rPr>
          <w:szCs w:val="24"/>
          <w:lang w:val="fr-FR"/>
        </w:rPr>
        <w:t>C. A cette époque Juda était revenu de captivité depuis 100 ans. Le temple avait été reconstruit, le peuple s’était repenti de l’idolâtrie au cours de la captivité, mais le templ</w:t>
      </w:r>
      <w:r w:rsidR="00277DDB">
        <w:rPr>
          <w:szCs w:val="24"/>
          <w:lang w:val="fr-FR"/>
        </w:rPr>
        <w:t xml:space="preserve">e n’était toujours pas achevé. </w:t>
      </w:r>
      <w:r w:rsidRPr="00CA593C">
        <w:rPr>
          <w:szCs w:val="24"/>
          <w:lang w:val="fr-FR"/>
        </w:rPr>
        <w:t xml:space="preserve">Plusieurs avaient contracté des mariages avec des voisins idolâtres. A cause de cela la venue du Messie serait plutôt un jour de jugement qu’un jour de gloire pour le peuple. Et tandis que Malachie parle du Jour du Seigneur, comme l’avait fait d’autres prophètes, plusieurs </w:t>
      </w:r>
      <w:r w:rsidR="00277DDB">
        <w:rPr>
          <w:szCs w:val="24"/>
          <w:lang w:val="fr-FR"/>
        </w:rPr>
        <w:t>c</w:t>
      </w:r>
      <w:r w:rsidRPr="00CA593C">
        <w:rPr>
          <w:szCs w:val="24"/>
          <w:lang w:val="fr-FR"/>
        </w:rPr>
        <w:t>hrétiens l’ont considéré comme étant une prophétie de l’</w:t>
      </w:r>
      <w:r w:rsidR="00645877">
        <w:rPr>
          <w:szCs w:val="24"/>
          <w:lang w:val="fr-FR"/>
        </w:rPr>
        <w:t>É</w:t>
      </w:r>
      <w:r w:rsidRPr="00CA593C">
        <w:rPr>
          <w:szCs w:val="24"/>
          <w:lang w:val="fr-FR"/>
        </w:rPr>
        <w:t xml:space="preserve">glise </w:t>
      </w:r>
      <w:r w:rsidR="00277DDB">
        <w:rPr>
          <w:szCs w:val="24"/>
          <w:lang w:val="fr-FR"/>
        </w:rPr>
        <w:t>c</w:t>
      </w:r>
      <w:r w:rsidRPr="00CA593C">
        <w:rPr>
          <w:szCs w:val="24"/>
          <w:lang w:val="fr-FR"/>
        </w:rPr>
        <w:t xml:space="preserve">hrétienne de la fin des temps.       </w:t>
      </w:r>
    </w:p>
    <w:p w14:paraId="72197B23" w14:textId="77777777" w:rsidR="00AF1C83" w:rsidRPr="00CA593C" w:rsidRDefault="00AF1C83" w:rsidP="00AF1C83">
      <w:pPr>
        <w:pStyle w:val="Bodytextnoindent"/>
        <w:spacing w:after="0"/>
        <w:rPr>
          <w:szCs w:val="24"/>
          <w:lang w:val="fr-FR"/>
        </w:rPr>
      </w:pPr>
      <w:r w:rsidRPr="00CA593C">
        <w:rPr>
          <w:szCs w:val="24"/>
          <w:lang w:val="fr-FR"/>
        </w:rPr>
        <w:t xml:space="preserve"> </w:t>
      </w:r>
    </w:p>
    <w:p w14:paraId="5695D112" w14:textId="77777777" w:rsidR="00AF1C83" w:rsidRPr="00ED5593" w:rsidRDefault="00AF1C83" w:rsidP="00AF1C83">
      <w:pPr>
        <w:pStyle w:val="Titre2"/>
        <w:spacing w:before="0"/>
        <w:rPr>
          <w:szCs w:val="24"/>
          <w:lang w:val="fr-FR"/>
        </w:rPr>
      </w:pPr>
    </w:p>
    <w:p w14:paraId="4C8273FC" w14:textId="77777777" w:rsidR="00AF1C83" w:rsidRPr="00CC5ACE" w:rsidRDefault="00AF1C83" w:rsidP="00AF1C83">
      <w:pPr>
        <w:pStyle w:val="Titre2"/>
        <w:spacing w:before="0"/>
        <w:rPr>
          <w:rFonts w:ascii="Times New Roman" w:hAnsi="Times New Roman" w:cs="Times New Roman"/>
          <w:color w:val="auto"/>
          <w:sz w:val="24"/>
          <w:szCs w:val="24"/>
          <w:lang w:val="fr-FR"/>
        </w:rPr>
      </w:pPr>
      <w:r w:rsidRPr="00CC5ACE">
        <w:rPr>
          <w:rFonts w:ascii="Times New Roman" w:hAnsi="Times New Roman" w:cs="Times New Roman"/>
          <w:color w:val="auto"/>
          <w:sz w:val="24"/>
          <w:szCs w:val="24"/>
          <w:lang w:val="fr-FR"/>
        </w:rPr>
        <w:t>Chronologie du Nouveau Testament</w:t>
      </w:r>
    </w:p>
    <w:p w14:paraId="43A85939" w14:textId="77777777" w:rsidR="00AF1C83" w:rsidRPr="00CA593C" w:rsidRDefault="00B509A0" w:rsidP="00AF1C83">
      <w:pPr>
        <w:pStyle w:val="Bodytextnoindent"/>
        <w:spacing w:after="0"/>
        <w:rPr>
          <w:szCs w:val="24"/>
          <w:lang w:val="fr-FR"/>
        </w:rPr>
      </w:pPr>
      <w:r>
        <w:rPr>
          <w:szCs w:val="24"/>
          <w:lang w:val="fr-FR"/>
        </w:rPr>
        <w:tab/>
      </w:r>
      <w:r w:rsidR="00AF1C83" w:rsidRPr="00CA593C">
        <w:rPr>
          <w:szCs w:val="24"/>
          <w:lang w:val="fr-FR"/>
        </w:rPr>
        <w:t>Les livres du Nouveau Testament sont regroupés selon les thèmes et les auteurs.  Sans vouloir assigner de dates exactes, une chronologie du Nouveau Testament se pr</w:t>
      </w:r>
      <w:r w:rsidR="00AF1C83">
        <w:rPr>
          <w:szCs w:val="24"/>
          <w:lang w:val="fr-FR"/>
        </w:rPr>
        <w:t>é</w:t>
      </w:r>
      <w:r w:rsidR="00AF1C83" w:rsidRPr="00CA593C">
        <w:rPr>
          <w:szCs w:val="24"/>
          <w:lang w:val="fr-FR"/>
        </w:rPr>
        <w:t>sente ainsi</w:t>
      </w:r>
      <w:r>
        <w:rPr>
          <w:szCs w:val="24"/>
          <w:lang w:val="fr-FR"/>
        </w:rPr>
        <w:t> :</w:t>
      </w:r>
      <w:r w:rsidR="00AF1C83" w:rsidRPr="00CA593C">
        <w:rPr>
          <w:szCs w:val="24"/>
          <w:lang w:val="fr-FR"/>
        </w:rPr>
        <w:t xml:space="preserve"> </w:t>
      </w:r>
      <w:r w:rsidR="00AF1C83" w:rsidRPr="00CA593C">
        <w:rPr>
          <w:szCs w:val="24"/>
          <w:lang w:val="fr-FR"/>
        </w:rPr>
        <w:tab/>
      </w:r>
    </w:p>
    <w:p w14:paraId="2C73AEE8" w14:textId="77777777" w:rsidR="00AF1C83" w:rsidRPr="00CA593C" w:rsidRDefault="00AF1C83" w:rsidP="00AF1C83">
      <w:pPr>
        <w:pStyle w:val="Bodytextnoindent"/>
        <w:spacing w:after="0"/>
        <w:rPr>
          <w:szCs w:val="24"/>
          <w:lang w:val="fr-FR"/>
        </w:rPr>
      </w:pPr>
      <w:r w:rsidRPr="00143B9B">
        <w:rPr>
          <w:szCs w:val="24"/>
          <w:lang w:val="fr-FR"/>
        </w:rPr>
        <w:tab/>
      </w:r>
      <w:r w:rsidRPr="00CA593C">
        <w:rPr>
          <w:i/>
          <w:szCs w:val="24"/>
          <w:lang w:val="fr-FR"/>
        </w:rPr>
        <w:t xml:space="preserve">Les </w:t>
      </w:r>
      <w:r w:rsidR="00645877">
        <w:rPr>
          <w:i/>
          <w:szCs w:val="24"/>
          <w:lang w:val="fr-FR"/>
        </w:rPr>
        <w:t>É</w:t>
      </w:r>
      <w:r w:rsidRPr="00CA593C">
        <w:rPr>
          <w:i/>
          <w:szCs w:val="24"/>
          <w:lang w:val="fr-FR"/>
        </w:rPr>
        <w:t>vangiles.</w:t>
      </w:r>
      <w:r w:rsidRPr="00CA593C">
        <w:rPr>
          <w:szCs w:val="24"/>
          <w:lang w:val="fr-FR"/>
        </w:rPr>
        <w:t xml:space="preserve">  Matthieu (écrit en l’an 70 </w:t>
      </w:r>
      <w:r>
        <w:rPr>
          <w:szCs w:val="24"/>
          <w:lang w:val="fr-FR"/>
        </w:rPr>
        <w:t>apr</w:t>
      </w:r>
      <w:r w:rsidR="00B509A0">
        <w:rPr>
          <w:szCs w:val="24"/>
          <w:lang w:val="fr-FR"/>
        </w:rPr>
        <w:t xml:space="preserve">. </w:t>
      </w:r>
      <w:r>
        <w:rPr>
          <w:szCs w:val="24"/>
          <w:lang w:val="fr-FR"/>
        </w:rPr>
        <w:t>J.</w:t>
      </w:r>
      <w:r w:rsidR="00B509A0">
        <w:rPr>
          <w:szCs w:val="24"/>
          <w:lang w:val="fr-FR"/>
        </w:rPr>
        <w:t>-</w:t>
      </w:r>
      <w:r>
        <w:rPr>
          <w:szCs w:val="24"/>
          <w:lang w:val="fr-FR"/>
        </w:rPr>
        <w:t>C.</w:t>
      </w:r>
      <w:r w:rsidRPr="00CA593C">
        <w:rPr>
          <w:szCs w:val="24"/>
          <w:lang w:val="fr-FR"/>
        </w:rPr>
        <w:t xml:space="preserve">), Marc (45 </w:t>
      </w:r>
      <w:r w:rsidR="00B509A0">
        <w:rPr>
          <w:szCs w:val="24"/>
          <w:lang w:val="fr-FR"/>
        </w:rPr>
        <w:t>apr. J.-C.</w:t>
      </w:r>
      <w:r w:rsidRPr="00CA593C">
        <w:rPr>
          <w:szCs w:val="24"/>
          <w:lang w:val="fr-FR"/>
        </w:rPr>
        <w:t xml:space="preserve">) Luc (60 </w:t>
      </w:r>
      <w:r w:rsidR="00B509A0">
        <w:rPr>
          <w:szCs w:val="24"/>
          <w:lang w:val="fr-FR"/>
        </w:rPr>
        <w:t>apr. J.-C.</w:t>
      </w:r>
      <w:r w:rsidRPr="00CA593C">
        <w:rPr>
          <w:szCs w:val="24"/>
          <w:lang w:val="fr-FR"/>
        </w:rPr>
        <w:t xml:space="preserve">), Jean (90 </w:t>
      </w:r>
      <w:r w:rsidR="00B509A0">
        <w:rPr>
          <w:szCs w:val="24"/>
          <w:lang w:val="fr-FR"/>
        </w:rPr>
        <w:t>apr. J.-C.</w:t>
      </w:r>
      <w:r w:rsidRPr="00CA593C">
        <w:rPr>
          <w:szCs w:val="24"/>
          <w:lang w:val="fr-FR"/>
        </w:rPr>
        <w:t xml:space="preserve">). Personne ne sait exactement quand ces livres </w:t>
      </w:r>
      <w:r>
        <w:rPr>
          <w:szCs w:val="24"/>
          <w:lang w:val="fr-FR"/>
        </w:rPr>
        <w:t>ont été</w:t>
      </w:r>
      <w:r w:rsidRPr="00CA593C">
        <w:rPr>
          <w:szCs w:val="24"/>
          <w:lang w:val="fr-FR"/>
        </w:rPr>
        <w:t xml:space="preserve"> écrits. Les dates ci-dessus sont approximatives.</w:t>
      </w:r>
    </w:p>
    <w:p w14:paraId="6D09D3E5"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●Matthieu.   Matthieu qui se trouve en première place dans nos bibles est le plus long d</w:t>
      </w:r>
      <w:r w:rsidR="005C6B77">
        <w:rPr>
          <w:szCs w:val="24"/>
          <w:lang w:val="fr-FR"/>
        </w:rPr>
        <w:t>es évangiles s</w:t>
      </w:r>
      <w:r w:rsidRPr="00CA593C">
        <w:rPr>
          <w:szCs w:val="24"/>
          <w:lang w:val="fr-FR"/>
        </w:rPr>
        <w:t>ynoptiques.</w:t>
      </w:r>
      <w:r w:rsidR="005C6B77">
        <w:rPr>
          <w:szCs w:val="24"/>
          <w:lang w:val="fr-FR"/>
        </w:rPr>
        <w:t xml:space="preserve"> </w:t>
      </w:r>
      <w:r w:rsidRPr="00CA593C">
        <w:rPr>
          <w:szCs w:val="24"/>
          <w:lang w:val="fr-FR"/>
        </w:rPr>
        <w:t xml:space="preserve">Cet évangile met en valeur les enseignements de Jésus et présente aussi une grande variété de matériels historiques. Le livre est partagé en sections de sermons et de récits. Il </w:t>
      </w:r>
      <w:r w:rsidR="005C6B77">
        <w:rPr>
          <w:szCs w:val="24"/>
          <w:lang w:val="fr-FR"/>
        </w:rPr>
        <w:t xml:space="preserve">semblerait </w:t>
      </w:r>
      <w:r w:rsidRPr="00CA593C">
        <w:rPr>
          <w:szCs w:val="24"/>
          <w:lang w:val="fr-FR"/>
        </w:rPr>
        <w:t>qu</w:t>
      </w:r>
      <w:r w:rsidR="005C6B77">
        <w:rPr>
          <w:szCs w:val="24"/>
          <w:lang w:val="fr-FR"/>
        </w:rPr>
        <w:t>e Matthieu visait un auditoire j</w:t>
      </w:r>
      <w:r w:rsidRPr="00CA593C">
        <w:rPr>
          <w:szCs w:val="24"/>
          <w:lang w:val="fr-FR"/>
        </w:rPr>
        <w:t>uif, car</w:t>
      </w:r>
      <w:r w:rsidR="005C6B77">
        <w:rPr>
          <w:szCs w:val="24"/>
          <w:lang w:val="fr-FR"/>
        </w:rPr>
        <w:t xml:space="preserve"> dans s</w:t>
      </w:r>
      <w:r w:rsidRPr="00CA593C">
        <w:rPr>
          <w:szCs w:val="24"/>
          <w:lang w:val="fr-FR"/>
        </w:rPr>
        <w:t xml:space="preserve">es écrits on retrouve </w:t>
      </w:r>
      <w:r w:rsidR="005C6B77">
        <w:rPr>
          <w:szCs w:val="24"/>
          <w:lang w:val="fr-FR"/>
        </w:rPr>
        <w:t>beaucoup d’</w:t>
      </w:r>
      <w:r w:rsidRPr="00CA593C">
        <w:rPr>
          <w:szCs w:val="24"/>
          <w:lang w:val="fr-FR"/>
        </w:rPr>
        <w:t xml:space="preserve">expressions </w:t>
      </w:r>
      <w:r w:rsidR="005C6B77">
        <w:rPr>
          <w:szCs w:val="24"/>
          <w:lang w:val="fr-FR"/>
        </w:rPr>
        <w:t>j</w:t>
      </w:r>
      <w:r w:rsidRPr="00CA593C">
        <w:rPr>
          <w:szCs w:val="24"/>
          <w:lang w:val="fr-FR"/>
        </w:rPr>
        <w:t>uives (Hébraïsmes). Il se réfère aussi au rôle de Jésus dans l’a</w:t>
      </w:r>
      <w:r w:rsidR="005C6B77">
        <w:rPr>
          <w:szCs w:val="24"/>
          <w:lang w:val="fr-FR"/>
        </w:rPr>
        <w:t>ccomplissement de la prophétie j</w:t>
      </w:r>
      <w:r w:rsidRPr="00CA593C">
        <w:rPr>
          <w:szCs w:val="24"/>
          <w:lang w:val="fr-FR"/>
        </w:rPr>
        <w:t>uive en faisant plusieurs références à Esaïe et d’autres prophètes de l’Ancien Testament.</w:t>
      </w:r>
    </w:p>
    <w:p w14:paraId="2D12DB53" w14:textId="77777777" w:rsidR="00AF1C83" w:rsidRPr="00CA593C" w:rsidRDefault="00AF1C83" w:rsidP="00AF1C83">
      <w:pPr>
        <w:pStyle w:val="Bodytextnoindent"/>
        <w:spacing w:after="0"/>
        <w:rPr>
          <w:szCs w:val="24"/>
          <w:lang w:val="fr-FR"/>
        </w:rPr>
      </w:pPr>
      <w:r w:rsidRPr="00CA593C">
        <w:rPr>
          <w:szCs w:val="24"/>
          <w:lang w:val="fr-FR"/>
        </w:rPr>
        <w:lastRenderedPageBreak/>
        <w:tab/>
        <w:t xml:space="preserve">Matthieu n’a pas présenté ses informations dans un certain ordre historique spécifique.  </w:t>
      </w:r>
      <w:r>
        <w:rPr>
          <w:szCs w:val="24"/>
          <w:lang w:val="fr-FR"/>
        </w:rPr>
        <w:t xml:space="preserve">On </w:t>
      </w:r>
      <w:r w:rsidRPr="00CA593C">
        <w:rPr>
          <w:szCs w:val="24"/>
          <w:lang w:val="fr-FR"/>
        </w:rPr>
        <w:t xml:space="preserve">y trouve six sections des enseignements de Jésus et cinq sections de récits </w:t>
      </w:r>
      <w:r w:rsidR="005C6B77">
        <w:rPr>
          <w:szCs w:val="24"/>
          <w:lang w:val="fr-FR"/>
        </w:rPr>
        <w:t xml:space="preserve">historiques dans cet évangile. </w:t>
      </w:r>
      <w:r w:rsidRPr="00CA593C">
        <w:rPr>
          <w:szCs w:val="24"/>
          <w:lang w:val="fr-FR"/>
        </w:rPr>
        <w:t xml:space="preserve">Une grande partie de ces informations semble être tirée de l’évangile de Marc, mais il y a quelques données qui ne se trouvent pas dans les autres </w:t>
      </w:r>
      <w:r w:rsidR="005C6B77">
        <w:rPr>
          <w:szCs w:val="24"/>
          <w:lang w:val="fr-FR"/>
        </w:rPr>
        <w:t>é</w:t>
      </w:r>
      <w:r w:rsidRPr="00CA593C">
        <w:rPr>
          <w:szCs w:val="24"/>
          <w:lang w:val="fr-FR"/>
        </w:rPr>
        <w:t xml:space="preserve">vangiles synoptiques. Le Sermon sur la Montagne et l’Oraison Dominicale sont deux de ces </w:t>
      </w:r>
      <w:r w:rsidR="005C6B77">
        <w:rPr>
          <w:szCs w:val="24"/>
          <w:lang w:val="fr-FR"/>
        </w:rPr>
        <w:t>sujets</w:t>
      </w:r>
      <w:r w:rsidRPr="00CA593C">
        <w:rPr>
          <w:szCs w:val="24"/>
          <w:lang w:val="fr-FR"/>
        </w:rPr>
        <w:t xml:space="preserve"> familiers de l’évangile de Matthieu.  </w:t>
      </w:r>
    </w:p>
    <w:p w14:paraId="4774BE9E" w14:textId="77777777" w:rsidR="00AF1C83" w:rsidRPr="00CA593C" w:rsidRDefault="00AF1C83" w:rsidP="00AF1C83">
      <w:pPr>
        <w:pStyle w:val="Bodytextnoindent"/>
        <w:spacing w:after="0"/>
        <w:rPr>
          <w:szCs w:val="24"/>
          <w:lang w:val="fr-FR"/>
        </w:rPr>
      </w:pPr>
      <w:r w:rsidRPr="00CA593C">
        <w:rPr>
          <w:szCs w:val="24"/>
          <w:lang w:val="fr-FR"/>
        </w:rPr>
        <w:tab/>
      </w:r>
      <w:r w:rsidRPr="00ED5593">
        <w:rPr>
          <w:szCs w:val="24"/>
          <w:lang w:val="fr-FR"/>
        </w:rPr>
        <w:t xml:space="preserve">●Marc.  </w:t>
      </w:r>
      <w:r w:rsidR="005C6B77">
        <w:rPr>
          <w:szCs w:val="24"/>
          <w:lang w:val="fr-FR"/>
        </w:rPr>
        <w:t>Marc est le plus court des é</w:t>
      </w:r>
      <w:r w:rsidRPr="00CA593C">
        <w:rPr>
          <w:szCs w:val="24"/>
          <w:lang w:val="fr-FR"/>
        </w:rPr>
        <w:t xml:space="preserve">vangiles </w:t>
      </w:r>
      <w:r w:rsidR="005C6B77">
        <w:rPr>
          <w:szCs w:val="24"/>
          <w:lang w:val="fr-FR"/>
        </w:rPr>
        <w:t xml:space="preserve">synoptiques. </w:t>
      </w:r>
      <w:r w:rsidRPr="00CA593C">
        <w:rPr>
          <w:szCs w:val="24"/>
          <w:lang w:val="fr-FR"/>
        </w:rPr>
        <w:t xml:space="preserve">Son évangile est considéré par la plus part des érudits comme étant le premier des évangiles à cause de sa brièveté et du fait que </w:t>
      </w:r>
      <w:r w:rsidR="005C6B77">
        <w:rPr>
          <w:szCs w:val="24"/>
          <w:lang w:val="fr-FR"/>
        </w:rPr>
        <w:t>les autres s</w:t>
      </w:r>
      <w:r w:rsidRPr="00CA593C">
        <w:rPr>
          <w:szCs w:val="24"/>
          <w:lang w:val="fr-FR"/>
        </w:rPr>
        <w:t>ynoptiques ont puisé de ses récits. Presque tout l’évangile de Marc est reproduit dans les autres évangiles. Marc est l’un de ceux qu’on pourrait</w:t>
      </w:r>
      <w:r w:rsidR="005C6B77">
        <w:rPr>
          <w:szCs w:val="24"/>
          <w:lang w:val="fr-FR"/>
        </w:rPr>
        <w:t xml:space="preserve"> appeler le biographe de Jésus. </w:t>
      </w:r>
      <w:r w:rsidRPr="00CA593C">
        <w:rPr>
          <w:szCs w:val="24"/>
          <w:lang w:val="fr-FR"/>
        </w:rPr>
        <w:t xml:space="preserve">Son style est direct et court, mais étonnamment détaillé, en </w:t>
      </w:r>
      <w:r>
        <w:rPr>
          <w:szCs w:val="24"/>
          <w:lang w:val="fr-FR"/>
        </w:rPr>
        <w:t xml:space="preserve">présentant plusieurs incidents de la vie de </w:t>
      </w:r>
      <w:r w:rsidRPr="00CA593C">
        <w:rPr>
          <w:szCs w:val="24"/>
          <w:lang w:val="fr-FR"/>
        </w:rPr>
        <w:t xml:space="preserve">Jésus </w:t>
      </w:r>
      <w:r>
        <w:rPr>
          <w:szCs w:val="24"/>
          <w:lang w:val="fr-FR"/>
        </w:rPr>
        <w:t>afin de</w:t>
      </w:r>
      <w:r w:rsidRPr="00CA593C">
        <w:rPr>
          <w:szCs w:val="24"/>
          <w:lang w:val="fr-FR"/>
        </w:rPr>
        <w:t xml:space="preserve"> </w:t>
      </w:r>
      <w:r>
        <w:rPr>
          <w:szCs w:val="24"/>
          <w:lang w:val="fr-FR"/>
        </w:rPr>
        <w:t xml:space="preserve">démontrer </w:t>
      </w:r>
      <w:r w:rsidRPr="00CA593C">
        <w:rPr>
          <w:szCs w:val="24"/>
          <w:lang w:val="fr-FR"/>
        </w:rPr>
        <w:t xml:space="preserve">son influence en Palestine.  </w:t>
      </w:r>
    </w:p>
    <w:p w14:paraId="64C18777" w14:textId="77777777" w:rsidR="00AF1C83" w:rsidRPr="00CA593C" w:rsidRDefault="00AF1C83" w:rsidP="00AF1C83">
      <w:pPr>
        <w:pStyle w:val="Bodytextnoindent"/>
        <w:spacing w:after="0"/>
        <w:rPr>
          <w:szCs w:val="24"/>
          <w:lang w:val="fr-FR"/>
        </w:rPr>
      </w:pPr>
      <w:r w:rsidRPr="00CA593C">
        <w:rPr>
          <w:szCs w:val="24"/>
          <w:lang w:val="fr-FR"/>
        </w:rPr>
        <w:tab/>
        <w:t xml:space="preserve">●Luc.  Luc offre une riche source d’informations </w:t>
      </w:r>
      <w:r w:rsidR="005C6B77">
        <w:rPr>
          <w:szCs w:val="24"/>
          <w:lang w:val="fr-FR"/>
        </w:rPr>
        <w:t xml:space="preserve">historiques dans son évangile. </w:t>
      </w:r>
      <w:r w:rsidRPr="00CA593C">
        <w:rPr>
          <w:szCs w:val="24"/>
          <w:lang w:val="fr-FR"/>
        </w:rPr>
        <w:t xml:space="preserve">Luc était un </w:t>
      </w:r>
      <w:r w:rsidR="005C6B77">
        <w:rPr>
          <w:szCs w:val="24"/>
          <w:lang w:val="fr-FR"/>
        </w:rPr>
        <w:t>païen</w:t>
      </w:r>
      <w:r w:rsidRPr="00CA593C">
        <w:rPr>
          <w:szCs w:val="24"/>
          <w:lang w:val="fr-FR"/>
        </w:rPr>
        <w:t xml:space="preserve"> converti par Paul</w:t>
      </w:r>
      <w:r w:rsidR="005C6B77">
        <w:rPr>
          <w:szCs w:val="24"/>
          <w:lang w:val="fr-FR"/>
        </w:rPr>
        <w:t xml:space="preserve">. Il </w:t>
      </w:r>
      <w:r w:rsidRPr="00CA593C">
        <w:rPr>
          <w:szCs w:val="24"/>
          <w:lang w:val="fr-FR"/>
        </w:rPr>
        <w:t xml:space="preserve">a écrit deux livres (l’évangile de Luc et les Actes des Apôtres) qui ont été </w:t>
      </w:r>
      <w:r w:rsidR="005C6B77">
        <w:rPr>
          <w:szCs w:val="24"/>
          <w:lang w:val="fr-FR"/>
        </w:rPr>
        <w:t xml:space="preserve">finalement </w:t>
      </w:r>
      <w:r w:rsidRPr="00CA593C">
        <w:rPr>
          <w:szCs w:val="24"/>
          <w:lang w:val="fr-FR"/>
        </w:rPr>
        <w:t>inclus au canon du Nouveau Testamen</w:t>
      </w:r>
      <w:r w:rsidR="005C6B77">
        <w:rPr>
          <w:szCs w:val="24"/>
          <w:lang w:val="fr-FR"/>
        </w:rPr>
        <w:t xml:space="preserve">t. </w:t>
      </w:r>
      <w:r w:rsidRPr="00CA593C">
        <w:rPr>
          <w:szCs w:val="24"/>
          <w:lang w:val="fr-FR"/>
        </w:rPr>
        <w:t xml:space="preserve">Il est présenté comme un médecin et ses récits prouvent son intérêt pour les guérisons </w:t>
      </w:r>
      <w:r w:rsidR="005C6B77">
        <w:rPr>
          <w:szCs w:val="24"/>
          <w:lang w:val="fr-FR"/>
        </w:rPr>
        <w:t xml:space="preserve">que fit </w:t>
      </w:r>
      <w:r w:rsidRPr="00CA593C">
        <w:rPr>
          <w:szCs w:val="24"/>
          <w:lang w:val="fr-FR"/>
        </w:rPr>
        <w:t xml:space="preserve">Jésus ainsi que sa compassion </w:t>
      </w:r>
      <w:r w:rsidR="005C6B77">
        <w:rPr>
          <w:szCs w:val="24"/>
          <w:lang w:val="fr-FR"/>
        </w:rPr>
        <w:t>envers</w:t>
      </w:r>
      <w:r w:rsidRPr="00CA593C">
        <w:rPr>
          <w:szCs w:val="24"/>
          <w:lang w:val="fr-FR"/>
        </w:rPr>
        <w:t xml:space="preserve"> la souffrance humaine. </w:t>
      </w:r>
    </w:p>
    <w:p w14:paraId="6F76D8CA" w14:textId="77777777" w:rsidR="00AF1C83" w:rsidRPr="00CA593C" w:rsidRDefault="00AF1C83" w:rsidP="00AF1C83">
      <w:pPr>
        <w:pStyle w:val="Bodytextnoindent"/>
        <w:spacing w:after="0"/>
        <w:rPr>
          <w:bCs/>
          <w:szCs w:val="24"/>
          <w:lang w:val="fr-FR"/>
        </w:rPr>
      </w:pPr>
      <w:r w:rsidRPr="00ED5593">
        <w:rPr>
          <w:bCs/>
          <w:szCs w:val="24"/>
          <w:lang w:val="fr-FR"/>
        </w:rPr>
        <w:tab/>
        <w:t xml:space="preserve">●Jean.  </w:t>
      </w:r>
      <w:r w:rsidRPr="00CA593C">
        <w:rPr>
          <w:bCs/>
          <w:szCs w:val="24"/>
          <w:lang w:val="fr-FR"/>
        </w:rPr>
        <w:t xml:space="preserve">Dans un sens, Jean est le </w:t>
      </w:r>
      <w:r w:rsidRPr="00CA593C">
        <w:rPr>
          <w:bCs/>
          <w:i/>
          <w:szCs w:val="24"/>
          <w:lang w:val="fr-FR"/>
        </w:rPr>
        <w:t>théologien</w:t>
      </w:r>
      <w:r w:rsidR="005C6B77">
        <w:rPr>
          <w:bCs/>
          <w:szCs w:val="24"/>
          <w:lang w:val="fr-FR"/>
        </w:rPr>
        <w:t xml:space="preserve"> des évangiles. </w:t>
      </w:r>
      <w:r w:rsidRPr="00CA593C">
        <w:rPr>
          <w:bCs/>
          <w:szCs w:val="24"/>
          <w:lang w:val="fr-FR"/>
        </w:rPr>
        <w:t xml:space="preserve">Ce livre renforce la déité et la mission de Jésus. Il développe la notion que </w:t>
      </w:r>
      <w:r w:rsidRPr="00CA593C">
        <w:rPr>
          <w:bCs/>
          <w:i/>
          <w:szCs w:val="24"/>
          <w:lang w:val="fr-FR"/>
        </w:rPr>
        <w:t>Jésus est Dieu en mission messianique</w:t>
      </w:r>
      <w:r w:rsidRPr="00CA593C">
        <w:rPr>
          <w:bCs/>
          <w:szCs w:val="24"/>
          <w:lang w:val="fr-FR"/>
        </w:rPr>
        <w:t xml:space="preserve">.  Il le fait en organisant son matériel autour de certaines crises de la vie de Jésus, là où </w:t>
      </w:r>
      <w:r w:rsidR="00487FA8">
        <w:rPr>
          <w:bCs/>
          <w:szCs w:val="24"/>
          <w:lang w:val="fr-FR"/>
        </w:rPr>
        <w:t xml:space="preserve">sa mission est en cause. </w:t>
      </w:r>
      <w:r w:rsidRPr="00CA593C">
        <w:rPr>
          <w:bCs/>
          <w:szCs w:val="24"/>
          <w:lang w:val="fr-FR"/>
        </w:rPr>
        <w:t xml:space="preserve">On peut trouver un exemple dans Jean 6, où Jésus </w:t>
      </w:r>
      <w:r w:rsidR="00487FA8">
        <w:rPr>
          <w:bCs/>
          <w:szCs w:val="24"/>
          <w:lang w:val="fr-FR"/>
        </w:rPr>
        <w:t>déclare</w:t>
      </w:r>
      <w:r w:rsidRPr="00CA593C">
        <w:rPr>
          <w:bCs/>
          <w:szCs w:val="24"/>
          <w:lang w:val="fr-FR"/>
        </w:rPr>
        <w:t xml:space="preserve"> être le pain de vie</w:t>
      </w:r>
      <w:r w:rsidR="00487FA8">
        <w:rPr>
          <w:bCs/>
          <w:szCs w:val="24"/>
          <w:lang w:val="fr-FR"/>
        </w:rPr>
        <w:t>, ce</w:t>
      </w:r>
      <w:r w:rsidRPr="00CA593C">
        <w:rPr>
          <w:bCs/>
          <w:szCs w:val="24"/>
          <w:lang w:val="fr-FR"/>
        </w:rPr>
        <w:t xml:space="preserve"> qui exige un engagement total de </w:t>
      </w:r>
      <w:r w:rsidR="00487FA8">
        <w:rPr>
          <w:bCs/>
          <w:szCs w:val="24"/>
          <w:lang w:val="fr-FR"/>
        </w:rPr>
        <w:t>s</w:t>
      </w:r>
      <w:r w:rsidRPr="00CA593C">
        <w:rPr>
          <w:bCs/>
          <w:szCs w:val="24"/>
          <w:lang w:val="fr-FR"/>
        </w:rPr>
        <w:t xml:space="preserve">es véritables disciples. </w:t>
      </w:r>
    </w:p>
    <w:p w14:paraId="3D67A130" w14:textId="77777777" w:rsidR="00AF1C83" w:rsidRPr="00ED5593" w:rsidRDefault="00AF1C83" w:rsidP="00AF1C83">
      <w:pPr>
        <w:pStyle w:val="Bodytextnoindent"/>
        <w:spacing w:after="0"/>
        <w:rPr>
          <w:szCs w:val="24"/>
          <w:lang w:val="fr-FR"/>
        </w:rPr>
      </w:pPr>
    </w:p>
    <w:p w14:paraId="4B9F862E" w14:textId="77777777" w:rsidR="00AF1C83" w:rsidRPr="00ED5593" w:rsidRDefault="00AF1C83" w:rsidP="00AF1C83">
      <w:pPr>
        <w:pStyle w:val="Bodytextnoindent"/>
        <w:spacing w:after="0"/>
        <w:rPr>
          <w:szCs w:val="24"/>
          <w:lang w:val="fr-FR"/>
        </w:rPr>
      </w:pPr>
    </w:p>
    <w:p w14:paraId="41EB6116" w14:textId="77777777" w:rsidR="00AF1C83" w:rsidRPr="0046276A" w:rsidRDefault="00AF1C83" w:rsidP="00AF1C83">
      <w:pPr>
        <w:pStyle w:val="Bodytextnoindent"/>
        <w:spacing w:after="0"/>
        <w:rPr>
          <w:szCs w:val="24"/>
          <w:lang w:val="fr-FR"/>
        </w:rPr>
      </w:pPr>
      <w:r w:rsidRPr="00ED5593">
        <w:rPr>
          <w:szCs w:val="24"/>
          <w:lang w:val="fr-FR"/>
        </w:rPr>
        <w:tab/>
      </w:r>
      <w:r w:rsidRPr="00784871">
        <w:rPr>
          <w:i/>
          <w:szCs w:val="24"/>
          <w:lang w:val="fr-FR"/>
        </w:rPr>
        <w:t>L’</w:t>
      </w:r>
      <w:r w:rsidR="00487FA8">
        <w:rPr>
          <w:i/>
          <w:szCs w:val="24"/>
          <w:lang w:val="fr-FR"/>
        </w:rPr>
        <w:t>h</w:t>
      </w:r>
      <w:r w:rsidRPr="00784871">
        <w:rPr>
          <w:i/>
          <w:szCs w:val="24"/>
          <w:lang w:val="fr-FR"/>
        </w:rPr>
        <w:t>istoire</w:t>
      </w:r>
      <w:r w:rsidRPr="0046276A">
        <w:rPr>
          <w:szCs w:val="24"/>
          <w:lang w:val="fr-FR"/>
        </w:rPr>
        <w:t>.</w:t>
      </w:r>
    </w:p>
    <w:p w14:paraId="7DF862AE" w14:textId="77777777" w:rsidR="00AF1C83" w:rsidRPr="00CA593C" w:rsidRDefault="00AF1C83" w:rsidP="00AF1C83">
      <w:pPr>
        <w:pStyle w:val="Bodytextnoindent"/>
        <w:spacing w:after="0"/>
        <w:rPr>
          <w:szCs w:val="24"/>
          <w:lang w:val="fr-FR"/>
        </w:rPr>
      </w:pPr>
      <w:r w:rsidRPr="0046276A">
        <w:rPr>
          <w:szCs w:val="24"/>
          <w:lang w:val="fr-FR"/>
        </w:rPr>
        <w:tab/>
      </w:r>
      <w:r w:rsidRPr="00CA593C">
        <w:rPr>
          <w:szCs w:val="24"/>
          <w:lang w:val="fr-FR"/>
        </w:rPr>
        <w:t xml:space="preserve">●Actes des Apôtres (écrit par Luc en l’an 63 </w:t>
      </w:r>
      <w:r>
        <w:rPr>
          <w:szCs w:val="24"/>
          <w:lang w:val="fr-FR"/>
        </w:rPr>
        <w:t>apr</w:t>
      </w:r>
      <w:r w:rsidRPr="00CA593C">
        <w:rPr>
          <w:szCs w:val="24"/>
          <w:lang w:val="fr-FR"/>
        </w:rPr>
        <w:t>.</w:t>
      </w:r>
      <w:r>
        <w:rPr>
          <w:szCs w:val="24"/>
          <w:lang w:val="fr-FR"/>
        </w:rPr>
        <w:t xml:space="preserve"> J.</w:t>
      </w:r>
      <w:r w:rsidR="00487FA8">
        <w:rPr>
          <w:szCs w:val="24"/>
          <w:lang w:val="fr-FR"/>
        </w:rPr>
        <w:t>-</w:t>
      </w:r>
      <w:r>
        <w:rPr>
          <w:szCs w:val="24"/>
          <w:lang w:val="fr-FR"/>
        </w:rPr>
        <w:t>C.</w:t>
      </w:r>
      <w:r w:rsidRPr="00CA593C">
        <w:rPr>
          <w:szCs w:val="24"/>
          <w:lang w:val="fr-FR"/>
        </w:rPr>
        <w:t>). D’après ce que confirme le livre, Actes a été rédigé par le même auteur qui a écrit le livre de Luc. Actes est une suite de cet évangile et rapporte</w:t>
      </w:r>
      <w:r>
        <w:rPr>
          <w:szCs w:val="24"/>
          <w:lang w:val="fr-FR"/>
        </w:rPr>
        <w:t xml:space="preserve"> le travail missionnaire</w:t>
      </w:r>
      <w:r w:rsidRPr="00CA593C">
        <w:rPr>
          <w:szCs w:val="24"/>
          <w:lang w:val="fr-FR"/>
        </w:rPr>
        <w:t xml:space="preserve"> de certains dirigeants de l’église primitive. Il n’est pas très complet, mais il est plutôt un compte rendu de quelques uns de ces dirigeants. Le livre couvre à peu près la période 31</w:t>
      </w:r>
      <w:r w:rsidR="00487FA8">
        <w:rPr>
          <w:szCs w:val="24"/>
          <w:lang w:val="fr-FR"/>
        </w:rPr>
        <w:t xml:space="preserve"> à </w:t>
      </w:r>
      <w:r w:rsidRPr="00CA593C">
        <w:rPr>
          <w:szCs w:val="24"/>
          <w:lang w:val="fr-FR"/>
        </w:rPr>
        <w:t xml:space="preserve">63 </w:t>
      </w:r>
      <w:r>
        <w:rPr>
          <w:szCs w:val="24"/>
          <w:lang w:val="fr-FR"/>
        </w:rPr>
        <w:t>apr</w:t>
      </w:r>
      <w:r w:rsidRPr="00CA593C">
        <w:rPr>
          <w:szCs w:val="24"/>
          <w:lang w:val="fr-FR"/>
        </w:rPr>
        <w:t>.</w:t>
      </w:r>
      <w:r>
        <w:rPr>
          <w:szCs w:val="24"/>
          <w:lang w:val="fr-FR"/>
        </w:rPr>
        <w:t xml:space="preserve"> J.</w:t>
      </w:r>
      <w:r w:rsidR="00487FA8">
        <w:rPr>
          <w:szCs w:val="24"/>
          <w:lang w:val="fr-FR"/>
        </w:rPr>
        <w:t>-</w:t>
      </w:r>
      <w:r>
        <w:rPr>
          <w:szCs w:val="24"/>
          <w:lang w:val="fr-FR"/>
        </w:rPr>
        <w:t>C.</w:t>
      </w:r>
      <w:r w:rsidR="00487FA8">
        <w:rPr>
          <w:szCs w:val="24"/>
          <w:lang w:val="fr-FR"/>
        </w:rPr>
        <w:t xml:space="preserve"> </w:t>
      </w:r>
      <w:r w:rsidRPr="00CA593C">
        <w:rPr>
          <w:szCs w:val="24"/>
          <w:lang w:val="fr-FR"/>
        </w:rPr>
        <w:t xml:space="preserve">Il a été probablement écrit par Luc à Rome aux environs des années 61-63 </w:t>
      </w:r>
      <w:r>
        <w:rPr>
          <w:szCs w:val="24"/>
          <w:lang w:val="fr-FR"/>
        </w:rPr>
        <w:t>apr</w:t>
      </w:r>
      <w:r w:rsidRPr="00CA593C">
        <w:rPr>
          <w:szCs w:val="24"/>
          <w:lang w:val="fr-FR"/>
        </w:rPr>
        <w:t>.</w:t>
      </w:r>
      <w:r>
        <w:rPr>
          <w:szCs w:val="24"/>
          <w:lang w:val="fr-FR"/>
        </w:rPr>
        <w:t xml:space="preserve"> J.</w:t>
      </w:r>
      <w:r w:rsidR="00487FA8">
        <w:rPr>
          <w:szCs w:val="24"/>
          <w:lang w:val="fr-FR"/>
        </w:rPr>
        <w:t>-</w:t>
      </w:r>
      <w:r>
        <w:rPr>
          <w:szCs w:val="24"/>
          <w:lang w:val="fr-FR"/>
        </w:rPr>
        <w:t>C.</w:t>
      </w:r>
    </w:p>
    <w:p w14:paraId="3CEE974F" w14:textId="77777777" w:rsidR="00AF1C83" w:rsidRPr="00CA593C" w:rsidRDefault="00AF1C83" w:rsidP="00AF1C83">
      <w:pPr>
        <w:pStyle w:val="Bodytextnoindent"/>
        <w:spacing w:after="0"/>
        <w:rPr>
          <w:szCs w:val="24"/>
          <w:lang w:val="fr-FR"/>
        </w:rPr>
      </w:pPr>
      <w:r w:rsidRPr="00CA593C">
        <w:rPr>
          <w:szCs w:val="24"/>
          <w:lang w:val="fr-FR"/>
        </w:rPr>
        <w:tab/>
        <w:t xml:space="preserve">Actes </w:t>
      </w:r>
      <w:r w:rsidR="00487FA8">
        <w:rPr>
          <w:szCs w:val="24"/>
          <w:lang w:val="fr-FR"/>
        </w:rPr>
        <w:t xml:space="preserve">est </w:t>
      </w:r>
      <w:r w:rsidRPr="00CA593C">
        <w:rPr>
          <w:szCs w:val="24"/>
          <w:lang w:val="fr-FR"/>
        </w:rPr>
        <w:t xml:space="preserve">pour l’église </w:t>
      </w:r>
      <w:r w:rsidR="00487FA8">
        <w:rPr>
          <w:szCs w:val="24"/>
          <w:lang w:val="fr-FR"/>
        </w:rPr>
        <w:t>d’</w:t>
      </w:r>
      <w:r w:rsidRPr="00CA593C">
        <w:rPr>
          <w:szCs w:val="24"/>
          <w:lang w:val="fr-FR"/>
        </w:rPr>
        <w:t xml:space="preserve">une importance capitale à cause de </w:t>
      </w:r>
      <w:r w:rsidR="00487FA8">
        <w:rPr>
          <w:szCs w:val="24"/>
          <w:lang w:val="fr-FR"/>
        </w:rPr>
        <w:t xml:space="preserve">sa description primitive de l’établissement </w:t>
      </w:r>
      <w:r w:rsidRPr="00CA593C">
        <w:rPr>
          <w:szCs w:val="24"/>
          <w:lang w:val="fr-FR"/>
        </w:rPr>
        <w:t xml:space="preserve">et </w:t>
      </w:r>
      <w:r w:rsidR="00487FA8">
        <w:rPr>
          <w:szCs w:val="24"/>
          <w:lang w:val="fr-FR"/>
        </w:rPr>
        <w:t xml:space="preserve">de </w:t>
      </w:r>
      <w:r w:rsidRPr="00CA593C">
        <w:rPr>
          <w:szCs w:val="24"/>
          <w:lang w:val="fr-FR"/>
        </w:rPr>
        <w:t>l’organisa</w:t>
      </w:r>
      <w:r w:rsidR="00487FA8">
        <w:rPr>
          <w:szCs w:val="24"/>
          <w:lang w:val="fr-FR"/>
        </w:rPr>
        <w:t>tion de l’église qu’il décrit. De</w:t>
      </w:r>
      <w:r w:rsidRPr="00CA593C">
        <w:rPr>
          <w:szCs w:val="24"/>
          <w:lang w:val="fr-FR"/>
        </w:rPr>
        <w:t>ux apôtres dominent les récits dans Actes : Pierre (chapitres 1-12) et Paul (chapitres 13-28).</w:t>
      </w:r>
    </w:p>
    <w:p w14:paraId="282F9355" w14:textId="77777777" w:rsidR="00AF1C83" w:rsidRPr="00CA593C" w:rsidRDefault="00AF1C83" w:rsidP="00AF1C83">
      <w:pPr>
        <w:pStyle w:val="Bodytextnoindent"/>
        <w:spacing w:after="0"/>
        <w:rPr>
          <w:szCs w:val="24"/>
          <w:lang w:val="fr-FR"/>
        </w:rPr>
      </w:pPr>
      <w:r w:rsidRPr="00CA593C">
        <w:rPr>
          <w:szCs w:val="24"/>
          <w:lang w:val="fr-FR"/>
        </w:rPr>
        <w:tab/>
        <w:t>Les lettres de Paul (aussi appelés Ep</w:t>
      </w:r>
      <w:r w:rsidR="00487FA8">
        <w:rPr>
          <w:szCs w:val="24"/>
          <w:lang w:val="fr-FR"/>
        </w:rPr>
        <w:t>î</w:t>
      </w:r>
      <w:r w:rsidRPr="00CA593C">
        <w:rPr>
          <w:szCs w:val="24"/>
          <w:lang w:val="fr-FR"/>
        </w:rPr>
        <w:t xml:space="preserve">tres). Ecrites entre les années 52-64 </w:t>
      </w:r>
      <w:r>
        <w:rPr>
          <w:szCs w:val="24"/>
          <w:lang w:val="fr-FR"/>
        </w:rPr>
        <w:t>apr</w:t>
      </w:r>
      <w:r w:rsidRPr="00CA593C">
        <w:rPr>
          <w:szCs w:val="24"/>
          <w:lang w:val="fr-FR"/>
        </w:rPr>
        <w:t>.</w:t>
      </w:r>
      <w:r>
        <w:rPr>
          <w:szCs w:val="24"/>
          <w:lang w:val="fr-FR"/>
        </w:rPr>
        <w:t xml:space="preserve"> J.</w:t>
      </w:r>
      <w:r w:rsidR="00487FA8">
        <w:rPr>
          <w:szCs w:val="24"/>
          <w:lang w:val="fr-FR"/>
        </w:rPr>
        <w:t>-</w:t>
      </w:r>
      <w:r>
        <w:rPr>
          <w:szCs w:val="24"/>
          <w:lang w:val="fr-FR"/>
        </w:rPr>
        <w:t>C.</w:t>
      </w:r>
      <w:r w:rsidRPr="00CA593C">
        <w:rPr>
          <w:szCs w:val="24"/>
          <w:lang w:val="fr-FR"/>
        </w:rPr>
        <w:t xml:space="preserve"> dans cet ordre : 1 Thessaloniciens, 2 Thessaloniciens,  1 Corinthiens,  2 Corinthiens, Romains, Galates, Colossiens, Philémon, Ephésiens, </w:t>
      </w:r>
      <w:proofErr w:type="spellStart"/>
      <w:r w:rsidRPr="00CA593C">
        <w:rPr>
          <w:szCs w:val="24"/>
          <w:lang w:val="fr-FR"/>
        </w:rPr>
        <w:t>Philippiens</w:t>
      </w:r>
      <w:proofErr w:type="spellEnd"/>
      <w:r w:rsidRPr="00CA593C">
        <w:rPr>
          <w:szCs w:val="24"/>
          <w:lang w:val="fr-FR"/>
        </w:rPr>
        <w:t>, 1 Timothée, 2 Timothée, Tite.</w:t>
      </w:r>
    </w:p>
    <w:p w14:paraId="4433F15B" w14:textId="77777777" w:rsidR="00AF1C83" w:rsidRPr="00CA593C" w:rsidRDefault="00AF1C83" w:rsidP="00AF1C83">
      <w:pPr>
        <w:pStyle w:val="Bodytextnoindent"/>
        <w:spacing w:after="0"/>
        <w:rPr>
          <w:szCs w:val="24"/>
          <w:lang w:val="fr-FR"/>
        </w:rPr>
      </w:pPr>
      <w:r w:rsidRPr="00CA593C">
        <w:rPr>
          <w:szCs w:val="24"/>
          <w:lang w:val="fr-FR"/>
        </w:rPr>
        <w:t>Historiquement, les épîtres de Paul ont é</w:t>
      </w:r>
      <w:r w:rsidR="00487FA8">
        <w:rPr>
          <w:szCs w:val="24"/>
          <w:lang w:val="fr-FR"/>
        </w:rPr>
        <w:t>té le fondement sur lequel les c</w:t>
      </w:r>
      <w:r w:rsidRPr="00CA593C">
        <w:rPr>
          <w:szCs w:val="24"/>
          <w:lang w:val="fr-FR"/>
        </w:rPr>
        <w:t xml:space="preserve">hrétiens ont </w:t>
      </w:r>
      <w:r w:rsidR="00487FA8">
        <w:rPr>
          <w:szCs w:val="24"/>
          <w:lang w:val="fr-FR"/>
        </w:rPr>
        <w:t>posé</w:t>
      </w:r>
      <w:r w:rsidRPr="00CA593C">
        <w:rPr>
          <w:szCs w:val="24"/>
          <w:lang w:val="fr-FR"/>
        </w:rPr>
        <w:t xml:space="preserve"> leur théologie et leur approche concernant l’intervention de Dieu </w:t>
      </w:r>
      <w:r>
        <w:rPr>
          <w:szCs w:val="24"/>
          <w:lang w:val="fr-FR"/>
        </w:rPr>
        <w:t xml:space="preserve">pour </w:t>
      </w:r>
      <w:r w:rsidR="00487FA8">
        <w:rPr>
          <w:szCs w:val="24"/>
          <w:lang w:val="fr-FR"/>
        </w:rPr>
        <w:t>résoudre</w:t>
      </w:r>
      <w:r>
        <w:rPr>
          <w:szCs w:val="24"/>
          <w:lang w:val="fr-FR"/>
        </w:rPr>
        <w:t xml:space="preserve"> le</w:t>
      </w:r>
      <w:r w:rsidRPr="00CA593C">
        <w:rPr>
          <w:szCs w:val="24"/>
          <w:lang w:val="fr-FR"/>
        </w:rPr>
        <w:t xml:space="preserve"> problème du péché </w:t>
      </w:r>
      <w:r>
        <w:rPr>
          <w:szCs w:val="24"/>
          <w:lang w:val="fr-FR"/>
        </w:rPr>
        <w:t>grâce au</w:t>
      </w:r>
      <w:r w:rsidRPr="00CA593C">
        <w:rPr>
          <w:szCs w:val="24"/>
          <w:lang w:val="fr-FR"/>
        </w:rPr>
        <w:t xml:space="preserve"> ministère de Jésus, i.e., l’</w:t>
      </w:r>
      <w:r w:rsidR="00487FA8">
        <w:rPr>
          <w:szCs w:val="24"/>
          <w:lang w:val="fr-FR"/>
        </w:rPr>
        <w:t>É</w:t>
      </w:r>
      <w:r w:rsidRPr="00CA593C">
        <w:rPr>
          <w:szCs w:val="24"/>
          <w:lang w:val="fr-FR"/>
        </w:rPr>
        <w:t xml:space="preserve">vangile. Ces épîtres renferment des interprétations théologiques de la vie de Christ et expliquent son ministère.   </w:t>
      </w:r>
    </w:p>
    <w:p w14:paraId="17BF02DB" w14:textId="77777777" w:rsidR="00AF1C83" w:rsidRPr="00CA593C" w:rsidRDefault="00AF1C83" w:rsidP="00AF1C83">
      <w:pPr>
        <w:pStyle w:val="Bodytextnoindent"/>
        <w:spacing w:after="0"/>
        <w:rPr>
          <w:bCs/>
          <w:szCs w:val="24"/>
          <w:lang w:val="fr-FR"/>
        </w:rPr>
      </w:pPr>
      <w:r w:rsidRPr="00CA593C">
        <w:rPr>
          <w:bCs/>
          <w:szCs w:val="24"/>
          <w:lang w:val="fr-FR"/>
        </w:rPr>
        <w:tab/>
        <w:t>●Romains.  A traver</w:t>
      </w:r>
      <w:r w:rsidR="00487FA8">
        <w:rPr>
          <w:bCs/>
          <w:szCs w:val="24"/>
          <w:lang w:val="fr-FR"/>
        </w:rPr>
        <w:t>s les âges plusieurs écrivains c</w:t>
      </w:r>
      <w:r w:rsidRPr="00CA593C">
        <w:rPr>
          <w:bCs/>
          <w:szCs w:val="24"/>
          <w:lang w:val="fr-FR"/>
        </w:rPr>
        <w:t>hrétiens ont convenu avec Martin Luther que ce livre représente la présentation la plus claire et la plus complète de l’</w:t>
      </w:r>
      <w:r w:rsidR="00487FA8" w:rsidRPr="00CA593C">
        <w:rPr>
          <w:bCs/>
          <w:szCs w:val="24"/>
          <w:lang w:val="fr-FR"/>
        </w:rPr>
        <w:t>Évangile</w:t>
      </w:r>
      <w:r w:rsidRPr="00CA593C">
        <w:rPr>
          <w:bCs/>
          <w:szCs w:val="24"/>
          <w:lang w:val="fr-FR"/>
        </w:rPr>
        <w:t xml:space="preserve"> de Christ. Assez souvent, on se réfère au livre des Romains comme étant le premier grand chef-d’œuvre de théologie chrétienne. Le livre a été écrit vers la fin du troisième voyage missionnaire de Paul (environ 57 </w:t>
      </w:r>
      <w:r>
        <w:rPr>
          <w:bCs/>
          <w:szCs w:val="24"/>
          <w:lang w:val="fr-FR"/>
        </w:rPr>
        <w:t>apr</w:t>
      </w:r>
      <w:r w:rsidRPr="00CA593C">
        <w:rPr>
          <w:bCs/>
          <w:szCs w:val="24"/>
          <w:lang w:val="fr-FR"/>
        </w:rPr>
        <w:t>.</w:t>
      </w:r>
      <w:r>
        <w:rPr>
          <w:bCs/>
          <w:szCs w:val="24"/>
          <w:lang w:val="fr-FR"/>
        </w:rPr>
        <w:t xml:space="preserve"> J.</w:t>
      </w:r>
      <w:r w:rsidR="00487FA8">
        <w:rPr>
          <w:bCs/>
          <w:szCs w:val="24"/>
          <w:lang w:val="fr-FR"/>
        </w:rPr>
        <w:t>-</w:t>
      </w:r>
      <w:r>
        <w:rPr>
          <w:bCs/>
          <w:szCs w:val="24"/>
          <w:lang w:val="fr-FR"/>
        </w:rPr>
        <w:t>C</w:t>
      </w:r>
      <w:r w:rsidRPr="00CA593C">
        <w:rPr>
          <w:bCs/>
          <w:szCs w:val="24"/>
          <w:lang w:val="fr-FR"/>
        </w:rPr>
        <w:t>.)</w:t>
      </w:r>
      <w:r w:rsidR="00487FA8">
        <w:rPr>
          <w:bCs/>
          <w:szCs w:val="24"/>
          <w:lang w:val="fr-FR"/>
        </w:rPr>
        <w:t xml:space="preserve">. Il </w:t>
      </w:r>
      <w:r w:rsidRPr="00CA593C">
        <w:rPr>
          <w:bCs/>
          <w:szCs w:val="24"/>
          <w:lang w:val="fr-FR"/>
        </w:rPr>
        <w:t xml:space="preserve">est bien </w:t>
      </w:r>
      <w:r w:rsidR="00487FA8">
        <w:rPr>
          <w:bCs/>
          <w:szCs w:val="24"/>
          <w:lang w:val="fr-FR"/>
        </w:rPr>
        <w:t>organisé</w:t>
      </w:r>
      <w:r w:rsidRPr="00CA593C">
        <w:rPr>
          <w:bCs/>
          <w:szCs w:val="24"/>
          <w:lang w:val="fr-FR"/>
        </w:rPr>
        <w:t xml:space="preserve"> </w:t>
      </w:r>
      <w:r>
        <w:rPr>
          <w:bCs/>
          <w:szCs w:val="24"/>
          <w:lang w:val="fr-FR"/>
        </w:rPr>
        <w:t>pour</w:t>
      </w:r>
      <w:r w:rsidRPr="00CA593C">
        <w:rPr>
          <w:bCs/>
          <w:szCs w:val="24"/>
          <w:lang w:val="fr-FR"/>
        </w:rPr>
        <w:t xml:space="preserve"> décrire la condition fondamentale de l’homme et la solution </w:t>
      </w:r>
      <w:r>
        <w:rPr>
          <w:bCs/>
          <w:szCs w:val="24"/>
          <w:lang w:val="fr-FR"/>
        </w:rPr>
        <w:t>qu’</w:t>
      </w:r>
      <w:r w:rsidR="00487FA8">
        <w:rPr>
          <w:bCs/>
          <w:szCs w:val="24"/>
          <w:lang w:val="fr-FR"/>
        </w:rPr>
        <w:t>offre</w:t>
      </w:r>
      <w:r>
        <w:rPr>
          <w:bCs/>
          <w:szCs w:val="24"/>
          <w:lang w:val="fr-FR"/>
        </w:rPr>
        <w:t xml:space="preserve"> </w:t>
      </w:r>
      <w:r w:rsidRPr="00CA593C">
        <w:rPr>
          <w:bCs/>
          <w:szCs w:val="24"/>
          <w:lang w:val="fr-FR"/>
        </w:rPr>
        <w:t xml:space="preserve">Dieu à ce problème </w:t>
      </w:r>
      <w:r>
        <w:rPr>
          <w:bCs/>
          <w:szCs w:val="24"/>
          <w:lang w:val="fr-FR"/>
        </w:rPr>
        <w:t xml:space="preserve">par l’intermédiaire de </w:t>
      </w:r>
      <w:r w:rsidRPr="00CA593C">
        <w:rPr>
          <w:bCs/>
          <w:szCs w:val="24"/>
          <w:lang w:val="fr-FR"/>
        </w:rPr>
        <w:t>la personne de Jésus Christ.</w:t>
      </w:r>
    </w:p>
    <w:p w14:paraId="15DD5A63" w14:textId="77777777" w:rsidR="00AF1C83" w:rsidRPr="00CA593C" w:rsidRDefault="00AF1C83" w:rsidP="00AF1C83">
      <w:pPr>
        <w:pStyle w:val="Bodytextnoindent"/>
        <w:spacing w:after="0"/>
        <w:rPr>
          <w:bCs/>
          <w:szCs w:val="24"/>
          <w:lang w:val="fr-FR"/>
        </w:rPr>
      </w:pPr>
      <w:r w:rsidRPr="00CA593C">
        <w:rPr>
          <w:bCs/>
          <w:szCs w:val="24"/>
          <w:lang w:val="fr-FR"/>
        </w:rPr>
        <w:lastRenderedPageBreak/>
        <w:tab/>
        <w:t xml:space="preserve">●1 Corinthiens.  Cette lettre, écrite par Paul aux environs de l’an 57 </w:t>
      </w:r>
      <w:r>
        <w:rPr>
          <w:bCs/>
          <w:szCs w:val="24"/>
          <w:lang w:val="fr-FR"/>
        </w:rPr>
        <w:t>apr</w:t>
      </w:r>
      <w:r w:rsidRPr="00CA593C">
        <w:rPr>
          <w:bCs/>
          <w:szCs w:val="24"/>
          <w:lang w:val="fr-FR"/>
        </w:rPr>
        <w:t>.</w:t>
      </w:r>
      <w:r>
        <w:rPr>
          <w:bCs/>
          <w:szCs w:val="24"/>
          <w:lang w:val="fr-FR"/>
        </w:rPr>
        <w:t xml:space="preserve"> J.</w:t>
      </w:r>
      <w:r w:rsidR="00487FA8">
        <w:rPr>
          <w:bCs/>
          <w:szCs w:val="24"/>
          <w:lang w:val="fr-FR"/>
        </w:rPr>
        <w:t>-</w:t>
      </w:r>
      <w:r>
        <w:rPr>
          <w:bCs/>
          <w:szCs w:val="24"/>
          <w:lang w:val="fr-FR"/>
        </w:rPr>
        <w:t>C</w:t>
      </w:r>
      <w:r w:rsidRPr="00CA593C">
        <w:rPr>
          <w:bCs/>
          <w:szCs w:val="24"/>
          <w:lang w:val="fr-FR"/>
        </w:rPr>
        <w:t xml:space="preserve">., est une épître qui s’attaque à des problèmes. L’apôtre traite de problèmes tels les conflits au sein de l’église, l’inceste, les litiges entre membres, les abus de liberté chrétienne, et le </w:t>
      </w:r>
      <w:r>
        <w:rPr>
          <w:bCs/>
          <w:szCs w:val="24"/>
          <w:lang w:val="fr-FR"/>
        </w:rPr>
        <w:t>désordre</w:t>
      </w:r>
      <w:r w:rsidRPr="00CA593C">
        <w:rPr>
          <w:bCs/>
          <w:szCs w:val="24"/>
          <w:lang w:val="fr-FR"/>
        </w:rPr>
        <w:t xml:space="preserve"> </w:t>
      </w:r>
      <w:r>
        <w:rPr>
          <w:bCs/>
          <w:szCs w:val="24"/>
          <w:lang w:val="fr-FR"/>
        </w:rPr>
        <w:t>au cours d</w:t>
      </w:r>
      <w:r w:rsidRPr="00CA593C">
        <w:rPr>
          <w:bCs/>
          <w:szCs w:val="24"/>
          <w:lang w:val="fr-FR"/>
        </w:rPr>
        <w:t xml:space="preserve">es services religieux. Il parle aussi du mariage, du célibat, </w:t>
      </w:r>
      <w:r w:rsidR="00487FA8">
        <w:rPr>
          <w:bCs/>
          <w:szCs w:val="24"/>
          <w:lang w:val="fr-FR"/>
        </w:rPr>
        <w:t>d</w:t>
      </w:r>
      <w:r w:rsidRPr="00CA593C">
        <w:rPr>
          <w:bCs/>
          <w:szCs w:val="24"/>
          <w:lang w:val="fr-FR"/>
        </w:rPr>
        <w:t xml:space="preserve">es aliments voués aux idoles, </w:t>
      </w:r>
      <w:r w:rsidR="00487FA8">
        <w:rPr>
          <w:bCs/>
          <w:szCs w:val="24"/>
          <w:lang w:val="fr-FR"/>
        </w:rPr>
        <w:t xml:space="preserve">de </w:t>
      </w:r>
      <w:r w:rsidRPr="00CA593C">
        <w:rPr>
          <w:bCs/>
          <w:szCs w:val="24"/>
          <w:lang w:val="fr-FR"/>
        </w:rPr>
        <w:t>la tenue des femmes dans le lieu d</w:t>
      </w:r>
      <w:r>
        <w:rPr>
          <w:bCs/>
          <w:szCs w:val="24"/>
          <w:lang w:val="fr-FR"/>
        </w:rPr>
        <w:t>u</w:t>
      </w:r>
      <w:r w:rsidRPr="00CA593C">
        <w:rPr>
          <w:bCs/>
          <w:szCs w:val="24"/>
          <w:lang w:val="fr-FR"/>
        </w:rPr>
        <w:t xml:space="preserve"> culte,</w:t>
      </w:r>
      <w:r w:rsidR="00487FA8">
        <w:rPr>
          <w:bCs/>
          <w:szCs w:val="24"/>
          <w:lang w:val="fr-FR"/>
        </w:rPr>
        <w:t xml:space="preserve"> de</w:t>
      </w:r>
      <w:r w:rsidRPr="00CA593C">
        <w:rPr>
          <w:bCs/>
          <w:szCs w:val="24"/>
          <w:lang w:val="fr-FR"/>
        </w:rPr>
        <w:t xml:space="preserve"> l’importance des dons spirituels, et </w:t>
      </w:r>
      <w:r w:rsidR="00487FA8">
        <w:rPr>
          <w:bCs/>
          <w:szCs w:val="24"/>
          <w:lang w:val="fr-FR"/>
        </w:rPr>
        <w:t xml:space="preserve">de </w:t>
      </w:r>
      <w:r w:rsidRPr="00CA593C">
        <w:rPr>
          <w:bCs/>
          <w:szCs w:val="24"/>
          <w:lang w:val="fr-FR"/>
        </w:rPr>
        <w:t>la doctrine chrétienne concernant la résurrection.</w:t>
      </w:r>
    </w:p>
    <w:p w14:paraId="67E13EBC" w14:textId="77777777" w:rsidR="00AF1C83" w:rsidRPr="00CA593C" w:rsidRDefault="00AF1C83" w:rsidP="00AF1C83">
      <w:pPr>
        <w:pStyle w:val="Bodytextnoindent"/>
        <w:spacing w:after="0"/>
        <w:rPr>
          <w:szCs w:val="24"/>
          <w:lang w:val="fr-FR"/>
        </w:rPr>
      </w:pPr>
      <w:r w:rsidRPr="00CA593C">
        <w:rPr>
          <w:bCs/>
          <w:szCs w:val="24"/>
          <w:lang w:val="fr-FR"/>
        </w:rPr>
        <w:tab/>
        <w:t>En enseignant le livre de 1 Corinthiens, en tant qu</w:t>
      </w:r>
      <w:r w:rsidR="00487FA8">
        <w:rPr>
          <w:bCs/>
          <w:szCs w:val="24"/>
          <w:lang w:val="fr-FR"/>
        </w:rPr>
        <w:t>’animateur</w:t>
      </w:r>
      <w:r w:rsidRPr="00CA593C">
        <w:rPr>
          <w:bCs/>
          <w:szCs w:val="24"/>
          <w:lang w:val="fr-FR"/>
        </w:rPr>
        <w:t xml:space="preserve"> de l’école du </w:t>
      </w:r>
      <w:r>
        <w:rPr>
          <w:bCs/>
          <w:szCs w:val="24"/>
          <w:lang w:val="fr-FR"/>
        </w:rPr>
        <w:t>s</w:t>
      </w:r>
      <w:r w:rsidRPr="00CA593C">
        <w:rPr>
          <w:bCs/>
          <w:szCs w:val="24"/>
          <w:lang w:val="fr-FR"/>
        </w:rPr>
        <w:t>abbat, il faut toujours garder à l’esprit que cette épître traite des problèmes spécifiques et ne présente pas une ap</w:t>
      </w:r>
      <w:r w:rsidR="00487FA8">
        <w:rPr>
          <w:bCs/>
          <w:szCs w:val="24"/>
          <w:lang w:val="fr-FR"/>
        </w:rPr>
        <w:t xml:space="preserve">proche doctrinale généralisée. </w:t>
      </w:r>
      <w:r w:rsidRPr="00CA593C">
        <w:rPr>
          <w:bCs/>
          <w:szCs w:val="24"/>
          <w:lang w:val="fr-FR"/>
        </w:rPr>
        <w:t xml:space="preserve">Une telle étude réclame une certaine sensibilité dans le cadre </w:t>
      </w:r>
      <w:r w:rsidR="00487FA8">
        <w:rPr>
          <w:bCs/>
          <w:szCs w:val="24"/>
          <w:lang w:val="fr-FR"/>
        </w:rPr>
        <w:t>historique d’une assemblée non-j</w:t>
      </w:r>
      <w:r w:rsidRPr="00CA593C">
        <w:rPr>
          <w:bCs/>
          <w:szCs w:val="24"/>
          <w:lang w:val="fr-FR"/>
        </w:rPr>
        <w:t xml:space="preserve">uive. Les conflits de culture ont de nombreuses similitudes à ceux de notre époque et une étude approfondie de cette épître peut </w:t>
      </w:r>
      <w:r>
        <w:rPr>
          <w:bCs/>
          <w:szCs w:val="24"/>
          <w:lang w:val="fr-FR"/>
        </w:rPr>
        <w:t xml:space="preserve">apporter </w:t>
      </w:r>
      <w:r w:rsidRPr="00CA593C">
        <w:rPr>
          <w:bCs/>
          <w:szCs w:val="24"/>
          <w:lang w:val="fr-FR"/>
        </w:rPr>
        <w:t xml:space="preserve">de riches </w:t>
      </w:r>
      <w:r>
        <w:rPr>
          <w:bCs/>
          <w:szCs w:val="24"/>
          <w:lang w:val="fr-FR"/>
        </w:rPr>
        <w:t>bén</w:t>
      </w:r>
      <w:r w:rsidRPr="00CA593C">
        <w:rPr>
          <w:bCs/>
          <w:szCs w:val="24"/>
          <w:lang w:val="fr-FR"/>
        </w:rPr>
        <w:t>é</w:t>
      </w:r>
      <w:r>
        <w:rPr>
          <w:bCs/>
          <w:szCs w:val="24"/>
          <w:lang w:val="fr-FR"/>
        </w:rPr>
        <w:t>di</w:t>
      </w:r>
      <w:r w:rsidRPr="00CA593C">
        <w:rPr>
          <w:bCs/>
          <w:szCs w:val="24"/>
          <w:lang w:val="fr-FR"/>
        </w:rPr>
        <w:t>c</w:t>
      </w:r>
      <w:r>
        <w:rPr>
          <w:bCs/>
          <w:szCs w:val="24"/>
          <w:lang w:val="fr-FR"/>
        </w:rPr>
        <w:t>ti</w:t>
      </w:r>
      <w:r w:rsidRPr="00CA593C">
        <w:rPr>
          <w:bCs/>
          <w:szCs w:val="24"/>
          <w:lang w:val="fr-FR"/>
        </w:rPr>
        <w:t xml:space="preserve">ons et de la </w:t>
      </w:r>
      <w:r>
        <w:rPr>
          <w:bCs/>
          <w:szCs w:val="24"/>
          <w:lang w:val="fr-FR"/>
        </w:rPr>
        <w:t>perspi</w:t>
      </w:r>
      <w:r w:rsidRPr="00CA593C">
        <w:rPr>
          <w:bCs/>
          <w:szCs w:val="24"/>
          <w:lang w:val="fr-FR"/>
        </w:rPr>
        <w:t>ca</w:t>
      </w:r>
      <w:r>
        <w:rPr>
          <w:bCs/>
          <w:szCs w:val="24"/>
          <w:lang w:val="fr-FR"/>
        </w:rPr>
        <w:t>c</w:t>
      </w:r>
      <w:r w:rsidRPr="00CA593C">
        <w:rPr>
          <w:bCs/>
          <w:szCs w:val="24"/>
          <w:lang w:val="fr-FR"/>
        </w:rPr>
        <w:t>i</w:t>
      </w:r>
      <w:r>
        <w:rPr>
          <w:bCs/>
          <w:szCs w:val="24"/>
          <w:lang w:val="fr-FR"/>
        </w:rPr>
        <w:t>té</w:t>
      </w:r>
      <w:r w:rsidRPr="00CA593C">
        <w:rPr>
          <w:bCs/>
          <w:szCs w:val="24"/>
          <w:lang w:val="fr-FR"/>
        </w:rPr>
        <w:t xml:space="preserve">.  </w:t>
      </w:r>
    </w:p>
    <w:p w14:paraId="4730AA08" w14:textId="77777777" w:rsidR="00AF1C83" w:rsidRPr="00CA593C" w:rsidRDefault="00AF1C83" w:rsidP="00AF1C83">
      <w:pPr>
        <w:pStyle w:val="Bodytextnoindent"/>
        <w:spacing w:after="0"/>
        <w:rPr>
          <w:bCs/>
          <w:szCs w:val="24"/>
          <w:lang w:val="fr-FR"/>
        </w:rPr>
      </w:pPr>
      <w:r w:rsidRPr="006A14B7">
        <w:rPr>
          <w:bCs/>
          <w:szCs w:val="24"/>
          <w:lang w:val="fr-FR"/>
        </w:rPr>
        <w:tab/>
      </w:r>
      <w:r w:rsidRPr="00CA593C">
        <w:rPr>
          <w:bCs/>
          <w:szCs w:val="24"/>
          <w:lang w:val="fr-FR"/>
        </w:rPr>
        <w:t>●2 Corinthiens.  Selon les informations</w:t>
      </w:r>
      <w:r>
        <w:rPr>
          <w:bCs/>
          <w:szCs w:val="24"/>
          <w:lang w:val="fr-FR"/>
        </w:rPr>
        <w:t xml:space="preserve"> de bonnes sources</w:t>
      </w:r>
      <w:r w:rsidRPr="00CA593C">
        <w:rPr>
          <w:bCs/>
          <w:szCs w:val="24"/>
          <w:lang w:val="fr-FR"/>
        </w:rPr>
        <w:t xml:space="preserve"> que nous avons, cette lettre a été écrite par Paul six mois après qu’il eut envoyé la première lettre à l’église. Cette épître a été écrite alors que Paul était à son troisième voyage missionnaire</w:t>
      </w:r>
      <w:r w:rsidR="00487FA8">
        <w:rPr>
          <w:bCs/>
          <w:szCs w:val="24"/>
          <w:lang w:val="fr-FR"/>
        </w:rPr>
        <w:t>,</w:t>
      </w:r>
      <w:r>
        <w:rPr>
          <w:bCs/>
          <w:szCs w:val="24"/>
          <w:lang w:val="fr-FR"/>
        </w:rPr>
        <w:t xml:space="preserve"> probablement</w:t>
      </w:r>
      <w:r w:rsidRPr="00CA593C">
        <w:rPr>
          <w:bCs/>
          <w:szCs w:val="24"/>
          <w:lang w:val="fr-FR"/>
        </w:rPr>
        <w:t xml:space="preserve"> aux environs de l’an 57 </w:t>
      </w:r>
      <w:r>
        <w:rPr>
          <w:bCs/>
          <w:szCs w:val="24"/>
          <w:lang w:val="fr-FR"/>
        </w:rPr>
        <w:t>apr. J.</w:t>
      </w:r>
      <w:r w:rsidR="00487FA8">
        <w:rPr>
          <w:bCs/>
          <w:szCs w:val="24"/>
          <w:lang w:val="fr-FR"/>
        </w:rPr>
        <w:t>-</w:t>
      </w:r>
      <w:r>
        <w:rPr>
          <w:bCs/>
          <w:szCs w:val="24"/>
          <w:lang w:val="fr-FR"/>
        </w:rPr>
        <w:t>C</w:t>
      </w:r>
      <w:r w:rsidRPr="00CA593C">
        <w:rPr>
          <w:bCs/>
          <w:szCs w:val="24"/>
          <w:lang w:val="fr-FR"/>
        </w:rPr>
        <w:t xml:space="preserve">.  L’église </w:t>
      </w:r>
      <w:r w:rsidR="00487FA8">
        <w:rPr>
          <w:bCs/>
          <w:szCs w:val="24"/>
          <w:lang w:val="fr-FR"/>
        </w:rPr>
        <w:t xml:space="preserve">de </w:t>
      </w:r>
      <w:r w:rsidRPr="00CA593C">
        <w:rPr>
          <w:bCs/>
          <w:szCs w:val="24"/>
          <w:lang w:val="fr-FR"/>
        </w:rPr>
        <w:t xml:space="preserve">Corinthe </w:t>
      </w:r>
      <w:r w:rsidR="00333A3C">
        <w:rPr>
          <w:bCs/>
          <w:szCs w:val="24"/>
          <w:lang w:val="fr-FR"/>
        </w:rPr>
        <w:t xml:space="preserve">était </w:t>
      </w:r>
      <w:r w:rsidRPr="00CA593C">
        <w:rPr>
          <w:bCs/>
          <w:szCs w:val="24"/>
          <w:lang w:val="fr-FR"/>
        </w:rPr>
        <w:t xml:space="preserve">apparemment </w:t>
      </w:r>
      <w:r w:rsidR="00333A3C">
        <w:rPr>
          <w:bCs/>
          <w:szCs w:val="24"/>
          <w:lang w:val="fr-FR"/>
        </w:rPr>
        <w:t>visitée</w:t>
      </w:r>
      <w:r w:rsidRPr="00CA593C">
        <w:rPr>
          <w:bCs/>
          <w:szCs w:val="24"/>
          <w:lang w:val="fr-FR"/>
        </w:rPr>
        <w:t xml:space="preserve"> par ceux qui </w:t>
      </w:r>
      <w:r w:rsidR="00333A3C">
        <w:rPr>
          <w:bCs/>
          <w:szCs w:val="24"/>
          <w:lang w:val="fr-FR"/>
        </w:rPr>
        <w:t>mettaient en doute</w:t>
      </w:r>
      <w:r w:rsidRPr="00CA593C">
        <w:rPr>
          <w:bCs/>
          <w:szCs w:val="24"/>
          <w:lang w:val="fr-FR"/>
        </w:rPr>
        <w:t xml:space="preserve"> l’autorité de Paul, car il </w:t>
      </w:r>
      <w:r>
        <w:rPr>
          <w:bCs/>
          <w:szCs w:val="24"/>
          <w:lang w:val="fr-FR"/>
        </w:rPr>
        <w:t>a consacré</w:t>
      </w:r>
      <w:r w:rsidRPr="00CA593C">
        <w:rPr>
          <w:bCs/>
          <w:szCs w:val="24"/>
          <w:lang w:val="fr-FR"/>
        </w:rPr>
        <w:t xml:space="preserve"> une bonne partie de son temps à justifier sa position d’apôtre choisi.     </w:t>
      </w:r>
    </w:p>
    <w:p w14:paraId="30F7D8C9" w14:textId="77777777" w:rsidR="00AF1C83" w:rsidRPr="00CA593C" w:rsidRDefault="00AF1C83" w:rsidP="00AF1C83">
      <w:pPr>
        <w:pStyle w:val="Bodytextnoindent"/>
        <w:spacing w:after="0"/>
        <w:rPr>
          <w:bCs/>
          <w:szCs w:val="24"/>
          <w:lang w:val="fr-FR"/>
        </w:rPr>
      </w:pPr>
      <w:r w:rsidRPr="0092358F">
        <w:rPr>
          <w:bCs/>
          <w:szCs w:val="24"/>
          <w:lang w:val="fr-FR"/>
        </w:rPr>
        <w:tab/>
      </w:r>
      <w:r w:rsidRPr="00CA593C">
        <w:rPr>
          <w:bCs/>
          <w:szCs w:val="24"/>
          <w:lang w:val="fr-FR"/>
        </w:rPr>
        <w:t xml:space="preserve">●Galates.  L’épître aux Galates démontre que certains enseignants avaient envahi l’église en essayant de prouver que sans l’observation de la loi de Moïse </w:t>
      </w:r>
      <w:r>
        <w:rPr>
          <w:bCs/>
          <w:szCs w:val="24"/>
          <w:lang w:val="fr-FR"/>
        </w:rPr>
        <w:t>on</w:t>
      </w:r>
      <w:r w:rsidRPr="00CA593C">
        <w:rPr>
          <w:bCs/>
          <w:szCs w:val="24"/>
          <w:lang w:val="fr-FR"/>
        </w:rPr>
        <w:t xml:space="preserve"> ne pouv</w:t>
      </w:r>
      <w:r>
        <w:rPr>
          <w:bCs/>
          <w:szCs w:val="24"/>
          <w:lang w:val="fr-FR"/>
        </w:rPr>
        <w:t>ait</w:t>
      </w:r>
      <w:r w:rsidR="00667DAD">
        <w:rPr>
          <w:bCs/>
          <w:szCs w:val="24"/>
          <w:lang w:val="fr-FR"/>
        </w:rPr>
        <w:t xml:space="preserve"> être un c</w:t>
      </w:r>
      <w:r w:rsidRPr="00CA593C">
        <w:rPr>
          <w:bCs/>
          <w:szCs w:val="24"/>
          <w:lang w:val="fr-FR"/>
        </w:rPr>
        <w:t>hrétien.  Ces enseignants sont généralement qualifiés par les commentateurs bibliques de « </w:t>
      </w:r>
      <w:proofErr w:type="spellStart"/>
      <w:r w:rsidR="00667DAD" w:rsidRPr="00CA593C">
        <w:rPr>
          <w:bCs/>
          <w:szCs w:val="24"/>
          <w:lang w:val="fr-FR"/>
        </w:rPr>
        <w:t>Judaïsant</w:t>
      </w:r>
      <w:r w:rsidR="00667DAD">
        <w:rPr>
          <w:bCs/>
          <w:szCs w:val="24"/>
          <w:lang w:val="fr-FR"/>
        </w:rPr>
        <w:t>s</w:t>
      </w:r>
      <w:proofErr w:type="spellEnd"/>
      <w:r w:rsidRPr="00CA593C">
        <w:rPr>
          <w:bCs/>
          <w:szCs w:val="24"/>
          <w:lang w:val="fr-FR"/>
        </w:rPr>
        <w:t> » et ils donnaient une</w:t>
      </w:r>
      <w:r w:rsidR="00667DAD">
        <w:rPr>
          <w:bCs/>
          <w:szCs w:val="24"/>
          <w:lang w:val="fr-FR"/>
        </w:rPr>
        <w:t xml:space="preserve"> importance spéciale à un rite j</w:t>
      </w:r>
      <w:r w:rsidRPr="00CA593C">
        <w:rPr>
          <w:bCs/>
          <w:szCs w:val="24"/>
          <w:lang w:val="fr-FR"/>
        </w:rPr>
        <w:t>uif, la circoncision.  Il était apparent que les membres d’église avaient a</w:t>
      </w:r>
      <w:r>
        <w:rPr>
          <w:bCs/>
          <w:szCs w:val="24"/>
          <w:lang w:val="fr-FR"/>
        </w:rPr>
        <w:t>dh</w:t>
      </w:r>
      <w:r w:rsidRPr="00CA593C">
        <w:rPr>
          <w:bCs/>
          <w:szCs w:val="24"/>
          <w:lang w:val="fr-FR"/>
        </w:rPr>
        <w:t>é</w:t>
      </w:r>
      <w:r>
        <w:rPr>
          <w:bCs/>
          <w:szCs w:val="24"/>
          <w:lang w:val="fr-FR"/>
        </w:rPr>
        <w:t>ré à</w:t>
      </w:r>
      <w:r w:rsidRPr="00CA593C">
        <w:rPr>
          <w:bCs/>
          <w:szCs w:val="24"/>
          <w:lang w:val="fr-FR"/>
        </w:rPr>
        <w:t xml:space="preserve"> cette doctrine, et Paul s’adresse directement au problème. Le message de Paul est que certains rites </w:t>
      </w:r>
      <w:r w:rsidR="00667DAD">
        <w:rPr>
          <w:bCs/>
          <w:szCs w:val="24"/>
          <w:lang w:val="fr-FR"/>
        </w:rPr>
        <w:t>j</w:t>
      </w:r>
      <w:r w:rsidRPr="00CA593C">
        <w:rPr>
          <w:bCs/>
          <w:szCs w:val="24"/>
          <w:lang w:val="fr-FR"/>
        </w:rPr>
        <w:t>uifs n</w:t>
      </w:r>
      <w:r w:rsidR="00667DAD">
        <w:rPr>
          <w:bCs/>
          <w:szCs w:val="24"/>
          <w:lang w:val="fr-FR"/>
        </w:rPr>
        <w:t xml:space="preserve">e sont plus </w:t>
      </w:r>
      <w:r>
        <w:rPr>
          <w:bCs/>
          <w:szCs w:val="24"/>
          <w:lang w:val="fr-FR"/>
        </w:rPr>
        <w:t>nécessaires</w:t>
      </w:r>
      <w:r w:rsidR="00667DAD">
        <w:rPr>
          <w:bCs/>
          <w:szCs w:val="24"/>
          <w:lang w:val="fr-FR"/>
        </w:rPr>
        <w:t xml:space="preserve"> à l’ère c</w:t>
      </w:r>
      <w:r w:rsidRPr="00CA593C">
        <w:rPr>
          <w:bCs/>
          <w:szCs w:val="24"/>
          <w:lang w:val="fr-FR"/>
        </w:rPr>
        <w:t>hr</w:t>
      </w:r>
      <w:r w:rsidR="00667DAD">
        <w:rPr>
          <w:bCs/>
          <w:szCs w:val="24"/>
          <w:lang w:val="fr-FR"/>
        </w:rPr>
        <w:t>é</w:t>
      </w:r>
      <w:r w:rsidRPr="00CA593C">
        <w:rPr>
          <w:bCs/>
          <w:szCs w:val="24"/>
          <w:lang w:val="fr-FR"/>
        </w:rPr>
        <w:t>ti</w:t>
      </w:r>
      <w:r w:rsidR="00667DAD">
        <w:rPr>
          <w:bCs/>
          <w:szCs w:val="24"/>
          <w:lang w:val="fr-FR"/>
        </w:rPr>
        <w:t>e</w:t>
      </w:r>
      <w:r w:rsidRPr="00CA593C">
        <w:rPr>
          <w:bCs/>
          <w:szCs w:val="24"/>
          <w:lang w:val="fr-FR"/>
        </w:rPr>
        <w:t>n</w:t>
      </w:r>
      <w:r w:rsidR="00667DAD">
        <w:rPr>
          <w:bCs/>
          <w:szCs w:val="24"/>
          <w:lang w:val="fr-FR"/>
        </w:rPr>
        <w:t>ne</w:t>
      </w:r>
      <w:r w:rsidRPr="00CA593C">
        <w:rPr>
          <w:bCs/>
          <w:szCs w:val="24"/>
          <w:lang w:val="fr-FR"/>
        </w:rPr>
        <w:t xml:space="preserve">.  </w:t>
      </w:r>
    </w:p>
    <w:p w14:paraId="2F4475BB" w14:textId="77777777" w:rsidR="00AF1C83" w:rsidRPr="00CA593C" w:rsidRDefault="00AF1C83" w:rsidP="00AF1C83">
      <w:pPr>
        <w:pStyle w:val="Bodytextnoindent"/>
        <w:spacing w:after="0"/>
        <w:rPr>
          <w:bCs/>
          <w:szCs w:val="24"/>
          <w:lang w:val="fr-FR"/>
        </w:rPr>
      </w:pPr>
      <w:r w:rsidRPr="000639A2">
        <w:rPr>
          <w:bCs/>
          <w:szCs w:val="24"/>
          <w:lang w:val="fr-FR"/>
        </w:rPr>
        <w:tab/>
      </w:r>
      <w:r w:rsidRPr="00CA593C">
        <w:rPr>
          <w:bCs/>
          <w:szCs w:val="24"/>
          <w:lang w:val="fr-FR"/>
        </w:rPr>
        <w:t>●</w:t>
      </w:r>
      <w:r w:rsidR="00645877">
        <w:rPr>
          <w:bCs/>
          <w:szCs w:val="24"/>
          <w:lang w:val="fr-FR"/>
        </w:rPr>
        <w:t>É</w:t>
      </w:r>
      <w:r w:rsidRPr="00CA593C">
        <w:rPr>
          <w:bCs/>
          <w:szCs w:val="24"/>
          <w:lang w:val="fr-FR"/>
        </w:rPr>
        <w:t xml:space="preserve">phésiens.  La lettre aux </w:t>
      </w:r>
      <w:r w:rsidR="00645877">
        <w:rPr>
          <w:bCs/>
          <w:szCs w:val="24"/>
          <w:lang w:val="fr-FR"/>
        </w:rPr>
        <w:t>É</w:t>
      </w:r>
      <w:r w:rsidRPr="00CA593C">
        <w:rPr>
          <w:bCs/>
          <w:szCs w:val="24"/>
          <w:lang w:val="fr-FR"/>
        </w:rPr>
        <w:t xml:space="preserve">phésiens est l’une des quatre lettres que Paul a écrit alors qu’il était en prison à Rome et est généralement connue comme une « épître </w:t>
      </w:r>
      <w:r w:rsidR="00667DAD">
        <w:rPr>
          <w:bCs/>
          <w:szCs w:val="24"/>
          <w:lang w:val="fr-FR"/>
        </w:rPr>
        <w:t>de la</w:t>
      </w:r>
      <w:r w:rsidRPr="00CA593C">
        <w:rPr>
          <w:bCs/>
          <w:szCs w:val="24"/>
          <w:lang w:val="fr-FR"/>
        </w:rPr>
        <w:t xml:space="preserve"> prison. »  En général, Paul donne une présentation plus théologique dans la première portion de l’épître et une application plus pratique dans la seconde partie, mais la doctrine et l’application imprègnent l’ensemble du livre. </w:t>
      </w:r>
    </w:p>
    <w:p w14:paraId="7065512F" w14:textId="77777777" w:rsidR="00AF1C83" w:rsidRPr="00CA593C" w:rsidRDefault="00AF1C83" w:rsidP="00AF1C83">
      <w:pPr>
        <w:pStyle w:val="Bodytextnoindent"/>
        <w:spacing w:after="0"/>
        <w:rPr>
          <w:szCs w:val="24"/>
          <w:lang w:val="fr-FR"/>
        </w:rPr>
      </w:pPr>
      <w:r w:rsidRPr="00CA593C">
        <w:rPr>
          <w:szCs w:val="24"/>
          <w:lang w:val="fr-FR"/>
        </w:rPr>
        <w:tab/>
        <w:t xml:space="preserve">Souvent utilisé pour expliquer la définition de « l’église, » le livre des </w:t>
      </w:r>
      <w:r w:rsidR="00645877">
        <w:rPr>
          <w:szCs w:val="24"/>
          <w:lang w:val="fr-FR"/>
        </w:rPr>
        <w:t>É</w:t>
      </w:r>
      <w:r w:rsidRPr="00CA593C">
        <w:rPr>
          <w:szCs w:val="24"/>
          <w:lang w:val="fr-FR"/>
        </w:rPr>
        <w:t>phésiens est l’un</w:t>
      </w:r>
      <w:r>
        <w:rPr>
          <w:szCs w:val="24"/>
          <w:lang w:val="fr-FR"/>
        </w:rPr>
        <w:t>e</w:t>
      </w:r>
      <w:r w:rsidRPr="00CA593C">
        <w:rPr>
          <w:szCs w:val="24"/>
          <w:lang w:val="fr-FR"/>
        </w:rPr>
        <w:t xml:space="preserve"> des plus éloquent</w:t>
      </w:r>
      <w:r>
        <w:rPr>
          <w:szCs w:val="24"/>
          <w:lang w:val="fr-FR"/>
        </w:rPr>
        <w:t>e</w:t>
      </w:r>
      <w:r w:rsidRPr="00CA593C">
        <w:rPr>
          <w:szCs w:val="24"/>
          <w:lang w:val="fr-FR"/>
        </w:rPr>
        <w:t xml:space="preserve">s </w:t>
      </w:r>
      <w:r>
        <w:rPr>
          <w:szCs w:val="24"/>
          <w:lang w:val="fr-FR"/>
        </w:rPr>
        <w:t>lettre</w:t>
      </w:r>
      <w:r w:rsidRPr="00CA593C">
        <w:rPr>
          <w:szCs w:val="24"/>
          <w:lang w:val="fr-FR"/>
        </w:rPr>
        <w:t>s de Paul traitant de l’importance de l’unité en Christ tant sur le plan personnel que</w:t>
      </w:r>
      <w:r>
        <w:rPr>
          <w:szCs w:val="24"/>
          <w:lang w:val="fr-FR"/>
        </w:rPr>
        <w:t xml:space="preserve"> sur le plan</w:t>
      </w:r>
      <w:r w:rsidR="00667DAD">
        <w:rPr>
          <w:szCs w:val="24"/>
          <w:lang w:val="fr-FR"/>
        </w:rPr>
        <w:t xml:space="preserve"> collectif. </w:t>
      </w:r>
      <w:r w:rsidR="00645877">
        <w:rPr>
          <w:szCs w:val="24"/>
          <w:lang w:val="fr-FR"/>
        </w:rPr>
        <w:t>É</w:t>
      </w:r>
      <w:r w:rsidRPr="00CA593C">
        <w:rPr>
          <w:szCs w:val="24"/>
          <w:lang w:val="fr-FR"/>
        </w:rPr>
        <w:t>phésiens présente une des différentes listes de dons conf</w:t>
      </w:r>
      <w:r w:rsidR="00667DAD">
        <w:rPr>
          <w:szCs w:val="24"/>
          <w:lang w:val="fr-FR"/>
        </w:rPr>
        <w:t>ér</w:t>
      </w:r>
      <w:r w:rsidRPr="00CA593C">
        <w:rPr>
          <w:szCs w:val="24"/>
          <w:lang w:val="fr-FR"/>
        </w:rPr>
        <w:t>és par le Saint Esprit (4</w:t>
      </w:r>
      <w:r w:rsidR="00667DAD">
        <w:rPr>
          <w:szCs w:val="24"/>
          <w:lang w:val="fr-FR"/>
        </w:rPr>
        <w:t>.</w:t>
      </w:r>
      <w:r w:rsidRPr="00CA593C">
        <w:rPr>
          <w:szCs w:val="24"/>
          <w:lang w:val="fr-FR"/>
        </w:rPr>
        <w:t>11-14) qu’on retrouve dans les écrits de Paul pour l’unité de la collectivité de l’église. Ephésiens abonde dans sa description sur le sort de l’humanité, c’est-à dire, la séparation d’avec Dieu (2</w:t>
      </w:r>
      <w:r w:rsidR="00667DAD">
        <w:rPr>
          <w:szCs w:val="24"/>
          <w:lang w:val="fr-FR"/>
        </w:rPr>
        <w:t>.</w:t>
      </w:r>
      <w:r w:rsidRPr="00CA593C">
        <w:rPr>
          <w:szCs w:val="24"/>
          <w:lang w:val="fr-FR"/>
        </w:rPr>
        <w:t>1-12) et le message d’une vraie réconciliation grâce à l’</w:t>
      </w:r>
      <w:r w:rsidR="00645877">
        <w:rPr>
          <w:szCs w:val="24"/>
          <w:lang w:val="fr-FR"/>
        </w:rPr>
        <w:t>É</w:t>
      </w:r>
      <w:r w:rsidRPr="00CA593C">
        <w:rPr>
          <w:szCs w:val="24"/>
          <w:lang w:val="fr-FR"/>
        </w:rPr>
        <w:t xml:space="preserve">vangile de Christ.    </w:t>
      </w:r>
    </w:p>
    <w:p w14:paraId="79E87880" w14:textId="77777777" w:rsidR="00AF1C83" w:rsidRPr="00CA593C" w:rsidRDefault="00AF1C83" w:rsidP="00AF1C83">
      <w:pPr>
        <w:pStyle w:val="Bodytextnoindent"/>
        <w:spacing w:after="0"/>
        <w:rPr>
          <w:bCs/>
          <w:szCs w:val="24"/>
          <w:lang w:val="fr-FR"/>
        </w:rPr>
      </w:pPr>
      <w:r w:rsidRPr="00CA593C">
        <w:rPr>
          <w:szCs w:val="24"/>
          <w:lang w:val="fr-FR"/>
        </w:rPr>
        <w:tab/>
      </w:r>
      <w:r w:rsidRPr="00CA593C">
        <w:rPr>
          <w:bCs/>
          <w:szCs w:val="24"/>
          <w:lang w:val="fr-FR"/>
        </w:rPr>
        <w:t>●</w:t>
      </w:r>
      <w:proofErr w:type="spellStart"/>
      <w:r w:rsidRPr="00CA593C">
        <w:rPr>
          <w:bCs/>
          <w:szCs w:val="24"/>
          <w:lang w:val="fr-FR"/>
        </w:rPr>
        <w:t>Philippiens</w:t>
      </w:r>
      <w:proofErr w:type="spellEnd"/>
      <w:r w:rsidRPr="00CA593C">
        <w:rPr>
          <w:bCs/>
          <w:szCs w:val="24"/>
          <w:lang w:val="fr-FR"/>
        </w:rPr>
        <w:t xml:space="preserve">.  Aussi une épître écrite en prison, la lettre aux </w:t>
      </w:r>
      <w:proofErr w:type="spellStart"/>
      <w:r w:rsidRPr="00CA593C">
        <w:rPr>
          <w:bCs/>
          <w:szCs w:val="24"/>
          <w:lang w:val="fr-FR"/>
        </w:rPr>
        <w:t>Philippiens</w:t>
      </w:r>
      <w:proofErr w:type="spellEnd"/>
      <w:r w:rsidRPr="00CA593C">
        <w:rPr>
          <w:bCs/>
          <w:szCs w:val="24"/>
          <w:lang w:val="fr-FR"/>
        </w:rPr>
        <w:t xml:space="preserve"> parle du problème des pensées et des idées négatives et comment nous pouvons les t</w:t>
      </w:r>
      <w:r>
        <w:rPr>
          <w:bCs/>
          <w:szCs w:val="24"/>
          <w:lang w:val="fr-FR"/>
        </w:rPr>
        <w:t xml:space="preserve">ransformer </w:t>
      </w:r>
      <w:r w:rsidRPr="00CA593C">
        <w:rPr>
          <w:bCs/>
          <w:szCs w:val="24"/>
          <w:lang w:val="fr-FR"/>
        </w:rPr>
        <w:t xml:space="preserve">en </w:t>
      </w:r>
      <w:r>
        <w:rPr>
          <w:bCs/>
          <w:szCs w:val="24"/>
          <w:lang w:val="fr-FR"/>
        </w:rPr>
        <w:t>pensée</w:t>
      </w:r>
      <w:r w:rsidRPr="00CA593C">
        <w:rPr>
          <w:bCs/>
          <w:szCs w:val="24"/>
          <w:lang w:val="fr-FR"/>
        </w:rPr>
        <w:t xml:space="preserve"> positi</w:t>
      </w:r>
      <w:r>
        <w:rPr>
          <w:bCs/>
          <w:szCs w:val="24"/>
          <w:lang w:val="fr-FR"/>
        </w:rPr>
        <w:t>ve</w:t>
      </w:r>
      <w:r w:rsidRPr="00CA593C">
        <w:rPr>
          <w:bCs/>
          <w:szCs w:val="24"/>
          <w:lang w:val="fr-FR"/>
        </w:rPr>
        <w:t>s.  Paul écrit sur l’humilité e</w:t>
      </w:r>
      <w:r w:rsidR="00667DAD">
        <w:rPr>
          <w:bCs/>
          <w:szCs w:val="24"/>
          <w:lang w:val="fr-FR"/>
        </w:rPr>
        <w:t>t le dépouillement de Christ (2.</w:t>
      </w:r>
      <w:r w:rsidRPr="00CA593C">
        <w:rPr>
          <w:bCs/>
          <w:szCs w:val="24"/>
          <w:lang w:val="fr-FR"/>
        </w:rPr>
        <w:t>1-11) en employant l’une des descriptions les plus précises de</w:t>
      </w:r>
      <w:r w:rsidR="00667DAD">
        <w:rPr>
          <w:bCs/>
          <w:szCs w:val="24"/>
          <w:lang w:val="fr-FR"/>
        </w:rPr>
        <w:t xml:space="preserve"> la </w:t>
      </w:r>
      <w:r w:rsidRPr="00CA593C">
        <w:rPr>
          <w:bCs/>
          <w:szCs w:val="24"/>
          <w:lang w:val="fr-FR"/>
        </w:rPr>
        <w:t>condescendance de Christ</w:t>
      </w:r>
      <w:r w:rsidR="00667DAD">
        <w:rPr>
          <w:bCs/>
          <w:szCs w:val="24"/>
          <w:lang w:val="fr-FR"/>
        </w:rPr>
        <w:t xml:space="preserve"> venu s’incarner</w:t>
      </w:r>
      <w:r w:rsidRPr="00CA593C">
        <w:rPr>
          <w:bCs/>
          <w:szCs w:val="24"/>
          <w:lang w:val="fr-FR"/>
        </w:rPr>
        <w:t xml:space="preserve">. Dans les écrits théologiques, ce passage se réfère au </w:t>
      </w:r>
      <w:proofErr w:type="spellStart"/>
      <w:r w:rsidRPr="00CA593C">
        <w:rPr>
          <w:bCs/>
          <w:i/>
          <w:szCs w:val="24"/>
          <w:lang w:val="fr-FR"/>
        </w:rPr>
        <w:t>kenosis</w:t>
      </w:r>
      <w:proofErr w:type="spellEnd"/>
      <w:r w:rsidR="00667DAD">
        <w:rPr>
          <w:bCs/>
          <w:szCs w:val="24"/>
          <w:lang w:val="fr-FR"/>
        </w:rPr>
        <w:t>, le mot g</w:t>
      </w:r>
      <w:r w:rsidRPr="00CA593C">
        <w:rPr>
          <w:bCs/>
          <w:szCs w:val="24"/>
          <w:lang w:val="fr-FR"/>
        </w:rPr>
        <w:t>rec pour « dépouillement. »  Paul donne beaucoup de conseils concernant la joie</w:t>
      </w:r>
      <w:r w:rsidR="00667DAD">
        <w:rPr>
          <w:bCs/>
          <w:szCs w:val="24"/>
          <w:lang w:val="fr-FR"/>
        </w:rPr>
        <w:t>,</w:t>
      </w:r>
      <w:r w:rsidRPr="00CA593C">
        <w:rPr>
          <w:bCs/>
          <w:szCs w:val="24"/>
          <w:lang w:val="fr-FR"/>
        </w:rPr>
        <w:t xml:space="preserve"> bien que le livre en lui-même soit l’une des épîtres les plus courtes.    </w:t>
      </w:r>
    </w:p>
    <w:p w14:paraId="6663AD3A" w14:textId="77777777" w:rsidR="00AF1C83" w:rsidRPr="00CA593C" w:rsidRDefault="00AF1C83" w:rsidP="00AF1C83">
      <w:pPr>
        <w:pStyle w:val="Bodytextnoindent"/>
        <w:spacing w:after="0"/>
        <w:rPr>
          <w:szCs w:val="24"/>
          <w:lang w:val="fr-FR"/>
        </w:rPr>
      </w:pPr>
      <w:r w:rsidRPr="00ED5593">
        <w:rPr>
          <w:szCs w:val="24"/>
          <w:lang w:val="fr-FR"/>
        </w:rPr>
        <w:tab/>
      </w:r>
      <w:proofErr w:type="spellStart"/>
      <w:r w:rsidRPr="00CA593C">
        <w:rPr>
          <w:szCs w:val="24"/>
          <w:lang w:val="fr-FR"/>
        </w:rPr>
        <w:t>Philippiens</w:t>
      </w:r>
      <w:proofErr w:type="spellEnd"/>
      <w:r w:rsidRPr="00CA593C">
        <w:rPr>
          <w:szCs w:val="24"/>
          <w:lang w:val="fr-FR"/>
        </w:rPr>
        <w:t xml:space="preserve"> est souvent appelé une lettre de joie. Le livre a été écrit aux environs de l’an 60 </w:t>
      </w:r>
      <w:r>
        <w:rPr>
          <w:szCs w:val="24"/>
          <w:lang w:val="fr-FR"/>
        </w:rPr>
        <w:t>apr. J.</w:t>
      </w:r>
      <w:r w:rsidR="00667DAD">
        <w:rPr>
          <w:szCs w:val="24"/>
          <w:lang w:val="fr-FR"/>
        </w:rPr>
        <w:t>-</w:t>
      </w:r>
      <w:r>
        <w:rPr>
          <w:szCs w:val="24"/>
          <w:lang w:val="fr-FR"/>
        </w:rPr>
        <w:t>C</w:t>
      </w:r>
      <w:r w:rsidRPr="00CA593C">
        <w:rPr>
          <w:szCs w:val="24"/>
          <w:lang w:val="fr-FR"/>
        </w:rPr>
        <w:t>. à une église que Paul avait probablement</w:t>
      </w:r>
      <w:r>
        <w:rPr>
          <w:szCs w:val="24"/>
          <w:lang w:val="fr-FR"/>
        </w:rPr>
        <w:t xml:space="preserve"> </w:t>
      </w:r>
      <w:r w:rsidRPr="00CA593C">
        <w:rPr>
          <w:szCs w:val="24"/>
          <w:lang w:val="fr-FR"/>
        </w:rPr>
        <w:t>établie dix ans auparavant. La lettre a été écrite en vue de remercier l’église de Philippes pour l’envoi d’un cadeau à Paul alors qu’il était en prison (4</w:t>
      </w:r>
      <w:r w:rsidR="00667DAD">
        <w:rPr>
          <w:szCs w:val="24"/>
          <w:lang w:val="fr-FR"/>
        </w:rPr>
        <w:t>.</w:t>
      </w:r>
      <w:r w:rsidRPr="00CA593C">
        <w:rPr>
          <w:szCs w:val="24"/>
          <w:lang w:val="fr-FR"/>
        </w:rPr>
        <w:t xml:space="preserve">18). La principale </w:t>
      </w:r>
      <w:r>
        <w:rPr>
          <w:szCs w:val="24"/>
          <w:lang w:val="fr-FR"/>
        </w:rPr>
        <w:t>matière</w:t>
      </w:r>
      <w:r w:rsidRPr="00CA593C">
        <w:rPr>
          <w:szCs w:val="24"/>
          <w:lang w:val="fr-FR"/>
        </w:rPr>
        <w:t xml:space="preserve"> de cette épitre tr</w:t>
      </w:r>
      <w:r>
        <w:rPr>
          <w:szCs w:val="24"/>
          <w:lang w:val="fr-FR"/>
        </w:rPr>
        <w:t>ait</w:t>
      </w:r>
      <w:r w:rsidRPr="00CA593C">
        <w:rPr>
          <w:szCs w:val="24"/>
          <w:lang w:val="fr-FR"/>
        </w:rPr>
        <w:t xml:space="preserve">e des souffrances de Paul à Rome, </w:t>
      </w:r>
      <w:r w:rsidRPr="00CA593C">
        <w:rPr>
          <w:szCs w:val="24"/>
          <w:lang w:val="fr-FR"/>
        </w:rPr>
        <w:lastRenderedPageBreak/>
        <w:t xml:space="preserve">l’humilité de Christ illustrée par l’incarnation et l’œuvre du salut, la détermination des chrétiens </w:t>
      </w:r>
      <w:r w:rsidR="00667DAD">
        <w:rPr>
          <w:szCs w:val="24"/>
          <w:lang w:val="fr-FR"/>
        </w:rPr>
        <w:t>de</w:t>
      </w:r>
      <w:r w:rsidRPr="00CA593C">
        <w:rPr>
          <w:szCs w:val="24"/>
          <w:lang w:val="fr-FR"/>
        </w:rPr>
        <w:t xml:space="preserve"> remporter la course et </w:t>
      </w:r>
      <w:r>
        <w:rPr>
          <w:szCs w:val="24"/>
          <w:lang w:val="fr-FR"/>
        </w:rPr>
        <w:t xml:space="preserve">à </w:t>
      </w:r>
      <w:r w:rsidR="00667DAD">
        <w:rPr>
          <w:szCs w:val="24"/>
          <w:lang w:val="fr-FR"/>
        </w:rPr>
        <w:t>d’</w:t>
      </w:r>
      <w:r w:rsidRPr="00CA593C">
        <w:rPr>
          <w:szCs w:val="24"/>
          <w:lang w:val="fr-FR"/>
        </w:rPr>
        <w:t>échapper au monde, qui n’est qu’un lieu de pèlerinage.</w:t>
      </w:r>
    </w:p>
    <w:p w14:paraId="18F9651C" w14:textId="77777777" w:rsidR="00AF1C83" w:rsidRPr="00CA593C" w:rsidRDefault="00AF1C83" w:rsidP="00AF1C83">
      <w:pPr>
        <w:pStyle w:val="Bodytextnoindent"/>
        <w:spacing w:after="0"/>
        <w:rPr>
          <w:bCs/>
          <w:szCs w:val="24"/>
          <w:lang w:val="fr-FR"/>
        </w:rPr>
      </w:pPr>
      <w:r w:rsidRPr="00CA593C">
        <w:rPr>
          <w:bCs/>
          <w:szCs w:val="24"/>
          <w:lang w:val="fr-FR"/>
        </w:rPr>
        <w:tab/>
        <w:t>●Colossiens.  Comme les autres lettres Pauliniennes, cette épître n’avait pas de</w:t>
      </w:r>
      <w:r w:rsidR="00667DAD">
        <w:rPr>
          <w:bCs/>
          <w:szCs w:val="24"/>
          <w:lang w:val="fr-FR"/>
        </w:rPr>
        <w:t xml:space="preserve"> titre car c’était une lettre. </w:t>
      </w:r>
      <w:r w:rsidRPr="00CA593C">
        <w:rPr>
          <w:bCs/>
          <w:szCs w:val="24"/>
          <w:lang w:val="fr-FR"/>
        </w:rPr>
        <w:t>Ce n’est que par la suite qu’un nom lui fut assigné. C’est aussi une épître écrite en prison à Rome</w:t>
      </w:r>
      <w:r w:rsidR="00667DAD">
        <w:rPr>
          <w:bCs/>
          <w:szCs w:val="24"/>
          <w:lang w:val="fr-FR"/>
        </w:rPr>
        <w:t xml:space="preserve">, où Paul avait été incarcéré. </w:t>
      </w:r>
      <w:r w:rsidRPr="00CA593C">
        <w:rPr>
          <w:bCs/>
          <w:szCs w:val="24"/>
          <w:lang w:val="fr-FR"/>
        </w:rPr>
        <w:t>Nous ne savons pas exactement si Paul avait fondé l’église de Colosses en Asie Mineur</w:t>
      </w:r>
      <w:r w:rsidR="00667DAD">
        <w:rPr>
          <w:bCs/>
          <w:szCs w:val="24"/>
          <w:lang w:val="fr-FR"/>
        </w:rPr>
        <w:t>e</w:t>
      </w:r>
      <w:r w:rsidRPr="00CA593C">
        <w:rPr>
          <w:bCs/>
          <w:szCs w:val="24"/>
          <w:lang w:val="fr-FR"/>
        </w:rPr>
        <w:t>, mais il était considéré comme leur père spirituel et dans cette lettre, il  mentionne certains problèmes qu</w:t>
      </w:r>
      <w:r w:rsidR="00667DAD">
        <w:rPr>
          <w:bCs/>
          <w:szCs w:val="24"/>
          <w:lang w:val="fr-FR"/>
        </w:rPr>
        <w:t xml:space="preserve">e ses membres </w:t>
      </w:r>
      <w:r w:rsidRPr="00CA593C">
        <w:rPr>
          <w:bCs/>
          <w:szCs w:val="24"/>
          <w:lang w:val="fr-FR"/>
        </w:rPr>
        <w:t xml:space="preserve">confrontaient. </w:t>
      </w:r>
    </w:p>
    <w:p w14:paraId="32A8B140" w14:textId="77777777" w:rsidR="00AF1C83" w:rsidRPr="00CA593C" w:rsidRDefault="00AF1C83" w:rsidP="00AF1C83">
      <w:pPr>
        <w:pStyle w:val="Bodytextnoindent"/>
        <w:spacing w:after="0"/>
        <w:rPr>
          <w:bCs/>
          <w:szCs w:val="24"/>
          <w:lang w:val="fr-FR"/>
        </w:rPr>
      </w:pPr>
      <w:r w:rsidRPr="00ED5593">
        <w:rPr>
          <w:bCs/>
          <w:szCs w:val="24"/>
          <w:lang w:val="fr-FR"/>
        </w:rPr>
        <w:tab/>
      </w:r>
      <w:r w:rsidRPr="00CA593C">
        <w:rPr>
          <w:bCs/>
          <w:szCs w:val="24"/>
          <w:lang w:val="fr-FR"/>
        </w:rPr>
        <w:t xml:space="preserve">●1 Thessaloniciens.  Cette lettre porte toutes les empreintes de Paul comme étant son auteur. Le titre a été ajouté par la suite quand cette lettre fut </w:t>
      </w:r>
      <w:r>
        <w:rPr>
          <w:bCs/>
          <w:szCs w:val="24"/>
          <w:lang w:val="fr-FR"/>
        </w:rPr>
        <w:t>accepté</w:t>
      </w:r>
      <w:r w:rsidRPr="00CA593C">
        <w:rPr>
          <w:bCs/>
          <w:szCs w:val="24"/>
          <w:lang w:val="fr-FR"/>
        </w:rPr>
        <w:t xml:space="preserve">e par les membres d’église.  Paul eut son premier contact avec l’église </w:t>
      </w:r>
      <w:r w:rsidR="00667DAD">
        <w:rPr>
          <w:bCs/>
          <w:szCs w:val="24"/>
          <w:lang w:val="fr-FR"/>
        </w:rPr>
        <w:t xml:space="preserve">de </w:t>
      </w:r>
      <w:r w:rsidRPr="00CA593C">
        <w:rPr>
          <w:bCs/>
          <w:szCs w:val="24"/>
          <w:lang w:val="fr-FR"/>
        </w:rPr>
        <w:t>Thessaloni</w:t>
      </w:r>
      <w:r w:rsidR="00667DAD">
        <w:rPr>
          <w:bCs/>
          <w:szCs w:val="24"/>
          <w:lang w:val="fr-FR"/>
        </w:rPr>
        <w:t>que</w:t>
      </w:r>
      <w:r w:rsidRPr="00CA593C">
        <w:rPr>
          <w:bCs/>
          <w:szCs w:val="24"/>
          <w:lang w:val="fr-FR"/>
        </w:rPr>
        <w:t xml:space="preserve"> au cours de son second voyage missionnaire et la lettre fut écrite à Corinthe au cours de ce voyage.  </w:t>
      </w:r>
    </w:p>
    <w:p w14:paraId="0CA4A212" w14:textId="77777777" w:rsidR="00AF1C83" w:rsidRPr="00CA593C" w:rsidRDefault="00AF1C83" w:rsidP="00AF1C83">
      <w:pPr>
        <w:pStyle w:val="Bodytextnoindent"/>
        <w:spacing w:after="0"/>
        <w:rPr>
          <w:bCs/>
          <w:szCs w:val="24"/>
          <w:lang w:val="fr-FR"/>
        </w:rPr>
      </w:pPr>
      <w:r w:rsidRPr="00ED5593">
        <w:rPr>
          <w:bCs/>
          <w:szCs w:val="24"/>
          <w:lang w:val="fr-FR"/>
        </w:rPr>
        <w:tab/>
      </w:r>
      <w:r w:rsidRPr="00CA593C">
        <w:rPr>
          <w:bCs/>
          <w:szCs w:val="24"/>
          <w:lang w:val="fr-FR"/>
        </w:rPr>
        <w:t xml:space="preserve">●2 Thessaloniciens.  </w:t>
      </w:r>
      <w:r w:rsidR="00645877">
        <w:rPr>
          <w:bCs/>
          <w:szCs w:val="24"/>
          <w:lang w:val="fr-FR"/>
        </w:rPr>
        <w:t>É</w:t>
      </w:r>
      <w:r w:rsidRPr="00CA593C">
        <w:rPr>
          <w:bCs/>
          <w:szCs w:val="24"/>
          <w:lang w:val="fr-FR"/>
        </w:rPr>
        <w:t xml:space="preserve">crite quelques mois après sa première lettre aux Thessaloniciens, Paul travaillait à cette époque à l’organisation de l’église de Corinthe. Il écrit à un groupe de Chrétiens </w:t>
      </w:r>
      <w:r>
        <w:rPr>
          <w:bCs/>
          <w:szCs w:val="24"/>
          <w:lang w:val="fr-FR"/>
        </w:rPr>
        <w:t>affermis</w:t>
      </w:r>
      <w:r w:rsidRPr="00CA593C">
        <w:rPr>
          <w:bCs/>
          <w:szCs w:val="24"/>
          <w:lang w:val="fr-FR"/>
        </w:rPr>
        <w:t xml:space="preserve"> et </w:t>
      </w:r>
      <w:r>
        <w:rPr>
          <w:bCs/>
          <w:szCs w:val="24"/>
          <w:lang w:val="fr-FR"/>
        </w:rPr>
        <w:t>détermin</w:t>
      </w:r>
      <w:r w:rsidRPr="00CA593C">
        <w:rPr>
          <w:bCs/>
          <w:szCs w:val="24"/>
          <w:lang w:val="fr-FR"/>
        </w:rPr>
        <w:t xml:space="preserve">és. </w:t>
      </w:r>
      <w:r w:rsidR="00645877">
        <w:rPr>
          <w:bCs/>
          <w:szCs w:val="24"/>
          <w:lang w:val="fr-FR"/>
        </w:rPr>
        <w:t>À</w:t>
      </w:r>
      <w:r>
        <w:rPr>
          <w:bCs/>
          <w:szCs w:val="24"/>
          <w:lang w:val="fr-FR"/>
        </w:rPr>
        <w:t xml:space="preserve"> travers </w:t>
      </w:r>
      <w:r w:rsidRPr="00CA593C">
        <w:rPr>
          <w:bCs/>
          <w:szCs w:val="24"/>
          <w:lang w:val="fr-FR"/>
        </w:rPr>
        <w:t>l’épître</w:t>
      </w:r>
      <w:r>
        <w:rPr>
          <w:bCs/>
          <w:szCs w:val="24"/>
          <w:lang w:val="fr-FR"/>
        </w:rPr>
        <w:t>,</w:t>
      </w:r>
      <w:r w:rsidRPr="00CA593C">
        <w:rPr>
          <w:bCs/>
          <w:szCs w:val="24"/>
          <w:lang w:val="fr-FR"/>
        </w:rPr>
        <w:t xml:space="preserve"> Paul rend grâce pour l’</w:t>
      </w:r>
      <w:r>
        <w:rPr>
          <w:bCs/>
          <w:szCs w:val="24"/>
          <w:lang w:val="fr-FR"/>
        </w:rPr>
        <w:t>intervent</w:t>
      </w:r>
      <w:r w:rsidRPr="00CA593C">
        <w:rPr>
          <w:bCs/>
          <w:szCs w:val="24"/>
          <w:lang w:val="fr-FR"/>
        </w:rPr>
        <w:t xml:space="preserve">ion de Dieu au sein de l’église </w:t>
      </w:r>
      <w:r>
        <w:rPr>
          <w:bCs/>
          <w:szCs w:val="24"/>
          <w:lang w:val="fr-FR"/>
        </w:rPr>
        <w:t>concernant la</w:t>
      </w:r>
      <w:r w:rsidRPr="00CA593C">
        <w:rPr>
          <w:bCs/>
          <w:szCs w:val="24"/>
          <w:lang w:val="fr-FR"/>
        </w:rPr>
        <w:t xml:space="preserve"> croissance spirituelle des membres d’église.  </w:t>
      </w:r>
    </w:p>
    <w:p w14:paraId="22EA3A66" w14:textId="77777777" w:rsidR="00AF1C83" w:rsidRPr="00CA593C" w:rsidRDefault="00AF1C83" w:rsidP="00AF1C83">
      <w:pPr>
        <w:pStyle w:val="Bodytextnoindent"/>
        <w:spacing w:after="0"/>
        <w:rPr>
          <w:bCs/>
          <w:szCs w:val="24"/>
          <w:lang w:val="fr-FR"/>
        </w:rPr>
      </w:pPr>
      <w:r w:rsidRPr="00CA593C">
        <w:rPr>
          <w:bCs/>
          <w:szCs w:val="24"/>
          <w:lang w:val="fr-FR"/>
        </w:rPr>
        <w:tab/>
        <w:t>●1 Timothée.  Les épîtres écrites par Paul à Timothée e</w:t>
      </w:r>
      <w:r w:rsidR="00667DAD">
        <w:rPr>
          <w:bCs/>
          <w:szCs w:val="24"/>
          <w:lang w:val="fr-FR"/>
        </w:rPr>
        <w:t>t à Tite sont appelées Epîtres p</w:t>
      </w:r>
      <w:r w:rsidRPr="00CA593C">
        <w:rPr>
          <w:bCs/>
          <w:szCs w:val="24"/>
          <w:lang w:val="fr-FR"/>
        </w:rPr>
        <w:t xml:space="preserve">astorales.  Par conséquent, elles couvrent les fonctions des </w:t>
      </w:r>
      <w:r w:rsidR="00667DAD">
        <w:rPr>
          <w:bCs/>
          <w:szCs w:val="24"/>
          <w:lang w:val="fr-FR"/>
        </w:rPr>
        <w:t>dirigeants</w:t>
      </w:r>
      <w:r w:rsidRPr="00CA593C">
        <w:rPr>
          <w:bCs/>
          <w:szCs w:val="24"/>
          <w:lang w:val="fr-FR"/>
        </w:rPr>
        <w:t xml:space="preserve"> d’église et certains problèmes administratifs au sein de l’église du premier siècle.  </w:t>
      </w:r>
      <w:r>
        <w:rPr>
          <w:bCs/>
          <w:szCs w:val="24"/>
          <w:lang w:val="fr-FR"/>
        </w:rPr>
        <w:t>D’après des informations fiables</w:t>
      </w:r>
      <w:r w:rsidRPr="00CA593C">
        <w:rPr>
          <w:bCs/>
          <w:szCs w:val="24"/>
          <w:lang w:val="fr-FR"/>
        </w:rPr>
        <w:t xml:space="preserve">, la rédaction de ces lettres a eu lieu entre les années 64 et 66 </w:t>
      </w:r>
      <w:r>
        <w:rPr>
          <w:bCs/>
          <w:szCs w:val="24"/>
          <w:lang w:val="fr-FR"/>
        </w:rPr>
        <w:t>apr. J.</w:t>
      </w:r>
      <w:r w:rsidR="00667DAD">
        <w:rPr>
          <w:bCs/>
          <w:szCs w:val="24"/>
          <w:lang w:val="fr-FR"/>
        </w:rPr>
        <w:t>-</w:t>
      </w:r>
      <w:r>
        <w:rPr>
          <w:bCs/>
          <w:szCs w:val="24"/>
          <w:lang w:val="fr-FR"/>
        </w:rPr>
        <w:t>C</w:t>
      </w:r>
      <w:r w:rsidRPr="00CA593C">
        <w:rPr>
          <w:bCs/>
          <w:szCs w:val="24"/>
          <w:lang w:val="fr-FR"/>
        </w:rPr>
        <w:t>.  D’après les données historiques que nous possédons, Timothée était le pasteur à Ephèse quand Paul eut à lui écrire.  Cette lettre est le récit le plus complet du Nouveau Testament concernant la méthode d’organisation qu</w:t>
      </w:r>
      <w:r w:rsidR="00667DAD">
        <w:rPr>
          <w:bCs/>
          <w:szCs w:val="24"/>
          <w:lang w:val="fr-FR"/>
        </w:rPr>
        <w:t>e</w:t>
      </w:r>
      <w:r w:rsidRPr="00CA593C">
        <w:rPr>
          <w:bCs/>
          <w:szCs w:val="24"/>
          <w:lang w:val="fr-FR"/>
        </w:rPr>
        <w:t xml:space="preserve"> l’église primitive </w:t>
      </w:r>
      <w:r w:rsidR="00667DAD">
        <w:rPr>
          <w:bCs/>
          <w:szCs w:val="24"/>
          <w:lang w:val="fr-FR"/>
        </w:rPr>
        <w:t xml:space="preserve">suivait </w:t>
      </w:r>
      <w:r w:rsidRPr="00CA593C">
        <w:rPr>
          <w:bCs/>
          <w:szCs w:val="24"/>
          <w:lang w:val="fr-FR"/>
        </w:rPr>
        <w:t xml:space="preserve">ou qu’elle devrait avoir. La doctrine occupe une place importante dans ces deux épîtres à Timothée. Dans cette lettre, Paul  parle en toute franchise à ce pasteur avec qui il entretient de bonnes relations.      </w:t>
      </w:r>
    </w:p>
    <w:p w14:paraId="0ECF14D4"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●2 Timothée.  D’après les sources internes de cette lettre, Paul a écrit cette lettr</w:t>
      </w:r>
      <w:r w:rsidR="00667DAD">
        <w:rPr>
          <w:szCs w:val="24"/>
          <w:lang w:val="fr-FR"/>
        </w:rPr>
        <w:t xml:space="preserve">e alors qu’il était en prison. </w:t>
      </w:r>
      <w:r w:rsidRPr="00CA593C">
        <w:rPr>
          <w:szCs w:val="24"/>
          <w:lang w:val="fr-FR"/>
        </w:rPr>
        <w:t xml:space="preserve">Historiquement, c’est la dernière lettre écrite par Paul (rédigée en 66 </w:t>
      </w:r>
      <w:r>
        <w:rPr>
          <w:szCs w:val="24"/>
          <w:lang w:val="fr-FR"/>
        </w:rPr>
        <w:t>apr. J.</w:t>
      </w:r>
      <w:r w:rsidR="00667DAD">
        <w:rPr>
          <w:szCs w:val="24"/>
          <w:lang w:val="fr-FR"/>
        </w:rPr>
        <w:t>-</w:t>
      </w:r>
      <w:r>
        <w:rPr>
          <w:szCs w:val="24"/>
          <w:lang w:val="fr-FR"/>
        </w:rPr>
        <w:t>C.</w:t>
      </w:r>
      <w:r w:rsidRPr="00CA593C">
        <w:rPr>
          <w:szCs w:val="24"/>
          <w:lang w:val="fr-FR"/>
        </w:rPr>
        <w:t xml:space="preserve">).  Il a été exécuté </w:t>
      </w:r>
      <w:r w:rsidR="00667DAD">
        <w:rPr>
          <w:szCs w:val="24"/>
          <w:lang w:val="fr-FR"/>
        </w:rPr>
        <w:t>aus</w:t>
      </w:r>
      <w:r w:rsidRPr="00CA593C">
        <w:rPr>
          <w:szCs w:val="24"/>
          <w:lang w:val="fr-FR"/>
        </w:rPr>
        <w:t xml:space="preserve">sitôt après sous le règne de l’Empereur Romain Néron (67 </w:t>
      </w:r>
      <w:r>
        <w:rPr>
          <w:szCs w:val="24"/>
          <w:lang w:val="fr-FR"/>
        </w:rPr>
        <w:t>apr. J</w:t>
      </w:r>
      <w:r w:rsidR="00667DAD">
        <w:rPr>
          <w:szCs w:val="24"/>
          <w:lang w:val="fr-FR"/>
        </w:rPr>
        <w:t>-</w:t>
      </w:r>
      <w:r>
        <w:rPr>
          <w:szCs w:val="24"/>
          <w:lang w:val="fr-FR"/>
        </w:rPr>
        <w:t>.C</w:t>
      </w:r>
      <w:r w:rsidRPr="00CA593C">
        <w:rPr>
          <w:szCs w:val="24"/>
          <w:lang w:val="fr-FR"/>
        </w:rPr>
        <w:t xml:space="preserve">.).  Timothée était originaire de </w:t>
      </w:r>
      <w:proofErr w:type="spellStart"/>
      <w:r w:rsidRPr="00CA593C">
        <w:rPr>
          <w:szCs w:val="24"/>
          <w:lang w:val="fr-FR"/>
        </w:rPr>
        <w:t>Lystre</w:t>
      </w:r>
      <w:proofErr w:type="spellEnd"/>
      <w:r w:rsidRPr="00CA593C">
        <w:rPr>
          <w:szCs w:val="24"/>
          <w:lang w:val="fr-FR"/>
        </w:rPr>
        <w:t xml:space="preserve"> dans la province Romaine de Galatie (Actes 16</w:t>
      </w:r>
      <w:r w:rsidR="00667DAD">
        <w:rPr>
          <w:szCs w:val="24"/>
          <w:lang w:val="fr-FR"/>
        </w:rPr>
        <w:t>.</w:t>
      </w:r>
      <w:r w:rsidRPr="00CA593C">
        <w:rPr>
          <w:szCs w:val="24"/>
          <w:lang w:val="fr-FR"/>
        </w:rPr>
        <w:t>1) et</w:t>
      </w:r>
      <w:r w:rsidR="009A313B">
        <w:rPr>
          <w:szCs w:val="24"/>
          <w:lang w:val="fr-FR"/>
        </w:rPr>
        <w:t xml:space="preserve"> nous savons que sa mère était j</w:t>
      </w:r>
      <w:r w:rsidRPr="00CA593C">
        <w:rPr>
          <w:szCs w:val="24"/>
          <w:lang w:val="fr-FR"/>
        </w:rPr>
        <w:t>uive (1</w:t>
      </w:r>
      <w:r w:rsidR="009A313B">
        <w:rPr>
          <w:szCs w:val="24"/>
          <w:lang w:val="fr-FR"/>
        </w:rPr>
        <w:t>.</w:t>
      </w:r>
      <w:r w:rsidRPr="00CA593C">
        <w:rPr>
          <w:szCs w:val="24"/>
          <w:lang w:val="fr-FR"/>
        </w:rPr>
        <w:t>5). Il était le fils spirituel de Paul (1</w:t>
      </w:r>
      <w:r w:rsidR="009A313B">
        <w:rPr>
          <w:szCs w:val="24"/>
          <w:lang w:val="fr-FR"/>
        </w:rPr>
        <w:t>.</w:t>
      </w:r>
      <w:r w:rsidRPr="00CA593C">
        <w:rPr>
          <w:szCs w:val="24"/>
          <w:lang w:val="fr-FR"/>
        </w:rPr>
        <w:t>2).  Timothée avait accompagné Paul à plusieurs reprises au cours de ses voyages à travers l’empire (17</w:t>
      </w:r>
      <w:r w:rsidR="009A313B">
        <w:rPr>
          <w:szCs w:val="24"/>
          <w:lang w:val="fr-FR"/>
        </w:rPr>
        <w:t>.</w:t>
      </w:r>
      <w:r w:rsidRPr="00CA593C">
        <w:rPr>
          <w:szCs w:val="24"/>
          <w:lang w:val="fr-FR"/>
        </w:rPr>
        <w:t xml:space="preserve">14-15, 1 </w:t>
      </w:r>
      <w:proofErr w:type="spellStart"/>
      <w:r w:rsidRPr="00CA593C">
        <w:rPr>
          <w:szCs w:val="24"/>
          <w:lang w:val="fr-FR"/>
        </w:rPr>
        <w:t>Thes</w:t>
      </w:r>
      <w:proofErr w:type="spellEnd"/>
      <w:r w:rsidRPr="00CA593C">
        <w:rPr>
          <w:szCs w:val="24"/>
          <w:lang w:val="fr-FR"/>
        </w:rPr>
        <w:t>. 1</w:t>
      </w:r>
      <w:r w:rsidR="009A313B">
        <w:rPr>
          <w:szCs w:val="24"/>
          <w:lang w:val="fr-FR"/>
        </w:rPr>
        <w:t>.</w:t>
      </w:r>
      <w:r w:rsidRPr="00CA593C">
        <w:rPr>
          <w:szCs w:val="24"/>
          <w:lang w:val="fr-FR"/>
        </w:rPr>
        <w:t xml:space="preserve"> 1, 2 ; 2 </w:t>
      </w:r>
      <w:proofErr w:type="spellStart"/>
      <w:r w:rsidRPr="00CA593C">
        <w:rPr>
          <w:szCs w:val="24"/>
          <w:lang w:val="fr-FR"/>
        </w:rPr>
        <w:t>Thes</w:t>
      </w:r>
      <w:proofErr w:type="spellEnd"/>
      <w:r w:rsidRPr="00CA593C">
        <w:rPr>
          <w:szCs w:val="24"/>
          <w:lang w:val="fr-FR"/>
        </w:rPr>
        <w:t xml:space="preserve">. 1 :1).     </w:t>
      </w:r>
    </w:p>
    <w:p w14:paraId="395EBE37"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●Tite.  La lettre à Tite a été écrite par Paul au cours de son premier voyage missionnai</w:t>
      </w:r>
      <w:r w:rsidR="009A313B">
        <w:rPr>
          <w:szCs w:val="24"/>
          <w:lang w:val="fr-FR"/>
        </w:rPr>
        <w:t>re.  Tite était le pasteur des c</w:t>
      </w:r>
      <w:r w:rsidRPr="00CA593C">
        <w:rPr>
          <w:szCs w:val="24"/>
          <w:lang w:val="fr-FR"/>
        </w:rPr>
        <w:t xml:space="preserve">hrétiens de Crète, une grande île de la Méditerranée située au sud de la Grèce.  Comme les autres épîtres pastorales, cette lettre donne des instructions sur le ministère </w:t>
      </w:r>
      <w:r>
        <w:rPr>
          <w:szCs w:val="24"/>
          <w:lang w:val="fr-FR"/>
        </w:rPr>
        <w:t>concernant le</w:t>
      </w:r>
      <w:r w:rsidRPr="00CA593C">
        <w:rPr>
          <w:szCs w:val="24"/>
          <w:lang w:val="fr-FR"/>
        </w:rPr>
        <w:t xml:space="preserve"> modèle de conduite irréprochable des dirigeants d’église, </w:t>
      </w:r>
      <w:r>
        <w:rPr>
          <w:szCs w:val="24"/>
          <w:lang w:val="fr-FR"/>
        </w:rPr>
        <w:t xml:space="preserve">ainsi que </w:t>
      </w:r>
      <w:r w:rsidRPr="00CA593C">
        <w:rPr>
          <w:szCs w:val="24"/>
          <w:lang w:val="fr-FR"/>
        </w:rPr>
        <w:t xml:space="preserve">de salut comme fruit de l’amour divin.   </w:t>
      </w:r>
    </w:p>
    <w:p w14:paraId="02B41C7A" w14:textId="77777777" w:rsidR="00AF1C83" w:rsidRPr="00CA593C" w:rsidRDefault="00AF1C83" w:rsidP="00AF1C83">
      <w:pPr>
        <w:pStyle w:val="Bodytextnoindent"/>
        <w:spacing w:after="0"/>
        <w:rPr>
          <w:bCs/>
          <w:szCs w:val="24"/>
          <w:lang w:val="fr-FR"/>
        </w:rPr>
      </w:pPr>
      <w:r w:rsidRPr="00CA593C">
        <w:rPr>
          <w:bCs/>
          <w:szCs w:val="24"/>
          <w:lang w:val="fr-FR"/>
        </w:rPr>
        <w:tab/>
        <w:t>●Philémon.  La lettre à Philémon est intime et personnel. Philémon était l’ami de Paul dont l’esclave, Onésime, s’était év</w:t>
      </w:r>
      <w:r w:rsidR="009A313B">
        <w:rPr>
          <w:bCs/>
          <w:szCs w:val="24"/>
          <w:lang w:val="fr-FR"/>
        </w:rPr>
        <w:t xml:space="preserve">adé et l’avait rejoint à Rome. </w:t>
      </w:r>
      <w:r w:rsidRPr="00CA593C">
        <w:rPr>
          <w:bCs/>
          <w:szCs w:val="24"/>
          <w:lang w:val="fr-FR"/>
        </w:rPr>
        <w:t xml:space="preserve">A présent, Paul écrit à son ami et lui demande de relâcher son esclave et de le recevoir comme un frère </w:t>
      </w:r>
      <w:r w:rsidR="009A313B">
        <w:rPr>
          <w:bCs/>
          <w:szCs w:val="24"/>
          <w:lang w:val="fr-FR"/>
        </w:rPr>
        <w:t>c</w:t>
      </w:r>
      <w:r w:rsidRPr="00CA593C">
        <w:rPr>
          <w:bCs/>
          <w:szCs w:val="24"/>
          <w:lang w:val="fr-FR"/>
        </w:rPr>
        <w:t>hrétien. L’esclavage était une pratique co</w:t>
      </w:r>
      <w:r>
        <w:rPr>
          <w:bCs/>
          <w:szCs w:val="24"/>
          <w:lang w:val="fr-FR"/>
        </w:rPr>
        <w:t>urant</w:t>
      </w:r>
      <w:r w:rsidR="009A313B">
        <w:rPr>
          <w:bCs/>
          <w:szCs w:val="24"/>
          <w:lang w:val="fr-FR"/>
        </w:rPr>
        <w:t xml:space="preserve">e du temps des Romains. </w:t>
      </w:r>
      <w:r w:rsidRPr="00CA593C">
        <w:rPr>
          <w:bCs/>
          <w:szCs w:val="24"/>
          <w:lang w:val="fr-FR"/>
        </w:rPr>
        <w:t xml:space="preserve">Généralement, c’étaient les meilleurs jeunes hommes et jeunes femmes provenant des nations conquises qui étaient vendus comme esclaves.   </w:t>
      </w:r>
    </w:p>
    <w:p w14:paraId="52B5154A" w14:textId="77777777" w:rsidR="00AF1C83" w:rsidRPr="00CA593C" w:rsidRDefault="00AF1C83" w:rsidP="00AF1C83">
      <w:pPr>
        <w:pStyle w:val="Bodytextnoindent"/>
        <w:spacing w:after="0"/>
        <w:rPr>
          <w:szCs w:val="24"/>
          <w:lang w:val="fr-FR"/>
        </w:rPr>
      </w:pPr>
      <w:r w:rsidRPr="00ED5593">
        <w:rPr>
          <w:szCs w:val="24"/>
          <w:lang w:val="fr-FR"/>
        </w:rPr>
        <w:tab/>
      </w:r>
      <w:r w:rsidR="00645877">
        <w:rPr>
          <w:i/>
          <w:szCs w:val="24"/>
          <w:lang w:val="fr-FR"/>
        </w:rPr>
        <w:t>É</w:t>
      </w:r>
      <w:r w:rsidRPr="00CA593C">
        <w:rPr>
          <w:i/>
          <w:szCs w:val="24"/>
          <w:lang w:val="fr-FR"/>
        </w:rPr>
        <w:t xml:space="preserve">pîtres </w:t>
      </w:r>
      <w:r w:rsidR="009A313B">
        <w:rPr>
          <w:i/>
          <w:szCs w:val="24"/>
          <w:lang w:val="fr-FR"/>
        </w:rPr>
        <w:t>générales</w:t>
      </w:r>
      <w:r w:rsidRPr="00CA593C">
        <w:rPr>
          <w:i/>
          <w:szCs w:val="24"/>
          <w:lang w:val="fr-FR"/>
        </w:rPr>
        <w:t>.</w:t>
      </w:r>
      <w:r w:rsidRPr="00CA593C">
        <w:rPr>
          <w:szCs w:val="24"/>
          <w:lang w:val="fr-FR"/>
        </w:rPr>
        <w:t xml:space="preserve"> Celles-ci ont été écrites par différentes personnes. Voici une présentation chronologique approximative : Jacques, 1 Pierre, 2 Pierre, Hébreux, 1, 2, et 3 Jean, Jude. </w:t>
      </w:r>
    </w:p>
    <w:p w14:paraId="07FE8EBB"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●Hébreux.  Le livre des Hébreux met l’accent sur l’</w:t>
      </w:r>
      <w:r w:rsidR="009A313B">
        <w:rPr>
          <w:szCs w:val="24"/>
          <w:lang w:val="fr-FR"/>
        </w:rPr>
        <w:t>interprétation des symbolismes j</w:t>
      </w:r>
      <w:r w:rsidRPr="00CA593C">
        <w:rPr>
          <w:szCs w:val="24"/>
          <w:lang w:val="fr-FR"/>
        </w:rPr>
        <w:t xml:space="preserve">uifs relatifs au service du sanctuaire de l’Ancien Testament. C’est pour cette raison </w:t>
      </w:r>
      <w:r>
        <w:rPr>
          <w:szCs w:val="24"/>
          <w:lang w:val="fr-FR"/>
        </w:rPr>
        <w:t xml:space="preserve">que </w:t>
      </w:r>
      <w:r w:rsidRPr="00CA593C">
        <w:rPr>
          <w:szCs w:val="24"/>
          <w:lang w:val="fr-FR"/>
        </w:rPr>
        <w:t xml:space="preserve">cette épître devrait en tout premier lieu </w:t>
      </w:r>
      <w:r>
        <w:rPr>
          <w:szCs w:val="24"/>
          <w:lang w:val="fr-FR"/>
        </w:rPr>
        <w:t>retenir l’attention d</w:t>
      </w:r>
      <w:r w:rsidRPr="00CA593C">
        <w:rPr>
          <w:szCs w:val="24"/>
          <w:lang w:val="fr-FR"/>
        </w:rPr>
        <w:t>es Adventistes qui mettent un accent particulier s</w:t>
      </w:r>
      <w:r w:rsidR="009A313B">
        <w:rPr>
          <w:szCs w:val="24"/>
          <w:lang w:val="fr-FR"/>
        </w:rPr>
        <w:t xml:space="preserve">ur l’importance du sanctuaire. </w:t>
      </w:r>
      <w:r w:rsidRPr="00CA593C">
        <w:rPr>
          <w:szCs w:val="24"/>
          <w:lang w:val="fr-FR"/>
        </w:rPr>
        <w:t xml:space="preserve">En suivant un principe d’herméneutique généralement accepté  </w:t>
      </w:r>
      <w:r w:rsidRPr="00CA593C">
        <w:rPr>
          <w:szCs w:val="24"/>
          <w:lang w:val="fr-FR"/>
        </w:rPr>
        <w:lastRenderedPageBreak/>
        <w:t xml:space="preserve">(qui demande que le Nouveau Testament interprète l’Ancien Testament) on devrait placer l’épître aux Hébreux près du livre de Lévitique et dégager la signification des symboles les plus importants du sanctuaire terrestre.  Hébreux est un commentaire de l’Ancien Testament.  </w:t>
      </w:r>
    </w:p>
    <w:p w14:paraId="4BB6540E"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●Jacques.  Martin Luther n’aimait pas le livre de Jacques. Il l’a qualifié d’épitre de paille.  La raison, Jacques </w:t>
      </w:r>
      <w:r>
        <w:rPr>
          <w:szCs w:val="24"/>
          <w:lang w:val="fr-FR"/>
        </w:rPr>
        <w:t xml:space="preserve">a mis </w:t>
      </w:r>
      <w:r w:rsidRPr="00CA593C">
        <w:rPr>
          <w:szCs w:val="24"/>
          <w:lang w:val="fr-FR"/>
        </w:rPr>
        <w:t>l’emphase sur les bonnes œuvres : « Mes frères, que sert-il à quelqu’un de dire qu’il a la foi, s’il n’a pas les œuvres ?  La foi peut-elle le sauver ? » (2</w:t>
      </w:r>
      <w:r w:rsidR="009A313B">
        <w:rPr>
          <w:szCs w:val="24"/>
          <w:lang w:val="fr-FR"/>
        </w:rPr>
        <w:t>.</w:t>
      </w:r>
      <w:r w:rsidRPr="00CA593C">
        <w:rPr>
          <w:szCs w:val="24"/>
          <w:lang w:val="fr-FR"/>
        </w:rPr>
        <w:t xml:space="preserve">14 LS).  “Il en est ainsi de la foi : si elle n’a pas les œuvres, elle est morte en elle-même. » </w:t>
      </w:r>
      <w:r>
        <w:rPr>
          <w:szCs w:val="24"/>
          <w:lang w:val="fr-FR"/>
        </w:rPr>
        <w:t xml:space="preserve"> </w:t>
      </w:r>
      <w:r w:rsidRPr="00CA593C">
        <w:rPr>
          <w:szCs w:val="24"/>
          <w:lang w:val="fr-FR"/>
        </w:rPr>
        <w:t>(</w:t>
      </w:r>
      <w:proofErr w:type="gramStart"/>
      <w:r w:rsidRPr="00CA593C">
        <w:rPr>
          <w:szCs w:val="24"/>
          <w:lang w:val="fr-FR"/>
        </w:rPr>
        <w:t>verset</w:t>
      </w:r>
      <w:proofErr w:type="gramEnd"/>
      <w:r>
        <w:rPr>
          <w:szCs w:val="24"/>
          <w:lang w:val="fr-FR"/>
        </w:rPr>
        <w:t xml:space="preserve"> </w:t>
      </w:r>
      <w:r w:rsidRPr="00CA593C">
        <w:rPr>
          <w:szCs w:val="24"/>
          <w:lang w:val="fr-FR"/>
        </w:rPr>
        <w:t>: 17</w:t>
      </w:r>
      <w:r w:rsidR="009A313B">
        <w:rPr>
          <w:szCs w:val="24"/>
          <w:lang w:val="fr-FR"/>
        </w:rPr>
        <w:t>.</w:t>
      </w:r>
      <w:r w:rsidRPr="00CA593C">
        <w:rPr>
          <w:szCs w:val="24"/>
          <w:lang w:val="fr-FR"/>
        </w:rPr>
        <w:t xml:space="preserve"> LS)</w:t>
      </w:r>
      <w:r>
        <w:rPr>
          <w:szCs w:val="24"/>
          <w:lang w:val="fr-FR"/>
        </w:rPr>
        <w:t>.</w:t>
      </w:r>
    </w:p>
    <w:p w14:paraId="2CC378CD" w14:textId="77777777" w:rsidR="00AF1C83" w:rsidRPr="00CA593C" w:rsidRDefault="00AF1C83" w:rsidP="00AF1C83">
      <w:pPr>
        <w:pStyle w:val="Bodytextnoindent"/>
        <w:spacing w:after="0"/>
        <w:rPr>
          <w:szCs w:val="24"/>
          <w:lang w:val="fr-FR"/>
        </w:rPr>
      </w:pPr>
      <w:r w:rsidRPr="00CA593C">
        <w:rPr>
          <w:szCs w:val="24"/>
          <w:lang w:val="fr-FR"/>
        </w:rPr>
        <w:tab/>
        <w:t xml:space="preserve">Il y a plusieurs hommes du  Nouveau Testament qui ont </w:t>
      </w:r>
      <w:r>
        <w:rPr>
          <w:szCs w:val="24"/>
          <w:lang w:val="fr-FR"/>
        </w:rPr>
        <w:t>eu le sur</w:t>
      </w:r>
      <w:r w:rsidRPr="00CA593C">
        <w:rPr>
          <w:szCs w:val="24"/>
          <w:lang w:val="fr-FR"/>
        </w:rPr>
        <w:t xml:space="preserve">nom </w:t>
      </w:r>
      <w:r>
        <w:rPr>
          <w:szCs w:val="24"/>
          <w:lang w:val="fr-FR"/>
        </w:rPr>
        <w:t>de</w:t>
      </w:r>
      <w:r w:rsidR="009A313B">
        <w:rPr>
          <w:szCs w:val="24"/>
          <w:lang w:val="fr-FR"/>
        </w:rPr>
        <w:t xml:space="preserve"> </w:t>
      </w:r>
      <w:r w:rsidRPr="00CA593C">
        <w:rPr>
          <w:szCs w:val="24"/>
          <w:lang w:val="fr-FR"/>
        </w:rPr>
        <w:t xml:space="preserve">Jacques.  Les trois principaux hommes sont Jacques, fils l’Alphée ; Jacques, fils de </w:t>
      </w:r>
      <w:proofErr w:type="spellStart"/>
      <w:r w:rsidRPr="00CA593C">
        <w:rPr>
          <w:szCs w:val="24"/>
          <w:lang w:val="fr-FR"/>
        </w:rPr>
        <w:t>Zébédée</w:t>
      </w:r>
      <w:proofErr w:type="spellEnd"/>
      <w:r w:rsidRPr="00CA593C">
        <w:rPr>
          <w:szCs w:val="24"/>
          <w:lang w:val="fr-FR"/>
        </w:rPr>
        <w:t> ; et Jacques, le frère de Jésus.  Les Adventistes a</w:t>
      </w:r>
      <w:r>
        <w:rPr>
          <w:szCs w:val="24"/>
          <w:lang w:val="fr-FR"/>
        </w:rPr>
        <w:t>ttribuent</w:t>
      </w:r>
      <w:r w:rsidRPr="00CA593C">
        <w:rPr>
          <w:szCs w:val="24"/>
          <w:lang w:val="fr-FR"/>
        </w:rPr>
        <w:t xml:space="preserve"> </w:t>
      </w:r>
      <w:r>
        <w:rPr>
          <w:szCs w:val="24"/>
          <w:lang w:val="fr-FR"/>
        </w:rPr>
        <w:t>le</w:t>
      </w:r>
      <w:r w:rsidRPr="00CA593C">
        <w:rPr>
          <w:szCs w:val="24"/>
          <w:lang w:val="fr-FR"/>
        </w:rPr>
        <w:t xml:space="preserve"> droit d’auteur </w:t>
      </w:r>
      <w:r>
        <w:rPr>
          <w:szCs w:val="24"/>
          <w:lang w:val="fr-FR"/>
        </w:rPr>
        <w:t xml:space="preserve">probablement à </w:t>
      </w:r>
      <w:r w:rsidRPr="00CA593C">
        <w:rPr>
          <w:szCs w:val="24"/>
          <w:lang w:val="fr-FR"/>
        </w:rPr>
        <w:t xml:space="preserve">ces trois et ne veulent pas </w:t>
      </w:r>
      <w:r>
        <w:rPr>
          <w:szCs w:val="24"/>
          <w:lang w:val="fr-FR"/>
        </w:rPr>
        <w:t>tenter</w:t>
      </w:r>
      <w:r w:rsidRPr="00CA593C">
        <w:rPr>
          <w:szCs w:val="24"/>
          <w:lang w:val="fr-FR"/>
        </w:rPr>
        <w:t xml:space="preserve"> d’autres conclusions.  Le livre demeure une contribution majeure des relations e</w:t>
      </w:r>
      <w:r w:rsidR="009A313B">
        <w:rPr>
          <w:szCs w:val="24"/>
          <w:lang w:val="fr-FR"/>
        </w:rPr>
        <w:t>ntre la foi et les œuvres.  Il n</w:t>
      </w:r>
      <w:r w:rsidRPr="00CA593C">
        <w:rPr>
          <w:szCs w:val="24"/>
          <w:lang w:val="fr-FR"/>
        </w:rPr>
        <w:t xml:space="preserve">ous </w:t>
      </w:r>
      <w:r>
        <w:rPr>
          <w:szCs w:val="24"/>
          <w:lang w:val="fr-FR"/>
        </w:rPr>
        <w:t xml:space="preserve">enseigne à discerner </w:t>
      </w:r>
      <w:r w:rsidR="009A313B">
        <w:rPr>
          <w:szCs w:val="24"/>
          <w:lang w:val="fr-FR"/>
        </w:rPr>
        <w:t>la vraie religion pour n</w:t>
      </w:r>
      <w:r w:rsidRPr="00CA593C">
        <w:rPr>
          <w:szCs w:val="24"/>
          <w:lang w:val="fr-FR"/>
        </w:rPr>
        <w:t xml:space="preserve">otre vie et </w:t>
      </w:r>
      <w:r w:rsidR="009A313B">
        <w:rPr>
          <w:szCs w:val="24"/>
          <w:lang w:val="fr-FR"/>
        </w:rPr>
        <w:t>nous</w:t>
      </w:r>
      <w:r w:rsidRPr="00CA593C">
        <w:rPr>
          <w:szCs w:val="24"/>
          <w:lang w:val="fr-FR"/>
        </w:rPr>
        <w:t xml:space="preserve"> met en garde contre d</w:t>
      </w:r>
      <w:r>
        <w:rPr>
          <w:szCs w:val="24"/>
          <w:lang w:val="fr-FR"/>
        </w:rPr>
        <w:t>iverses pratiques</w:t>
      </w:r>
      <w:r w:rsidRPr="00CA593C">
        <w:rPr>
          <w:szCs w:val="24"/>
          <w:lang w:val="fr-FR"/>
        </w:rPr>
        <w:t xml:space="preserve"> qui </w:t>
      </w:r>
      <w:r>
        <w:rPr>
          <w:szCs w:val="24"/>
          <w:lang w:val="fr-FR"/>
        </w:rPr>
        <w:t>encourag</w:t>
      </w:r>
      <w:r w:rsidRPr="00CA593C">
        <w:rPr>
          <w:szCs w:val="24"/>
          <w:lang w:val="fr-FR"/>
        </w:rPr>
        <w:t xml:space="preserve">ent non seulement une communauté dysfonctionnelle de croyants, mais qui entravent la croissance spirituelle personnelle.  </w:t>
      </w:r>
    </w:p>
    <w:p w14:paraId="61FE1089" w14:textId="77777777" w:rsidR="00AF1C83" w:rsidRPr="00CA593C" w:rsidRDefault="00AF1C83" w:rsidP="00AF1C83">
      <w:pPr>
        <w:pStyle w:val="Bodytextnoindent"/>
        <w:spacing w:after="0"/>
        <w:rPr>
          <w:szCs w:val="24"/>
          <w:lang w:val="fr-FR"/>
        </w:rPr>
      </w:pPr>
      <w:r w:rsidRPr="00CA593C">
        <w:rPr>
          <w:szCs w:val="24"/>
          <w:lang w:val="fr-FR"/>
        </w:rPr>
        <w:tab/>
        <w:t>●1 Pierre.  C’est une lettre circulaire –c’est, une lettre préparée pour être lue par plusieurs églises différentes.   Dans ce cas, les églises sont celles de Pontus, Galatie, Cappadoce, Asie et Bithynie (1 :1).</w:t>
      </w:r>
    </w:p>
    <w:p w14:paraId="6ACD3D38" w14:textId="77777777" w:rsidR="00AF1C83" w:rsidRPr="00CA593C" w:rsidRDefault="00AF1C83" w:rsidP="00AF1C83">
      <w:pPr>
        <w:pStyle w:val="Bodytextnoindent"/>
        <w:spacing w:after="0"/>
        <w:rPr>
          <w:szCs w:val="24"/>
          <w:lang w:val="fr-FR"/>
        </w:rPr>
      </w:pPr>
      <w:r w:rsidRPr="00CA593C">
        <w:rPr>
          <w:szCs w:val="24"/>
          <w:lang w:val="fr-FR"/>
        </w:rPr>
        <w:tab/>
        <w:t xml:space="preserve">Ces épîtres expriment des préoccupations pastorales : </w:t>
      </w:r>
      <w:r>
        <w:rPr>
          <w:szCs w:val="24"/>
          <w:lang w:val="fr-FR"/>
        </w:rPr>
        <w:t>avoir</w:t>
      </w:r>
      <w:r w:rsidRPr="00CA593C">
        <w:rPr>
          <w:szCs w:val="24"/>
          <w:lang w:val="fr-FR"/>
        </w:rPr>
        <w:t xml:space="preserve"> une vie </w:t>
      </w:r>
      <w:r>
        <w:rPr>
          <w:szCs w:val="24"/>
          <w:lang w:val="fr-FR"/>
        </w:rPr>
        <w:t xml:space="preserve">bien </w:t>
      </w:r>
      <w:r w:rsidRPr="00CA593C">
        <w:rPr>
          <w:szCs w:val="24"/>
          <w:lang w:val="fr-FR"/>
        </w:rPr>
        <w:t xml:space="preserve">réglée, croître et progresser dans la sagesse chrétienne, être patient dans la souffrance.  La lettre </w:t>
      </w:r>
      <w:r>
        <w:rPr>
          <w:szCs w:val="24"/>
          <w:lang w:val="fr-FR"/>
        </w:rPr>
        <w:t>renferme</w:t>
      </w:r>
      <w:r w:rsidRPr="00CA593C">
        <w:rPr>
          <w:szCs w:val="24"/>
          <w:lang w:val="fr-FR"/>
        </w:rPr>
        <w:t xml:space="preserve"> des conseils destinés aux maris et femmes.  Elle encourage l’église à vivre dans l’unité, à pratiquer la maîtrise personnelle, à pratiquer la charité et </w:t>
      </w:r>
      <w:r>
        <w:rPr>
          <w:szCs w:val="24"/>
          <w:lang w:val="fr-FR"/>
        </w:rPr>
        <w:t xml:space="preserve">à </w:t>
      </w:r>
      <w:r w:rsidRPr="00CA593C">
        <w:rPr>
          <w:szCs w:val="24"/>
          <w:lang w:val="fr-FR"/>
        </w:rPr>
        <w:t xml:space="preserve">être courageux face à la persécution.  Elle s’achève par des conseils aux officiers et membres d’église en général, aux adultes ainsi qu’aux jeunes.  Dans l’ensemble, 1 Pierre est un livre très pratique et </w:t>
      </w:r>
      <w:r>
        <w:rPr>
          <w:szCs w:val="24"/>
          <w:lang w:val="fr-FR"/>
        </w:rPr>
        <w:t xml:space="preserve">très </w:t>
      </w:r>
      <w:r w:rsidRPr="00CA593C">
        <w:rPr>
          <w:szCs w:val="24"/>
          <w:lang w:val="fr-FR"/>
        </w:rPr>
        <w:t>affectueux.</w:t>
      </w:r>
    </w:p>
    <w:p w14:paraId="5EB28B4C" w14:textId="77777777" w:rsidR="00AF1C83" w:rsidRPr="00CA593C" w:rsidRDefault="00AF1C83" w:rsidP="00AF1C83">
      <w:pPr>
        <w:pStyle w:val="Bodytextnoindent"/>
        <w:spacing w:after="0"/>
        <w:rPr>
          <w:szCs w:val="24"/>
          <w:lang w:val="fr-FR"/>
        </w:rPr>
      </w:pPr>
      <w:r w:rsidRPr="00CA593C">
        <w:rPr>
          <w:szCs w:val="24"/>
          <w:lang w:val="fr-FR"/>
        </w:rPr>
        <w:tab/>
        <w:t xml:space="preserve">●2 Pierre.  Comme dans sa première épître, Simon Pierre atteste avoir écrit cette lettre.  Il se réclame du titre de serviteur et d’apôtre de Jésus-Christ (1 :1), il déclare avoir assisté à la transfiguration de Jésus (1 :16, 17).  Elle a probablement été écrite un peu avant l’année 67 </w:t>
      </w:r>
      <w:r>
        <w:rPr>
          <w:szCs w:val="24"/>
          <w:lang w:val="fr-FR"/>
        </w:rPr>
        <w:t>apr. J</w:t>
      </w:r>
      <w:r w:rsidRPr="00CA593C">
        <w:rPr>
          <w:szCs w:val="24"/>
          <w:lang w:val="fr-FR"/>
        </w:rPr>
        <w:t>.</w:t>
      </w:r>
      <w:r>
        <w:rPr>
          <w:szCs w:val="24"/>
          <w:lang w:val="fr-FR"/>
        </w:rPr>
        <w:t>C.</w:t>
      </w:r>
      <w:r w:rsidRPr="00CA593C">
        <w:rPr>
          <w:szCs w:val="24"/>
          <w:lang w:val="fr-FR"/>
        </w:rPr>
        <w:t xml:space="preserve"> </w:t>
      </w:r>
    </w:p>
    <w:p w14:paraId="0296C97D" w14:textId="77777777" w:rsidR="00AF1C83" w:rsidRPr="00CA593C" w:rsidRDefault="00AF1C83" w:rsidP="00AF1C83">
      <w:pPr>
        <w:pStyle w:val="Bodytextnoindent"/>
        <w:spacing w:after="0"/>
        <w:rPr>
          <w:szCs w:val="24"/>
          <w:lang w:val="fr-FR"/>
        </w:rPr>
      </w:pPr>
      <w:r w:rsidRPr="0046276A">
        <w:rPr>
          <w:szCs w:val="24"/>
          <w:lang w:val="fr-FR"/>
        </w:rPr>
        <w:tab/>
      </w:r>
      <w:r w:rsidRPr="00CA593C">
        <w:rPr>
          <w:szCs w:val="24"/>
          <w:lang w:val="fr-FR"/>
        </w:rPr>
        <w:t xml:space="preserve">●1 Jean.  C’est une lettre circulaire et on croit qu’elle a été écrite par Jean, le disciple bien-aimé alors qu’il était pasteur de l’église d’Asie Mineure.  La lettre a été écrite un peu avant la mort de Jean en l’an 96 </w:t>
      </w:r>
      <w:r>
        <w:rPr>
          <w:szCs w:val="24"/>
          <w:lang w:val="fr-FR"/>
        </w:rPr>
        <w:t>apr. J</w:t>
      </w:r>
      <w:r w:rsidRPr="00CA593C">
        <w:rPr>
          <w:szCs w:val="24"/>
          <w:lang w:val="fr-FR"/>
        </w:rPr>
        <w:t>.</w:t>
      </w:r>
      <w:r>
        <w:rPr>
          <w:szCs w:val="24"/>
          <w:lang w:val="fr-FR"/>
        </w:rPr>
        <w:t>C.</w:t>
      </w:r>
      <w:r w:rsidRPr="00CA593C">
        <w:rPr>
          <w:szCs w:val="24"/>
          <w:lang w:val="fr-FR"/>
        </w:rPr>
        <w:t xml:space="preserve"> et il l’a rédigée alors qu’il était un vieillard (2 :1, 12, 18, 28 ; 3 : 7, 18 ; 4 :4 ; 5 :21).</w:t>
      </w:r>
    </w:p>
    <w:p w14:paraId="6DBC82F2" w14:textId="77777777" w:rsidR="00AF1C83" w:rsidRPr="00CA593C" w:rsidRDefault="00AF1C83" w:rsidP="00AF1C83">
      <w:pPr>
        <w:pStyle w:val="Bodytextnoindent"/>
        <w:spacing w:after="0"/>
        <w:rPr>
          <w:szCs w:val="24"/>
          <w:lang w:val="fr-FR"/>
        </w:rPr>
      </w:pPr>
      <w:r w:rsidRPr="00CA593C">
        <w:rPr>
          <w:szCs w:val="24"/>
          <w:lang w:val="fr-FR"/>
        </w:rPr>
        <w:tab/>
        <w:t>Jean met en garde contre l’hérésie dans l’église, plus précisément une forme primitive de Gnosticisme qui éventuellement pourrait atteindre l’église sur une plus grande échelle.  Cette hérésie était une attaque contre la nature de Christ, laquelle hérésie est devenue une lutte importante de l’église primitive.  Le live renferme les éléments de base de l’</w:t>
      </w:r>
      <w:r w:rsidR="00645877">
        <w:rPr>
          <w:szCs w:val="24"/>
          <w:lang w:val="fr-FR"/>
        </w:rPr>
        <w:t>É</w:t>
      </w:r>
      <w:r w:rsidRPr="00CA593C">
        <w:rPr>
          <w:szCs w:val="24"/>
          <w:lang w:val="fr-FR"/>
        </w:rPr>
        <w:t xml:space="preserve">vangile ainsi que les corrélations de ces éléments de base pour la vitalité.      </w:t>
      </w:r>
    </w:p>
    <w:p w14:paraId="73F86324" w14:textId="77777777" w:rsidR="00AF1C83" w:rsidRPr="00CA593C" w:rsidRDefault="00AF1C83" w:rsidP="00AF1C83">
      <w:pPr>
        <w:pStyle w:val="Bodytextnoindent"/>
        <w:spacing w:after="0"/>
        <w:rPr>
          <w:szCs w:val="24"/>
          <w:lang w:val="fr-FR"/>
        </w:rPr>
      </w:pPr>
      <w:r w:rsidRPr="00CA593C">
        <w:rPr>
          <w:szCs w:val="24"/>
          <w:lang w:val="fr-FR"/>
        </w:rPr>
        <w:tab/>
        <w:t>●2 Jean.  Nous ne savons si cette épître a</w:t>
      </w:r>
      <w:r>
        <w:rPr>
          <w:szCs w:val="24"/>
          <w:lang w:val="fr-FR"/>
        </w:rPr>
        <w:t>va</w:t>
      </w:r>
      <w:r w:rsidRPr="00CA593C">
        <w:rPr>
          <w:szCs w:val="24"/>
          <w:lang w:val="fr-FR"/>
        </w:rPr>
        <w:t xml:space="preserve">it été écrite après 1 Jean ou </w:t>
      </w:r>
      <w:r>
        <w:rPr>
          <w:szCs w:val="24"/>
          <w:lang w:val="fr-FR"/>
        </w:rPr>
        <w:t>non</w:t>
      </w:r>
      <w:r w:rsidRPr="00CA593C">
        <w:rPr>
          <w:szCs w:val="24"/>
          <w:lang w:val="fr-FR"/>
        </w:rPr>
        <w:t xml:space="preserve">.  Cette épître se réfère aux </w:t>
      </w:r>
      <w:r>
        <w:rPr>
          <w:szCs w:val="24"/>
          <w:lang w:val="fr-FR"/>
        </w:rPr>
        <w:t>r</w:t>
      </w:r>
      <w:r w:rsidRPr="00CA593C">
        <w:rPr>
          <w:szCs w:val="24"/>
          <w:lang w:val="fr-FR"/>
        </w:rPr>
        <w:t>é</w:t>
      </w:r>
      <w:r>
        <w:rPr>
          <w:szCs w:val="24"/>
          <w:lang w:val="fr-FR"/>
        </w:rPr>
        <w:t>cit</w:t>
      </w:r>
      <w:r w:rsidRPr="00CA593C">
        <w:rPr>
          <w:szCs w:val="24"/>
          <w:lang w:val="fr-FR"/>
        </w:rPr>
        <w:t xml:space="preserve">s de la première épître, il semble donc logique qu’elle a été écrite par la suite.  Le livre n’a qu’un seul chapitre, un des livres les plus courts de la Bible.  La raison de sa brièveté est souvent attribuée à la disponibilité du matériel d’écriture, et dans ce cas le papyrus. </w:t>
      </w:r>
    </w:p>
    <w:p w14:paraId="1B005C22" w14:textId="77777777" w:rsidR="00AF1C83" w:rsidRPr="00CA593C" w:rsidRDefault="00AF1C83" w:rsidP="00AF1C83">
      <w:pPr>
        <w:pStyle w:val="Bodytextnoindent"/>
        <w:spacing w:after="0"/>
        <w:rPr>
          <w:szCs w:val="24"/>
          <w:lang w:val="fr-FR"/>
        </w:rPr>
      </w:pPr>
      <w:r w:rsidRPr="00CA593C">
        <w:rPr>
          <w:szCs w:val="24"/>
          <w:lang w:val="fr-FR"/>
        </w:rPr>
        <w:tab/>
        <w:t xml:space="preserve">●3 Jean.  L’épître est adressée sous forme de lettre personnelle à </w:t>
      </w:r>
      <w:proofErr w:type="spellStart"/>
      <w:r w:rsidRPr="00CA593C">
        <w:rPr>
          <w:szCs w:val="24"/>
          <w:lang w:val="fr-FR"/>
        </w:rPr>
        <w:t>Gaïus</w:t>
      </w:r>
      <w:proofErr w:type="spellEnd"/>
      <w:r w:rsidRPr="00CA593C">
        <w:rPr>
          <w:szCs w:val="24"/>
          <w:lang w:val="fr-FR"/>
        </w:rPr>
        <w:t xml:space="preserve">, </w:t>
      </w:r>
      <w:r>
        <w:rPr>
          <w:szCs w:val="24"/>
          <w:lang w:val="fr-FR"/>
        </w:rPr>
        <w:t xml:space="preserve">qui est </w:t>
      </w:r>
      <w:r w:rsidRPr="00CA593C">
        <w:rPr>
          <w:szCs w:val="24"/>
          <w:lang w:val="fr-FR"/>
        </w:rPr>
        <w:t>qu</w:t>
      </w:r>
      <w:r>
        <w:rPr>
          <w:szCs w:val="24"/>
          <w:lang w:val="fr-FR"/>
        </w:rPr>
        <w:t>alif</w:t>
      </w:r>
      <w:r w:rsidRPr="00CA593C">
        <w:rPr>
          <w:szCs w:val="24"/>
          <w:lang w:val="fr-FR"/>
        </w:rPr>
        <w:t>i</w:t>
      </w:r>
      <w:r>
        <w:rPr>
          <w:szCs w:val="24"/>
          <w:lang w:val="fr-FR"/>
        </w:rPr>
        <w:t>é de</w:t>
      </w:r>
      <w:r w:rsidRPr="00CA593C">
        <w:rPr>
          <w:szCs w:val="24"/>
          <w:lang w:val="fr-FR"/>
        </w:rPr>
        <w:t xml:space="preserve"> fidèle et charitable et que l’écrivain aime dans la vérité (3 Jean 1).  Il parle d’une dissension au sein de l’église dirigée par </w:t>
      </w:r>
      <w:proofErr w:type="spellStart"/>
      <w:r w:rsidRPr="00CA593C">
        <w:rPr>
          <w:szCs w:val="24"/>
          <w:lang w:val="fr-FR"/>
        </w:rPr>
        <w:t>Diotrèphe</w:t>
      </w:r>
      <w:proofErr w:type="spellEnd"/>
      <w:r w:rsidRPr="00CA593C">
        <w:rPr>
          <w:szCs w:val="24"/>
          <w:lang w:val="fr-FR"/>
        </w:rPr>
        <w:t xml:space="preserve"> qui avait sapé l’autorité de l’apôtre.  Cette lettre se limite à l’hérésie de </w:t>
      </w:r>
      <w:proofErr w:type="spellStart"/>
      <w:r w:rsidRPr="00CA593C">
        <w:rPr>
          <w:szCs w:val="24"/>
          <w:lang w:val="fr-FR"/>
        </w:rPr>
        <w:t>Diotrèphe</w:t>
      </w:r>
      <w:proofErr w:type="spellEnd"/>
      <w:r w:rsidRPr="00CA593C">
        <w:rPr>
          <w:szCs w:val="24"/>
          <w:lang w:val="fr-FR"/>
        </w:rPr>
        <w:t>, alors que 2 Jean est écrit dans un contexte d’hérésie plus général</w:t>
      </w:r>
      <w:r w:rsidR="00B07FE7">
        <w:rPr>
          <w:szCs w:val="24"/>
          <w:lang w:val="fr-FR"/>
        </w:rPr>
        <w:t>e</w:t>
      </w:r>
      <w:r w:rsidRPr="00CA593C">
        <w:rPr>
          <w:szCs w:val="24"/>
          <w:lang w:val="fr-FR"/>
        </w:rPr>
        <w:t xml:space="preserve">.  </w:t>
      </w:r>
    </w:p>
    <w:p w14:paraId="77DB4829" w14:textId="77777777" w:rsidR="00AF1C83" w:rsidRPr="00CA593C" w:rsidRDefault="00AF1C83" w:rsidP="00AF1C83">
      <w:pPr>
        <w:pStyle w:val="Bodytextnoindent"/>
        <w:spacing w:after="0"/>
        <w:rPr>
          <w:szCs w:val="24"/>
          <w:lang w:val="fr-FR"/>
        </w:rPr>
      </w:pPr>
      <w:r w:rsidRPr="00CA593C">
        <w:rPr>
          <w:szCs w:val="24"/>
          <w:lang w:val="fr-FR"/>
        </w:rPr>
        <w:tab/>
        <w:t>●Jude.  Cette lettre est parfois appelée une épître catholique (qui signifie universel), ce qui est, une épître</w:t>
      </w:r>
      <w:r w:rsidR="00B07FE7">
        <w:rPr>
          <w:szCs w:val="24"/>
          <w:lang w:val="fr-FR"/>
        </w:rPr>
        <w:t xml:space="preserve"> générale qui n’est adressée à p</w:t>
      </w:r>
      <w:r w:rsidRPr="00CA593C">
        <w:rPr>
          <w:szCs w:val="24"/>
          <w:lang w:val="fr-FR"/>
        </w:rPr>
        <w:t>ersonne en particulier.  L’auteur fait me</w:t>
      </w:r>
      <w:r w:rsidR="00B07FE7">
        <w:rPr>
          <w:szCs w:val="24"/>
          <w:lang w:val="fr-FR"/>
        </w:rPr>
        <w:t xml:space="preserve">ntion de </w:t>
      </w:r>
      <w:r w:rsidRPr="00CA593C">
        <w:rPr>
          <w:szCs w:val="24"/>
          <w:lang w:val="fr-FR"/>
        </w:rPr>
        <w:t xml:space="preserve">lui comme étant « Jude, le serviteur de Jésus-Christ, et frère de Jacques. »  Il y a plusieurs Jude, </w:t>
      </w:r>
      <w:r w:rsidRPr="00CA593C">
        <w:rPr>
          <w:szCs w:val="24"/>
          <w:lang w:val="fr-FR"/>
        </w:rPr>
        <w:lastRenderedPageBreak/>
        <w:t xml:space="preserve">ou Judas, dans le Nouveau Testament.  Il est probable que le Jude mentionné ici était le frère de Jacques, le dirigeant d’église qui a présidé au Concile de Jérusalem (Actes 12 :17).  La substance de l’épître traite de certaines personnes qui ont troublé l’église et ont détourné les gens du pur évangile.  </w:t>
      </w:r>
    </w:p>
    <w:p w14:paraId="326C357F" w14:textId="77777777" w:rsidR="00AF1C83" w:rsidRPr="00CA593C" w:rsidRDefault="00AF1C83" w:rsidP="00AF1C83">
      <w:pPr>
        <w:pStyle w:val="Bodytextnoindent"/>
        <w:spacing w:after="0"/>
        <w:rPr>
          <w:i/>
          <w:szCs w:val="24"/>
          <w:lang w:val="fr-FR"/>
        </w:rPr>
      </w:pPr>
      <w:r w:rsidRPr="00ED5593">
        <w:rPr>
          <w:szCs w:val="24"/>
          <w:lang w:val="fr-FR"/>
        </w:rPr>
        <w:tab/>
      </w:r>
      <w:r w:rsidRPr="00CA593C">
        <w:rPr>
          <w:i/>
          <w:szCs w:val="24"/>
          <w:lang w:val="fr-FR"/>
        </w:rPr>
        <w:t xml:space="preserve">Prophétie. </w:t>
      </w:r>
    </w:p>
    <w:p w14:paraId="7C4D127D" w14:textId="77777777" w:rsidR="00AF1C83" w:rsidRPr="00CA593C" w:rsidRDefault="00AF1C83" w:rsidP="00AF1C83">
      <w:pPr>
        <w:pStyle w:val="Bodytextnoindent"/>
        <w:spacing w:after="0"/>
        <w:rPr>
          <w:szCs w:val="24"/>
          <w:lang w:val="fr-FR"/>
        </w:rPr>
      </w:pPr>
      <w:r w:rsidRPr="00CA593C">
        <w:rPr>
          <w:szCs w:val="24"/>
          <w:lang w:val="fr-FR"/>
        </w:rPr>
        <w:tab/>
        <w:t>●Apocalypse.  Les Adventistes considèrent qu’il y une étroite relation entre le livre de l’Apocalypse et le livre de Daniel d</w:t>
      </w:r>
      <w:r>
        <w:rPr>
          <w:szCs w:val="24"/>
          <w:lang w:val="fr-FR"/>
        </w:rPr>
        <w:t>e</w:t>
      </w:r>
      <w:r w:rsidRPr="00CA593C">
        <w:rPr>
          <w:szCs w:val="24"/>
          <w:lang w:val="fr-FR"/>
        </w:rPr>
        <w:t xml:space="preserve"> l’Ancien Testament. </w:t>
      </w:r>
      <w:r>
        <w:rPr>
          <w:szCs w:val="24"/>
          <w:lang w:val="fr-FR"/>
        </w:rPr>
        <w:t>Selon la logique</w:t>
      </w:r>
      <w:r w:rsidR="00B07FE7">
        <w:rPr>
          <w:szCs w:val="24"/>
          <w:lang w:val="fr-FR"/>
        </w:rPr>
        <w:t xml:space="preserve"> a</w:t>
      </w:r>
      <w:r w:rsidRPr="00CA593C">
        <w:rPr>
          <w:szCs w:val="24"/>
          <w:lang w:val="fr-FR"/>
        </w:rPr>
        <w:t>dventiste chacun de ces deux livres s’interprètent l’un l’autre, considérant l’Apocalypse comme étant le début de l’explication du livre de Daniel qui était fermé (Dan. 12</w:t>
      </w:r>
      <w:r w:rsidR="00B07FE7">
        <w:rPr>
          <w:szCs w:val="24"/>
          <w:lang w:val="fr-FR"/>
        </w:rPr>
        <w:t> .</w:t>
      </w:r>
      <w:r w:rsidRPr="00CA593C">
        <w:rPr>
          <w:szCs w:val="24"/>
          <w:lang w:val="fr-FR"/>
        </w:rPr>
        <w:t xml:space="preserve">4).  A cause de l’importance que les Adventistes accordent à ce livre, les </w:t>
      </w:r>
      <w:r>
        <w:rPr>
          <w:szCs w:val="24"/>
          <w:lang w:val="fr-FR"/>
        </w:rPr>
        <w:t>anima</w:t>
      </w:r>
      <w:r w:rsidRPr="00CA593C">
        <w:rPr>
          <w:szCs w:val="24"/>
          <w:lang w:val="fr-FR"/>
        </w:rPr>
        <w:t>teurs de l’</w:t>
      </w:r>
      <w:r>
        <w:rPr>
          <w:szCs w:val="24"/>
          <w:lang w:val="fr-FR"/>
        </w:rPr>
        <w:t>é</w:t>
      </w:r>
      <w:r w:rsidRPr="00CA593C">
        <w:rPr>
          <w:szCs w:val="24"/>
          <w:lang w:val="fr-FR"/>
        </w:rPr>
        <w:t xml:space="preserve">cole du </w:t>
      </w:r>
      <w:r>
        <w:rPr>
          <w:szCs w:val="24"/>
          <w:lang w:val="fr-FR"/>
        </w:rPr>
        <w:t>s</w:t>
      </w:r>
      <w:r w:rsidRPr="00CA593C">
        <w:rPr>
          <w:szCs w:val="24"/>
          <w:lang w:val="fr-FR"/>
        </w:rPr>
        <w:t>abbat doivent avoir certain</w:t>
      </w:r>
      <w:r>
        <w:rPr>
          <w:szCs w:val="24"/>
          <w:lang w:val="fr-FR"/>
        </w:rPr>
        <w:t>e</w:t>
      </w:r>
      <w:r w:rsidRPr="00CA593C">
        <w:rPr>
          <w:szCs w:val="24"/>
          <w:lang w:val="fr-FR"/>
        </w:rPr>
        <w:t xml:space="preserve">s </w:t>
      </w:r>
      <w:r>
        <w:rPr>
          <w:szCs w:val="24"/>
          <w:lang w:val="fr-FR"/>
        </w:rPr>
        <w:t>information</w:t>
      </w:r>
      <w:r w:rsidRPr="00CA593C">
        <w:rPr>
          <w:szCs w:val="24"/>
          <w:lang w:val="fr-FR"/>
        </w:rPr>
        <w:t>s généra</w:t>
      </w:r>
      <w:r>
        <w:rPr>
          <w:szCs w:val="24"/>
          <w:lang w:val="fr-FR"/>
        </w:rPr>
        <w:t>les</w:t>
      </w:r>
      <w:r w:rsidRPr="00CA593C">
        <w:rPr>
          <w:szCs w:val="24"/>
          <w:lang w:val="fr-FR"/>
        </w:rPr>
        <w:t xml:space="preserve"> sur le livre de l’Apocalypse. </w:t>
      </w:r>
    </w:p>
    <w:p w14:paraId="33CB3EF2" w14:textId="77777777" w:rsidR="00AF1C83" w:rsidRPr="00DF0427" w:rsidRDefault="00AF1C83" w:rsidP="00AF1C83">
      <w:pPr>
        <w:pStyle w:val="Bodytextnoindent"/>
        <w:spacing w:after="0"/>
        <w:rPr>
          <w:szCs w:val="24"/>
          <w:lang w:val="fr-FR"/>
        </w:rPr>
      </w:pPr>
    </w:p>
    <w:p w14:paraId="173A955F" w14:textId="77777777" w:rsidR="00AF1C83" w:rsidRPr="00DF0427" w:rsidRDefault="00AF1C83" w:rsidP="00AF1C83">
      <w:pPr>
        <w:pStyle w:val="Bodytextnoindent"/>
        <w:spacing w:after="0"/>
        <w:rPr>
          <w:szCs w:val="24"/>
          <w:lang w:val="fr-FR"/>
        </w:rPr>
      </w:pPr>
    </w:p>
    <w:p w14:paraId="3D810D9E" w14:textId="77777777" w:rsidR="00AF1C83" w:rsidRPr="00DF0427" w:rsidRDefault="00AF1C83" w:rsidP="00AF1C83">
      <w:pPr>
        <w:pStyle w:val="Bodytextnoindent"/>
        <w:spacing w:after="0"/>
        <w:rPr>
          <w:color w:val="000000"/>
          <w:szCs w:val="24"/>
          <w:lang w:val="fr-FR"/>
        </w:rPr>
      </w:pPr>
    </w:p>
    <w:p w14:paraId="1AF43167" w14:textId="77777777" w:rsidR="00AF1C83" w:rsidRPr="00CC5ACE" w:rsidRDefault="00645877" w:rsidP="00AF1C83">
      <w:pPr>
        <w:pStyle w:val="Titre2"/>
        <w:spacing w:before="0"/>
        <w:jc w:val="center"/>
        <w:rPr>
          <w:rFonts w:ascii="Times New Roman" w:hAnsi="Times New Roman" w:cs="Times New Roman"/>
          <w:color w:val="auto"/>
          <w:sz w:val="24"/>
          <w:szCs w:val="24"/>
          <w:lang w:val="fr-FR"/>
        </w:rPr>
      </w:pPr>
      <w:r>
        <w:rPr>
          <w:noProof/>
          <w:szCs w:val="24"/>
          <w:lang w:val="fr-FR" w:eastAsia="fr-FR"/>
        </w:rPr>
        <mc:AlternateContent>
          <mc:Choice Requires="wps">
            <w:drawing>
              <wp:inline distT="0" distB="0" distL="0" distR="0" wp14:anchorId="10EAD669" wp14:editId="1C3043E0">
                <wp:extent cx="6006465" cy="839470"/>
                <wp:effectExtent l="0" t="0" r="13335" b="11430"/>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39470"/>
                        </a:xfrm>
                        <a:prstGeom prst="rect">
                          <a:avLst/>
                        </a:prstGeom>
                        <a:solidFill>
                          <a:srgbClr val="FFFFFF"/>
                        </a:solidFill>
                        <a:ln w="9525">
                          <a:solidFill>
                            <a:srgbClr val="000000"/>
                          </a:solidFill>
                          <a:miter lim="800000"/>
                          <a:headEnd/>
                          <a:tailEnd/>
                        </a:ln>
                      </wps:spPr>
                      <wps:txbx>
                        <w:txbxContent>
                          <w:p w14:paraId="2A35345E" w14:textId="77777777" w:rsidR="00A172A1" w:rsidRPr="00CC5ACE" w:rsidRDefault="00A172A1" w:rsidP="00AF1C83">
                            <w:pPr>
                              <w:pStyle w:val="Titre2"/>
                              <w:spacing w:before="0"/>
                              <w:jc w:val="center"/>
                              <w:rPr>
                                <w:rFonts w:ascii="Times New Roman" w:hAnsi="Times New Roman" w:cs="Times New Roman"/>
                                <w:color w:val="auto"/>
                                <w:sz w:val="24"/>
                                <w:szCs w:val="24"/>
                                <w:lang w:val="fr-FR"/>
                              </w:rPr>
                            </w:pPr>
                            <w:r w:rsidRPr="00CC5ACE">
                              <w:rPr>
                                <w:rFonts w:ascii="Times New Roman" w:hAnsi="Times New Roman" w:cs="Times New Roman"/>
                                <w:color w:val="auto"/>
                                <w:sz w:val="24"/>
                                <w:szCs w:val="24"/>
                                <w:lang w:val="fr-FR"/>
                              </w:rPr>
                              <w:t>Exercice 4</w:t>
                            </w:r>
                          </w:p>
                          <w:p w14:paraId="5626B2F1" w14:textId="77777777" w:rsidR="00A172A1" w:rsidRPr="00650936" w:rsidRDefault="00A172A1" w:rsidP="00AF1C83">
                            <w:pPr>
                              <w:rPr>
                                <w:lang w:val="fr-FR"/>
                              </w:rPr>
                            </w:pPr>
                          </w:p>
                          <w:p w14:paraId="25ABBB9E" w14:textId="77777777" w:rsidR="00A172A1" w:rsidRPr="00650936" w:rsidRDefault="00A172A1" w:rsidP="00AF1C83">
                            <w:pPr>
                              <w:pStyle w:val="Bodytextnoindent"/>
                              <w:spacing w:after="0"/>
                              <w:rPr>
                                <w:szCs w:val="24"/>
                                <w:lang w:val="fr-FR"/>
                              </w:rPr>
                            </w:pPr>
                            <w:r w:rsidRPr="00650936">
                              <w:rPr>
                                <w:szCs w:val="24"/>
                                <w:lang w:val="fr-FR"/>
                              </w:rPr>
                              <w:t>“Révision d</w:t>
                            </w:r>
                            <w:r>
                              <w:rPr>
                                <w:szCs w:val="24"/>
                                <w:lang w:val="fr-FR"/>
                              </w:rPr>
                              <w:t>e la vue d’ensemble</w:t>
                            </w:r>
                            <w:r w:rsidRPr="00650936">
                              <w:rPr>
                                <w:szCs w:val="24"/>
                                <w:lang w:val="fr-FR"/>
                              </w:rPr>
                              <w:t xml:space="preserve"> de la Bible.” </w:t>
                            </w:r>
                            <w:r>
                              <w:rPr>
                                <w:szCs w:val="24"/>
                                <w:lang w:val="fr-FR"/>
                              </w:rPr>
                              <w:t>C’est un exercice que vous pouvez évaluer vous-même</w:t>
                            </w:r>
                            <w:r w:rsidRPr="00650936">
                              <w:rPr>
                                <w:szCs w:val="24"/>
                                <w:lang w:val="fr-FR"/>
                              </w:rPr>
                              <w:t>.</w:t>
                            </w:r>
                          </w:p>
                        </w:txbxContent>
                      </wps:txbx>
                      <wps:bodyPr rot="0" vert="horz" wrap="square" lIns="91440" tIns="45720" rIns="91440" bIns="45720" anchor="t" anchorCtr="0" upright="1">
                        <a:noAutofit/>
                      </wps:bodyPr>
                    </wps:wsp>
                  </a:graphicData>
                </a:graphic>
              </wp:inline>
            </w:drawing>
          </mc:Choice>
          <mc:Fallback>
            <w:pict>
              <v:shape id="Text Box 10" o:spid="_x0000_s1029" type="#_x0000_t202" style="width:472.95pt;height:6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">
                <v:textbox>
                  <w:txbxContent>
                    <w:p w14:paraId="2A35345E" w14:textId="77777777" w:rsidR="00A172A1" w:rsidRPr="00CC5ACE" w:rsidRDefault="00A172A1" w:rsidP="00AF1C83">
                      <w:pPr>
                        <w:pStyle w:val="Titre2"/>
                        <w:spacing w:before="0"/>
                        <w:jc w:val="center"/>
                        <w:rPr>
                          <w:rFonts w:ascii="Times New Roman" w:hAnsi="Times New Roman" w:cs="Times New Roman"/>
                          <w:color w:val="auto"/>
                          <w:sz w:val="24"/>
                          <w:szCs w:val="24"/>
                          <w:lang w:val="fr-FR"/>
                        </w:rPr>
                      </w:pPr>
                      <w:r w:rsidRPr="00CC5ACE">
                        <w:rPr>
                          <w:rFonts w:ascii="Times New Roman" w:hAnsi="Times New Roman" w:cs="Times New Roman"/>
                          <w:color w:val="auto"/>
                          <w:sz w:val="24"/>
                          <w:szCs w:val="24"/>
                          <w:lang w:val="fr-FR"/>
                        </w:rPr>
                        <w:t>Exercice 4</w:t>
                      </w:r>
                    </w:p>
                    <w:p w14:paraId="5626B2F1" w14:textId="77777777" w:rsidR="00A172A1" w:rsidRPr="00650936" w:rsidRDefault="00A172A1" w:rsidP="00AF1C83">
                      <w:pPr>
                        <w:rPr>
                          <w:lang w:val="fr-FR"/>
                        </w:rPr>
                      </w:pPr>
                    </w:p>
                    <w:p w14:paraId="25ABBB9E" w14:textId="77777777" w:rsidR="00A172A1" w:rsidRPr="00650936" w:rsidRDefault="00A172A1" w:rsidP="00AF1C83">
                      <w:pPr>
                        <w:pStyle w:val="Bodytextnoindent"/>
                        <w:spacing w:after="0"/>
                        <w:rPr>
                          <w:szCs w:val="24"/>
                          <w:lang w:val="fr-FR"/>
                        </w:rPr>
                      </w:pPr>
                      <w:r w:rsidRPr="00650936">
                        <w:rPr>
                          <w:szCs w:val="24"/>
                          <w:lang w:val="fr-FR"/>
                        </w:rPr>
                        <w:t>“Révision d</w:t>
                      </w:r>
                      <w:r>
                        <w:rPr>
                          <w:szCs w:val="24"/>
                          <w:lang w:val="fr-FR"/>
                        </w:rPr>
                        <w:t>e la vue d’ensemble</w:t>
                      </w:r>
                      <w:r w:rsidRPr="00650936">
                        <w:rPr>
                          <w:szCs w:val="24"/>
                          <w:lang w:val="fr-FR"/>
                        </w:rPr>
                        <w:t xml:space="preserve"> de la Bible.” </w:t>
                      </w:r>
                      <w:r>
                        <w:rPr>
                          <w:szCs w:val="24"/>
                          <w:lang w:val="fr-FR"/>
                        </w:rPr>
                        <w:t>C’est un exercice que vous pouvez évaluer vous-même</w:t>
                      </w:r>
                      <w:r w:rsidRPr="00650936">
                        <w:rPr>
                          <w:szCs w:val="24"/>
                          <w:lang w:val="fr-FR"/>
                        </w:rPr>
                        <w:t>.</w:t>
                      </w:r>
                    </w:p>
                  </w:txbxContent>
                </v:textbox>
                <w10:anchorlock/>
              </v:shape>
            </w:pict>
          </mc:Fallback>
        </mc:AlternateContent>
      </w:r>
      <w:r w:rsidR="00AF1C83" w:rsidRPr="00CA593C">
        <w:rPr>
          <w:szCs w:val="24"/>
          <w:lang w:val="fr-FR"/>
        </w:rPr>
        <w:br w:type="column"/>
      </w:r>
      <w:r w:rsidR="00AF1C83" w:rsidRPr="00CC5ACE">
        <w:rPr>
          <w:rFonts w:ascii="Times New Roman" w:hAnsi="Times New Roman" w:cs="Times New Roman"/>
          <w:sz w:val="24"/>
          <w:szCs w:val="24"/>
          <w:lang w:val="fr-FR"/>
        </w:rPr>
        <w:lastRenderedPageBreak/>
        <w:t xml:space="preserve"> </w:t>
      </w:r>
      <w:r w:rsidR="00AF1C83" w:rsidRPr="00CC5ACE">
        <w:rPr>
          <w:rFonts w:ascii="Times New Roman" w:hAnsi="Times New Roman" w:cs="Times New Roman"/>
          <w:color w:val="auto"/>
          <w:sz w:val="24"/>
          <w:szCs w:val="24"/>
          <w:lang w:val="fr-FR"/>
        </w:rPr>
        <w:t>MODULE 3</w:t>
      </w:r>
    </w:p>
    <w:p w14:paraId="25180F71" w14:textId="77777777" w:rsidR="00AF1C83" w:rsidRPr="00CC5ACE" w:rsidRDefault="00AF1C83" w:rsidP="00AF1C83">
      <w:pPr>
        <w:pStyle w:val="Titre2"/>
        <w:spacing w:before="0"/>
        <w:jc w:val="center"/>
        <w:rPr>
          <w:rFonts w:ascii="Times New Roman" w:hAnsi="Times New Roman" w:cs="Times New Roman"/>
          <w:color w:val="auto"/>
          <w:sz w:val="24"/>
          <w:szCs w:val="24"/>
          <w:lang w:val="fr-FR"/>
        </w:rPr>
      </w:pPr>
    </w:p>
    <w:p w14:paraId="27151F6B" w14:textId="77777777" w:rsidR="00AF1C83" w:rsidRPr="00CC5ACE" w:rsidRDefault="0060119C" w:rsidP="00AF1C83">
      <w:pPr>
        <w:pStyle w:val="Titre2"/>
        <w:spacing w:before="0"/>
        <w:jc w:val="center"/>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Connaissance des t</w:t>
      </w:r>
      <w:r w:rsidR="00AF1C83" w:rsidRPr="00CC5ACE">
        <w:rPr>
          <w:rFonts w:ascii="Times New Roman" w:hAnsi="Times New Roman" w:cs="Times New Roman"/>
          <w:color w:val="auto"/>
          <w:sz w:val="24"/>
          <w:szCs w:val="24"/>
          <w:lang w:val="fr-FR"/>
        </w:rPr>
        <w:t>hèm</w:t>
      </w:r>
      <w:r>
        <w:rPr>
          <w:rFonts w:ascii="Times New Roman" w:hAnsi="Times New Roman" w:cs="Times New Roman"/>
          <w:color w:val="auto"/>
          <w:sz w:val="24"/>
          <w:szCs w:val="24"/>
          <w:lang w:val="fr-FR"/>
        </w:rPr>
        <w:t>es b</w:t>
      </w:r>
      <w:r w:rsidR="00AF1C83" w:rsidRPr="00CC5ACE">
        <w:rPr>
          <w:rFonts w:ascii="Times New Roman" w:hAnsi="Times New Roman" w:cs="Times New Roman"/>
          <w:color w:val="auto"/>
          <w:sz w:val="24"/>
          <w:szCs w:val="24"/>
          <w:lang w:val="fr-FR"/>
        </w:rPr>
        <w:t>ibliques</w:t>
      </w:r>
    </w:p>
    <w:p w14:paraId="70631CA4" w14:textId="77777777" w:rsidR="00AF1C83" w:rsidRPr="00CA593C" w:rsidRDefault="00AF1C83" w:rsidP="00AF1C83">
      <w:pPr>
        <w:pStyle w:val="Corpsdetexte"/>
        <w:tabs>
          <w:tab w:val="left" w:pos="720"/>
        </w:tabs>
        <w:spacing w:after="0"/>
        <w:contextualSpacing/>
        <w:rPr>
          <w:lang w:val="fr-FR"/>
        </w:rPr>
      </w:pPr>
    </w:p>
    <w:p w14:paraId="254EB870" w14:textId="77777777" w:rsidR="00AF1C83" w:rsidRPr="00CA593C" w:rsidRDefault="00AF1C83" w:rsidP="00AF1C83">
      <w:pPr>
        <w:pStyle w:val="Bodytextnoindent"/>
        <w:spacing w:after="0"/>
        <w:rPr>
          <w:szCs w:val="24"/>
          <w:lang w:val="fr-FR"/>
        </w:rPr>
      </w:pPr>
      <w:r w:rsidRPr="00CA593C">
        <w:rPr>
          <w:szCs w:val="24"/>
          <w:lang w:val="fr-FR"/>
        </w:rPr>
        <w:tab/>
        <w:t xml:space="preserve">Cette section </w:t>
      </w:r>
      <w:r>
        <w:rPr>
          <w:szCs w:val="24"/>
          <w:lang w:val="fr-FR"/>
        </w:rPr>
        <w:t>est consacrée à</w:t>
      </w:r>
      <w:r w:rsidRPr="00CA593C">
        <w:rPr>
          <w:szCs w:val="24"/>
          <w:lang w:val="fr-FR"/>
        </w:rPr>
        <w:t xml:space="preserve"> l’étude de certains thèmes bibliques importants. Ce sont des thèmes qu’on trouve dans toutes les </w:t>
      </w:r>
      <w:r>
        <w:rPr>
          <w:szCs w:val="24"/>
          <w:lang w:val="fr-FR"/>
        </w:rPr>
        <w:t>subdivis</w:t>
      </w:r>
      <w:r w:rsidRPr="00CA593C">
        <w:rPr>
          <w:szCs w:val="24"/>
          <w:lang w:val="fr-FR"/>
        </w:rPr>
        <w:t>ions</w:t>
      </w:r>
      <w:r w:rsidR="0060119C">
        <w:rPr>
          <w:szCs w:val="24"/>
          <w:lang w:val="fr-FR"/>
        </w:rPr>
        <w:t xml:space="preserve"> </w:t>
      </w:r>
      <w:r w:rsidRPr="00CA593C">
        <w:rPr>
          <w:szCs w:val="24"/>
          <w:lang w:val="fr-FR"/>
        </w:rPr>
        <w:t xml:space="preserve">de la Bible et qui sont souvent les sujets des </w:t>
      </w:r>
      <w:r w:rsidR="0060119C">
        <w:rPr>
          <w:i/>
          <w:szCs w:val="24"/>
          <w:lang w:val="fr-FR"/>
        </w:rPr>
        <w:t>Guides d’é</w:t>
      </w:r>
      <w:r w:rsidRPr="00CA593C">
        <w:rPr>
          <w:i/>
          <w:szCs w:val="24"/>
          <w:lang w:val="fr-FR"/>
        </w:rPr>
        <w:t>tude de la Bible</w:t>
      </w:r>
      <w:r w:rsidR="0060119C">
        <w:rPr>
          <w:szCs w:val="24"/>
          <w:lang w:val="fr-FR"/>
        </w:rPr>
        <w:t xml:space="preserve"> de l’</w:t>
      </w:r>
      <w:r w:rsidR="00645877">
        <w:rPr>
          <w:szCs w:val="24"/>
          <w:lang w:val="fr-FR"/>
        </w:rPr>
        <w:t>É</w:t>
      </w:r>
      <w:r w:rsidR="0060119C">
        <w:rPr>
          <w:szCs w:val="24"/>
          <w:lang w:val="fr-FR"/>
        </w:rPr>
        <w:t xml:space="preserve">cole du Sabbat. </w:t>
      </w:r>
      <w:r w:rsidRPr="00CA593C">
        <w:rPr>
          <w:szCs w:val="24"/>
          <w:lang w:val="fr-FR"/>
        </w:rPr>
        <w:t xml:space="preserve">Ces principaux thèmes pourraient être comparés à une maison qui </w:t>
      </w:r>
      <w:r>
        <w:rPr>
          <w:szCs w:val="24"/>
          <w:lang w:val="fr-FR"/>
        </w:rPr>
        <w:t>s’ouvre sur</w:t>
      </w:r>
      <w:r w:rsidRPr="00CA593C">
        <w:rPr>
          <w:szCs w:val="24"/>
          <w:lang w:val="fr-FR"/>
        </w:rPr>
        <w:t xml:space="preserve"> </w:t>
      </w:r>
      <w:r w:rsidR="0060119C">
        <w:rPr>
          <w:szCs w:val="24"/>
          <w:lang w:val="fr-FR"/>
        </w:rPr>
        <w:t xml:space="preserve">une grande fenêtre panoramique. </w:t>
      </w:r>
      <w:r w:rsidRPr="00CA593C">
        <w:rPr>
          <w:szCs w:val="24"/>
          <w:lang w:val="fr-FR"/>
        </w:rPr>
        <w:t>Vous pouvez regarder à travers la fenêtre et voir tous les détails de l’ameublement, etc., mais tous ces détails</w:t>
      </w:r>
      <w:r w:rsidR="0060119C">
        <w:rPr>
          <w:szCs w:val="24"/>
          <w:lang w:val="fr-FR"/>
        </w:rPr>
        <w:t>-</w:t>
      </w:r>
      <w:r w:rsidRPr="00CA593C">
        <w:rPr>
          <w:szCs w:val="24"/>
          <w:lang w:val="fr-FR"/>
        </w:rPr>
        <w:t xml:space="preserve">là n’auraient aucune valeur sans la « maison » qui les encadre.  Il </w:t>
      </w:r>
      <w:r>
        <w:rPr>
          <w:szCs w:val="24"/>
          <w:lang w:val="fr-FR"/>
        </w:rPr>
        <w:t>importe</w:t>
      </w:r>
      <w:r w:rsidRPr="00CA593C">
        <w:rPr>
          <w:szCs w:val="24"/>
          <w:lang w:val="fr-FR"/>
        </w:rPr>
        <w:t xml:space="preserve"> qu’un </w:t>
      </w:r>
      <w:r>
        <w:rPr>
          <w:szCs w:val="24"/>
          <w:lang w:val="fr-FR"/>
        </w:rPr>
        <w:t>ani</w:t>
      </w:r>
      <w:r w:rsidRPr="00CA593C">
        <w:rPr>
          <w:szCs w:val="24"/>
          <w:lang w:val="fr-FR"/>
        </w:rPr>
        <w:t>m</w:t>
      </w:r>
      <w:r>
        <w:rPr>
          <w:szCs w:val="24"/>
          <w:lang w:val="fr-FR"/>
        </w:rPr>
        <w:t>a</w:t>
      </w:r>
      <w:r w:rsidRPr="00CA593C">
        <w:rPr>
          <w:szCs w:val="24"/>
          <w:lang w:val="fr-FR"/>
        </w:rPr>
        <w:t>teur de l’</w:t>
      </w:r>
      <w:r>
        <w:rPr>
          <w:szCs w:val="24"/>
          <w:lang w:val="fr-FR"/>
        </w:rPr>
        <w:t>é</w:t>
      </w:r>
      <w:r w:rsidRPr="00CA593C">
        <w:rPr>
          <w:szCs w:val="24"/>
          <w:lang w:val="fr-FR"/>
        </w:rPr>
        <w:t xml:space="preserve">cole du </w:t>
      </w:r>
      <w:r>
        <w:rPr>
          <w:szCs w:val="24"/>
          <w:lang w:val="fr-FR"/>
        </w:rPr>
        <w:t>s</w:t>
      </w:r>
      <w:r w:rsidRPr="00CA593C">
        <w:rPr>
          <w:szCs w:val="24"/>
          <w:lang w:val="fr-FR"/>
        </w:rPr>
        <w:t xml:space="preserve">abbat soit </w:t>
      </w:r>
      <w:r w:rsidR="0060119C">
        <w:rPr>
          <w:szCs w:val="24"/>
          <w:lang w:val="fr-FR"/>
        </w:rPr>
        <w:t>conscient</w:t>
      </w:r>
      <w:r w:rsidRPr="00CA593C">
        <w:rPr>
          <w:szCs w:val="24"/>
          <w:lang w:val="fr-FR"/>
        </w:rPr>
        <w:t xml:space="preserve"> de ces sujets et connaisse leur contenu et certaines méthodes pour les présenter.   </w:t>
      </w:r>
      <w:r w:rsidRPr="00CA593C">
        <w:rPr>
          <w:szCs w:val="24"/>
          <w:lang w:val="fr-FR"/>
        </w:rPr>
        <w:tab/>
      </w:r>
    </w:p>
    <w:p w14:paraId="58067A13" w14:textId="77777777" w:rsidR="00AF1C83" w:rsidRPr="00CA593C" w:rsidRDefault="00AF1C83" w:rsidP="00AF1C83">
      <w:pPr>
        <w:pStyle w:val="Bodytextnoindent"/>
        <w:spacing w:after="0"/>
        <w:rPr>
          <w:szCs w:val="24"/>
          <w:lang w:val="fr-FR"/>
        </w:rPr>
      </w:pPr>
      <w:r w:rsidRPr="001676D1">
        <w:rPr>
          <w:szCs w:val="24"/>
          <w:lang w:val="fr-FR"/>
        </w:rPr>
        <w:tab/>
      </w:r>
      <w:r w:rsidRPr="00CA593C">
        <w:rPr>
          <w:szCs w:val="24"/>
          <w:lang w:val="fr-FR"/>
        </w:rPr>
        <w:t xml:space="preserve">Les </w:t>
      </w:r>
      <w:r>
        <w:rPr>
          <w:szCs w:val="24"/>
          <w:lang w:val="fr-FR"/>
        </w:rPr>
        <w:t>thèmes</w:t>
      </w:r>
      <w:r w:rsidR="0060119C">
        <w:rPr>
          <w:szCs w:val="24"/>
          <w:lang w:val="fr-FR"/>
        </w:rPr>
        <w:t xml:space="preserve"> doivent avoir un but. </w:t>
      </w:r>
      <w:r w:rsidRPr="00CA593C">
        <w:rPr>
          <w:szCs w:val="24"/>
          <w:lang w:val="fr-FR"/>
        </w:rPr>
        <w:t>Ils sont les indications qui expliquent les raisons pour lesquelles la Bible a été écrite, et ils se r</w:t>
      </w:r>
      <w:r w:rsidR="0060119C">
        <w:rPr>
          <w:szCs w:val="24"/>
          <w:lang w:val="fr-FR"/>
        </w:rPr>
        <w:t>etrouvent à travers toutes les Éc</w:t>
      </w:r>
      <w:r w:rsidRPr="00CA593C">
        <w:rPr>
          <w:szCs w:val="24"/>
          <w:lang w:val="fr-FR"/>
        </w:rPr>
        <w:t>ritures.  Nous considérerons certains d’entre eux.</w:t>
      </w:r>
    </w:p>
    <w:p w14:paraId="0B861F7F" w14:textId="77777777" w:rsidR="00AF1C83" w:rsidRPr="00ED5593" w:rsidRDefault="00AF1C83" w:rsidP="00AF1C83">
      <w:pPr>
        <w:pStyle w:val="Bodytextnoindent"/>
        <w:spacing w:after="0"/>
        <w:rPr>
          <w:b/>
          <w:szCs w:val="24"/>
          <w:lang w:val="fr-FR"/>
        </w:rPr>
      </w:pPr>
    </w:p>
    <w:p w14:paraId="3372F087" w14:textId="77777777" w:rsidR="00AF1C83" w:rsidRPr="00CA593C" w:rsidRDefault="0060119C" w:rsidP="00AF1C83">
      <w:pPr>
        <w:pStyle w:val="Bodytextnoindent"/>
        <w:spacing w:after="0"/>
        <w:rPr>
          <w:szCs w:val="24"/>
          <w:lang w:val="fr-FR"/>
        </w:rPr>
      </w:pPr>
      <w:r>
        <w:rPr>
          <w:b/>
          <w:szCs w:val="24"/>
          <w:lang w:val="fr-FR"/>
        </w:rPr>
        <w:t>Le thème c</w:t>
      </w:r>
      <w:r w:rsidR="00AF1C83" w:rsidRPr="00CA593C">
        <w:rPr>
          <w:b/>
          <w:szCs w:val="24"/>
          <w:lang w:val="fr-FR"/>
        </w:rPr>
        <w:t>entral</w:t>
      </w:r>
      <w:r>
        <w:rPr>
          <w:b/>
          <w:szCs w:val="24"/>
          <w:lang w:val="fr-FR"/>
        </w:rPr>
        <w:t xml:space="preserve"> </w:t>
      </w:r>
      <w:r w:rsidR="00AF1C83" w:rsidRPr="00CA593C">
        <w:rPr>
          <w:b/>
          <w:szCs w:val="24"/>
          <w:lang w:val="fr-FR"/>
        </w:rPr>
        <w:t>: Jésus Christ.</w:t>
      </w:r>
      <w:r w:rsidR="00AF1C83" w:rsidRPr="00CA593C">
        <w:rPr>
          <w:szCs w:val="24"/>
          <w:lang w:val="fr-FR"/>
        </w:rPr>
        <w:t xml:space="preserve"> Jésus-Christ est le thème central de toute la Bible.</w:t>
      </w:r>
    </w:p>
    <w:p w14:paraId="5B823705" w14:textId="77777777" w:rsidR="00AF1C83" w:rsidRPr="00CA593C" w:rsidRDefault="00AF1C83" w:rsidP="00AF1C83">
      <w:pPr>
        <w:pStyle w:val="Bodytextnoindent"/>
        <w:spacing w:after="0"/>
        <w:rPr>
          <w:szCs w:val="24"/>
          <w:lang w:val="fr-FR"/>
        </w:rPr>
      </w:pPr>
      <w:r w:rsidRPr="00CA593C">
        <w:rPr>
          <w:szCs w:val="24"/>
          <w:lang w:val="fr-FR"/>
        </w:rPr>
        <w:tab/>
      </w:r>
      <w:r>
        <w:rPr>
          <w:szCs w:val="24"/>
          <w:lang w:val="fr-FR"/>
        </w:rPr>
        <w:t>A travers l</w:t>
      </w:r>
      <w:r w:rsidRPr="00CA593C">
        <w:rPr>
          <w:szCs w:val="24"/>
          <w:lang w:val="fr-FR"/>
        </w:rPr>
        <w:t>e</w:t>
      </w:r>
      <w:r>
        <w:rPr>
          <w:szCs w:val="24"/>
          <w:lang w:val="fr-FR"/>
        </w:rPr>
        <w:t xml:space="preserve">s </w:t>
      </w:r>
      <w:r w:rsidRPr="00CA593C">
        <w:rPr>
          <w:szCs w:val="24"/>
          <w:lang w:val="fr-FR"/>
        </w:rPr>
        <w:t>promesses</w:t>
      </w:r>
      <w:r>
        <w:rPr>
          <w:szCs w:val="24"/>
          <w:lang w:val="fr-FR"/>
        </w:rPr>
        <w:t xml:space="preserve"> </w:t>
      </w:r>
      <w:r w:rsidR="0060119C">
        <w:rPr>
          <w:szCs w:val="24"/>
          <w:lang w:val="fr-FR"/>
        </w:rPr>
        <w:t>réelles</w:t>
      </w:r>
      <w:r w:rsidRPr="00CA593C">
        <w:rPr>
          <w:szCs w:val="24"/>
          <w:lang w:val="fr-FR"/>
        </w:rPr>
        <w:t xml:space="preserve"> (Gen.3</w:t>
      </w:r>
      <w:r w:rsidR="0060119C">
        <w:rPr>
          <w:szCs w:val="24"/>
          <w:lang w:val="fr-FR"/>
        </w:rPr>
        <w:t>.</w:t>
      </w:r>
      <w:r w:rsidRPr="00CA593C">
        <w:rPr>
          <w:szCs w:val="24"/>
          <w:lang w:val="fr-FR"/>
        </w:rPr>
        <w:t xml:space="preserve">15, 16), </w:t>
      </w:r>
      <w:r>
        <w:rPr>
          <w:szCs w:val="24"/>
          <w:lang w:val="fr-FR"/>
        </w:rPr>
        <w:t>à travers</w:t>
      </w:r>
      <w:r w:rsidRPr="00CA593C">
        <w:rPr>
          <w:szCs w:val="24"/>
          <w:lang w:val="fr-FR"/>
        </w:rPr>
        <w:t xml:space="preserve"> </w:t>
      </w:r>
      <w:r>
        <w:rPr>
          <w:szCs w:val="24"/>
          <w:lang w:val="fr-FR"/>
        </w:rPr>
        <w:t>l</w:t>
      </w:r>
      <w:r w:rsidRPr="00CA593C">
        <w:rPr>
          <w:szCs w:val="24"/>
          <w:lang w:val="fr-FR"/>
        </w:rPr>
        <w:t xml:space="preserve">es prophéties symboliques, à travers le système sacrificiel qui le présentait comme l’Agneau, Jésus  est celui que l’Ancien Testament </w:t>
      </w:r>
      <w:r>
        <w:rPr>
          <w:szCs w:val="24"/>
          <w:lang w:val="fr-FR"/>
        </w:rPr>
        <w:t>espér</w:t>
      </w:r>
      <w:r w:rsidRPr="00CA593C">
        <w:rPr>
          <w:szCs w:val="24"/>
          <w:lang w:val="fr-FR"/>
        </w:rPr>
        <w:t>ait.</w:t>
      </w:r>
    </w:p>
    <w:p w14:paraId="2D859BB3" w14:textId="77777777" w:rsidR="00AF1C83" w:rsidRPr="00CA593C" w:rsidRDefault="00AF1C83" w:rsidP="00AF1C83">
      <w:pPr>
        <w:pStyle w:val="Bodytextnoindent"/>
        <w:spacing w:after="0"/>
        <w:rPr>
          <w:szCs w:val="24"/>
          <w:lang w:val="fr-FR"/>
        </w:rPr>
      </w:pPr>
      <w:r w:rsidRPr="00CA593C">
        <w:rPr>
          <w:szCs w:val="24"/>
          <w:lang w:val="fr-FR"/>
        </w:rPr>
        <w:tab/>
        <w:t xml:space="preserve">Dans le Nouveau Testament, </w:t>
      </w:r>
      <w:r w:rsidR="0060119C">
        <w:rPr>
          <w:szCs w:val="24"/>
          <w:lang w:val="fr-FR"/>
        </w:rPr>
        <w:t>i</w:t>
      </w:r>
      <w:r w:rsidRPr="00CA593C">
        <w:rPr>
          <w:szCs w:val="24"/>
          <w:lang w:val="fr-FR"/>
        </w:rPr>
        <w:t xml:space="preserve">l </w:t>
      </w:r>
      <w:r>
        <w:rPr>
          <w:szCs w:val="24"/>
          <w:lang w:val="fr-FR"/>
        </w:rPr>
        <w:t xml:space="preserve">se manifeste </w:t>
      </w:r>
      <w:r w:rsidRPr="00CA593C">
        <w:rPr>
          <w:szCs w:val="24"/>
          <w:lang w:val="fr-FR"/>
        </w:rPr>
        <w:t>comme</w:t>
      </w:r>
      <w:r>
        <w:rPr>
          <w:szCs w:val="24"/>
          <w:lang w:val="fr-FR"/>
        </w:rPr>
        <w:t xml:space="preserve"> il l’avait été</w:t>
      </w:r>
      <w:r w:rsidRPr="00CA593C">
        <w:rPr>
          <w:szCs w:val="24"/>
          <w:lang w:val="fr-FR"/>
        </w:rPr>
        <w:t xml:space="preserve"> promis, au </w:t>
      </w:r>
      <w:r w:rsidR="0060119C">
        <w:rPr>
          <w:szCs w:val="24"/>
          <w:lang w:val="fr-FR"/>
        </w:rPr>
        <w:t xml:space="preserve">moment et à </w:t>
      </w:r>
      <w:r w:rsidRPr="00CA593C">
        <w:rPr>
          <w:szCs w:val="24"/>
          <w:lang w:val="fr-FR"/>
        </w:rPr>
        <w:t xml:space="preserve"> l’endroit prévus.  I</w:t>
      </w:r>
      <w:r w:rsidR="0060119C">
        <w:rPr>
          <w:szCs w:val="24"/>
          <w:lang w:val="fr-FR"/>
        </w:rPr>
        <w:t>l déclare qu’il était vraiment c</w:t>
      </w:r>
      <w:r w:rsidRPr="00CA593C">
        <w:rPr>
          <w:szCs w:val="24"/>
          <w:lang w:val="fr-FR"/>
        </w:rPr>
        <w:t xml:space="preserve">elui qui avait été </w:t>
      </w:r>
      <w:r>
        <w:rPr>
          <w:szCs w:val="24"/>
          <w:lang w:val="fr-FR"/>
        </w:rPr>
        <w:t>p</w:t>
      </w:r>
      <w:r w:rsidRPr="00CA593C">
        <w:rPr>
          <w:szCs w:val="24"/>
          <w:lang w:val="fr-FR"/>
        </w:rPr>
        <w:t xml:space="preserve">romis. Après trois ans et demi de ministère parmi son peuple, il est rejeté </w:t>
      </w:r>
      <w:r w:rsidR="0060119C">
        <w:rPr>
          <w:szCs w:val="24"/>
          <w:lang w:val="fr-FR"/>
        </w:rPr>
        <w:t xml:space="preserve">et mis à mort par crucifixion. </w:t>
      </w:r>
      <w:r w:rsidRPr="00CA593C">
        <w:rPr>
          <w:szCs w:val="24"/>
          <w:lang w:val="fr-FR"/>
        </w:rPr>
        <w:t>Le troisième jour, il ressuscit</w:t>
      </w:r>
      <w:r w:rsidR="0060119C">
        <w:rPr>
          <w:szCs w:val="24"/>
          <w:lang w:val="fr-FR"/>
        </w:rPr>
        <w:t>e</w:t>
      </w:r>
      <w:r w:rsidRPr="00CA593C">
        <w:rPr>
          <w:szCs w:val="24"/>
          <w:lang w:val="fr-FR"/>
        </w:rPr>
        <w:t xml:space="preserve"> de la tombe, après avoir vaincu les puissances des ténèbres et avoir accordé le salut à tous. Il </w:t>
      </w:r>
      <w:r>
        <w:rPr>
          <w:szCs w:val="24"/>
          <w:lang w:val="fr-FR"/>
        </w:rPr>
        <w:t>confie</w:t>
      </w:r>
      <w:r w:rsidR="0060119C">
        <w:rPr>
          <w:szCs w:val="24"/>
          <w:lang w:val="fr-FR"/>
        </w:rPr>
        <w:t xml:space="preserve"> </w:t>
      </w:r>
      <w:r w:rsidR="0060119C" w:rsidRPr="00CA593C">
        <w:rPr>
          <w:szCs w:val="24"/>
          <w:lang w:val="fr-FR"/>
        </w:rPr>
        <w:t>à ses disciples</w:t>
      </w:r>
      <w:r>
        <w:rPr>
          <w:szCs w:val="24"/>
          <w:lang w:val="fr-FR"/>
        </w:rPr>
        <w:t xml:space="preserve"> l’autorité</w:t>
      </w:r>
      <w:r w:rsidRPr="00CA593C">
        <w:rPr>
          <w:szCs w:val="24"/>
          <w:lang w:val="fr-FR"/>
        </w:rPr>
        <w:t xml:space="preserve"> d’établir son église et leur enjoint de prêcher l’évangile de la bonne nouvelle au monde entier.</w:t>
      </w:r>
    </w:p>
    <w:p w14:paraId="79B2F68B" w14:textId="77777777" w:rsidR="00AF1C83" w:rsidRPr="00CA593C" w:rsidRDefault="00AF1C83" w:rsidP="00AF1C83">
      <w:pPr>
        <w:pStyle w:val="Bodytextnoindent"/>
        <w:spacing w:after="0"/>
        <w:rPr>
          <w:szCs w:val="24"/>
          <w:lang w:val="fr-FR"/>
        </w:rPr>
      </w:pPr>
      <w:r w:rsidRPr="00CA593C">
        <w:rPr>
          <w:szCs w:val="24"/>
          <w:lang w:val="fr-FR"/>
        </w:rPr>
        <w:tab/>
        <w:t>L’histoire de Jésus trouve son apogée dans le livre de l’Apocalypse en démontrant comment il vaincra ses ennemis et délivrera son peuple. Nous pourrions résumer ainsi : (a) la prédiction de la promesse – Ancien Testament ; (b) l’accomplissement de la promesse – Nouveau Testament.</w:t>
      </w:r>
    </w:p>
    <w:p w14:paraId="61A92E80" w14:textId="77777777" w:rsidR="00AF1C83" w:rsidRPr="00CA593C" w:rsidRDefault="00AF1C83" w:rsidP="00AF1C83">
      <w:pPr>
        <w:pStyle w:val="Bodytextnoindent"/>
        <w:spacing w:after="0"/>
        <w:rPr>
          <w:szCs w:val="24"/>
          <w:lang w:val="fr-FR"/>
        </w:rPr>
      </w:pPr>
      <w:r w:rsidRPr="00CA593C">
        <w:rPr>
          <w:szCs w:val="24"/>
          <w:lang w:val="fr-FR"/>
        </w:rPr>
        <w:tab/>
        <w:t>Qu’arrive-t-il quand les gens n’arrivent pas à comprendre que Jésus-C</w:t>
      </w:r>
      <w:r w:rsidR="0060119C">
        <w:rPr>
          <w:szCs w:val="24"/>
          <w:lang w:val="fr-FR"/>
        </w:rPr>
        <w:t>hrist est le thème central des É</w:t>
      </w:r>
      <w:r w:rsidRPr="00CA593C">
        <w:rPr>
          <w:szCs w:val="24"/>
          <w:lang w:val="fr-FR"/>
        </w:rPr>
        <w:t>critures ?  Aux gens de sa propre génération,</w:t>
      </w:r>
      <w:r w:rsidR="0060119C">
        <w:rPr>
          <w:szCs w:val="24"/>
          <w:lang w:val="fr-FR"/>
        </w:rPr>
        <w:t xml:space="preserve"> Jésus dit : « Vous sondez les É</w:t>
      </w:r>
      <w:r w:rsidRPr="00CA593C">
        <w:rPr>
          <w:szCs w:val="24"/>
          <w:lang w:val="fr-FR"/>
        </w:rPr>
        <w:t>critures, parce que vous pensez avoir en elles la vie éternelle ; et ce sont elles qui rendent témoignage de moi.  Et vous ne voulez pas venir à moi pour avoir la vie éternelle ! » (Jean 5</w:t>
      </w:r>
      <w:r w:rsidR="0060119C">
        <w:rPr>
          <w:szCs w:val="24"/>
          <w:lang w:val="fr-FR"/>
        </w:rPr>
        <w:t>.</w:t>
      </w:r>
      <w:r w:rsidRPr="00CA593C">
        <w:rPr>
          <w:szCs w:val="24"/>
          <w:lang w:val="fr-FR"/>
        </w:rPr>
        <w:t>39, 40, LS).  Plusieurs des contemporains de Jé</w:t>
      </w:r>
      <w:r w:rsidR="0060119C">
        <w:rPr>
          <w:szCs w:val="24"/>
          <w:lang w:val="fr-FR"/>
        </w:rPr>
        <w:t>sus ont diligemment étudié les É</w:t>
      </w:r>
      <w:r w:rsidRPr="00CA593C">
        <w:rPr>
          <w:szCs w:val="24"/>
          <w:lang w:val="fr-FR"/>
        </w:rPr>
        <w:t xml:space="preserve">critures sans pour autant discerner son personnage central.  </w:t>
      </w:r>
      <w:r w:rsidR="0060119C">
        <w:rPr>
          <w:szCs w:val="24"/>
          <w:lang w:val="fr-FR"/>
        </w:rPr>
        <w:t>Pour eux la Bible (l’Ancien Testament dans ce cas) était surtout un ensemble</w:t>
      </w:r>
      <w:r w:rsidR="00472C78">
        <w:rPr>
          <w:szCs w:val="24"/>
          <w:lang w:val="fr-FR"/>
        </w:rPr>
        <w:t xml:space="preserve"> de règles et de consignes à suiv</w:t>
      </w:r>
      <w:r w:rsidRPr="00CA593C">
        <w:rPr>
          <w:szCs w:val="24"/>
          <w:lang w:val="fr-FR"/>
        </w:rPr>
        <w:t xml:space="preserve">re à la lettre.  Ils ignoraient son thème central, un Messie spirituel. </w:t>
      </w:r>
      <w:r w:rsidR="00472C78">
        <w:rPr>
          <w:szCs w:val="24"/>
          <w:lang w:val="fr-FR"/>
        </w:rPr>
        <w:t>Lorsqu’il apparut sur la terre</w:t>
      </w:r>
      <w:r w:rsidRPr="00CA593C">
        <w:rPr>
          <w:szCs w:val="24"/>
          <w:lang w:val="fr-FR"/>
        </w:rPr>
        <w:t>, la plupart d’en</w:t>
      </w:r>
      <w:r w:rsidR="00472C78">
        <w:rPr>
          <w:szCs w:val="24"/>
          <w:lang w:val="fr-FR"/>
        </w:rPr>
        <w:t>tre eux ne purent ni le reconnaî</w:t>
      </w:r>
      <w:r w:rsidRPr="00CA593C">
        <w:rPr>
          <w:szCs w:val="24"/>
          <w:lang w:val="fr-FR"/>
        </w:rPr>
        <w:t>tre</w:t>
      </w:r>
      <w:r w:rsidR="00472C78">
        <w:rPr>
          <w:szCs w:val="24"/>
          <w:lang w:val="fr-FR"/>
        </w:rPr>
        <w:t xml:space="preserve">, </w:t>
      </w:r>
      <w:r w:rsidRPr="00CA593C">
        <w:rPr>
          <w:szCs w:val="24"/>
          <w:lang w:val="fr-FR"/>
        </w:rPr>
        <w:t>ni l’accueillir.</w:t>
      </w:r>
    </w:p>
    <w:p w14:paraId="3269D604" w14:textId="77777777" w:rsidR="00AF1C83" w:rsidRPr="00CA593C" w:rsidRDefault="00AF1C83" w:rsidP="00AF1C83">
      <w:pPr>
        <w:pStyle w:val="Bodytextnoindent"/>
        <w:spacing w:after="0"/>
        <w:rPr>
          <w:szCs w:val="24"/>
          <w:lang w:val="fr-FR"/>
        </w:rPr>
      </w:pPr>
      <w:r w:rsidRPr="00CA593C">
        <w:rPr>
          <w:szCs w:val="24"/>
          <w:lang w:val="fr-FR"/>
        </w:rPr>
        <w:tab/>
        <w:t>Les écrivains du Nouveau Testament ont reconnu Jésus comme étant l’accomplissement des prophéties et le thème central de</w:t>
      </w:r>
      <w:r w:rsidR="00472C78">
        <w:rPr>
          <w:szCs w:val="24"/>
          <w:lang w:val="fr-FR"/>
        </w:rPr>
        <w:t>s É</w:t>
      </w:r>
      <w:r w:rsidRPr="00CA593C">
        <w:rPr>
          <w:szCs w:val="24"/>
          <w:lang w:val="fr-FR"/>
        </w:rPr>
        <w:t>criture</w:t>
      </w:r>
      <w:r w:rsidR="00472C78">
        <w:rPr>
          <w:szCs w:val="24"/>
          <w:lang w:val="fr-FR"/>
        </w:rPr>
        <w:t>s</w:t>
      </w:r>
      <w:r w:rsidRPr="00CA593C">
        <w:rPr>
          <w:szCs w:val="24"/>
          <w:lang w:val="fr-FR"/>
        </w:rPr>
        <w:t xml:space="preserve">. En parlant du </w:t>
      </w:r>
      <w:r w:rsidR="00472C78">
        <w:rPr>
          <w:szCs w:val="24"/>
          <w:lang w:val="fr-FR"/>
        </w:rPr>
        <w:t>j</w:t>
      </w:r>
      <w:r w:rsidRPr="00CA593C">
        <w:rPr>
          <w:szCs w:val="24"/>
          <w:lang w:val="fr-FR"/>
        </w:rPr>
        <w:t xml:space="preserve">our de la Pentecôte aux Juifs (Actes 2), Pierre a souligné les </w:t>
      </w:r>
      <w:r w:rsidR="00472C78">
        <w:rPr>
          <w:szCs w:val="24"/>
          <w:lang w:val="fr-FR"/>
        </w:rPr>
        <w:t xml:space="preserve">éléments </w:t>
      </w:r>
      <w:r w:rsidRPr="00CA593C">
        <w:rPr>
          <w:szCs w:val="24"/>
          <w:lang w:val="fr-FR"/>
        </w:rPr>
        <w:t xml:space="preserve">de </w:t>
      </w:r>
      <w:r w:rsidR="00472C78">
        <w:rPr>
          <w:szCs w:val="24"/>
          <w:lang w:val="fr-FR"/>
        </w:rPr>
        <w:t xml:space="preserve">la </w:t>
      </w:r>
      <w:r w:rsidRPr="00CA593C">
        <w:rPr>
          <w:szCs w:val="24"/>
          <w:lang w:val="fr-FR"/>
        </w:rPr>
        <w:t xml:space="preserve">foi </w:t>
      </w:r>
      <w:r w:rsidR="00472C78">
        <w:rPr>
          <w:szCs w:val="24"/>
          <w:lang w:val="fr-FR"/>
        </w:rPr>
        <w:t xml:space="preserve">qui </w:t>
      </w:r>
      <w:r w:rsidRPr="00CA593C">
        <w:rPr>
          <w:szCs w:val="24"/>
          <w:lang w:val="fr-FR"/>
        </w:rPr>
        <w:t>suiv</w:t>
      </w:r>
      <w:r w:rsidR="00472C78">
        <w:rPr>
          <w:szCs w:val="24"/>
          <w:lang w:val="fr-FR"/>
        </w:rPr>
        <w:t>e</w:t>
      </w:r>
      <w:r w:rsidRPr="00CA593C">
        <w:rPr>
          <w:szCs w:val="24"/>
          <w:lang w:val="fr-FR"/>
        </w:rPr>
        <w:t>nt :</w:t>
      </w:r>
    </w:p>
    <w:p w14:paraId="2144386A" w14:textId="77777777" w:rsidR="00AF1C83" w:rsidRPr="00CA593C" w:rsidRDefault="00AF1C83" w:rsidP="00AF1C83">
      <w:pPr>
        <w:pStyle w:val="Bodytextnoindent"/>
        <w:spacing w:after="0"/>
        <w:rPr>
          <w:szCs w:val="24"/>
          <w:lang w:val="fr-FR"/>
        </w:rPr>
      </w:pPr>
    </w:p>
    <w:p w14:paraId="5134EFA2" w14:textId="77777777" w:rsidR="00AF1C83" w:rsidRPr="00CA593C" w:rsidRDefault="00AF1C83" w:rsidP="00AF1C83">
      <w:pPr>
        <w:pStyle w:val="Bodytextnoindent"/>
        <w:spacing w:after="0"/>
        <w:rPr>
          <w:szCs w:val="24"/>
          <w:lang w:val="fr-FR"/>
        </w:rPr>
      </w:pPr>
      <w:r w:rsidRPr="00CA593C">
        <w:rPr>
          <w:szCs w:val="24"/>
          <w:lang w:val="fr-FR"/>
        </w:rPr>
        <w:tab/>
        <w:t>●Que les prophéties de Joël (Joël 2</w:t>
      </w:r>
      <w:r w:rsidR="00472C78">
        <w:rPr>
          <w:szCs w:val="24"/>
          <w:lang w:val="fr-FR"/>
        </w:rPr>
        <w:t>.</w:t>
      </w:r>
      <w:r w:rsidRPr="00CA593C">
        <w:rPr>
          <w:szCs w:val="24"/>
          <w:lang w:val="fr-FR"/>
        </w:rPr>
        <w:t xml:space="preserve">28-32) avaient été accomplies </w:t>
      </w:r>
      <w:r w:rsidR="00472C78">
        <w:rPr>
          <w:szCs w:val="24"/>
          <w:lang w:val="fr-FR"/>
        </w:rPr>
        <w:t>chez l</w:t>
      </w:r>
      <w:r w:rsidRPr="00CA593C">
        <w:rPr>
          <w:szCs w:val="24"/>
          <w:lang w:val="fr-FR"/>
        </w:rPr>
        <w:t xml:space="preserve">es apôtres </w:t>
      </w:r>
      <w:r w:rsidRPr="00CA593C">
        <w:rPr>
          <w:szCs w:val="24"/>
          <w:lang w:val="fr-FR"/>
        </w:rPr>
        <w:br/>
      </w:r>
      <w:r w:rsidR="00472C78">
        <w:rPr>
          <w:szCs w:val="24"/>
          <w:lang w:val="fr-FR"/>
        </w:rPr>
        <w:tab/>
      </w:r>
      <w:r w:rsidR="00472C78">
        <w:rPr>
          <w:szCs w:val="24"/>
          <w:lang w:val="fr-FR"/>
        </w:rPr>
        <w:tab/>
      </w:r>
      <w:r w:rsidR="00472C78">
        <w:rPr>
          <w:szCs w:val="24"/>
          <w:lang w:val="fr-FR"/>
        </w:rPr>
        <w:tab/>
      </w:r>
      <w:r w:rsidRPr="00CA593C">
        <w:rPr>
          <w:szCs w:val="24"/>
          <w:lang w:val="fr-FR"/>
        </w:rPr>
        <w:t>(Actes 2</w:t>
      </w:r>
      <w:r w:rsidR="00472C78">
        <w:rPr>
          <w:szCs w:val="24"/>
          <w:lang w:val="fr-FR"/>
        </w:rPr>
        <w:t>.</w:t>
      </w:r>
      <w:r w:rsidRPr="00CA593C">
        <w:rPr>
          <w:szCs w:val="24"/>
          <w:lang w:val="fr-FR"/>
        </w:rPr>
        <w:t>16-21).</w:t>
      </w:r>
    </w:p>
    <w:p w14:paraId="76D9EB5F" w14:textId="77777777" w:rsidR="00AF1C83" w:rsidRPr="00CA593C" w:rsidRDefault="00AF1C83" w:rsidP="00AF1C83">
      <w:pPr>
        <w:pStyle w:val="Bodytextnoindent"/>
        <w:spacing w:after="0"/>
        <w:rPr>
          <w:szCs w:val="24"/>
          <w:lang w:val="fr-FR"/>
        </w:rPr>
      </w:pPr>
      <w:r w:rsidRPr="00CA593C">
        <w:rPr>
          <w:szCs w:val="24"/>
          <w:lang w:val="fr-FR"/>
        </w:rPr>
        <w:tab/>
        <w:t>●Que Jésus de Nazareth avait été approuvé par Dieu</w:t>
      </w:r>
      <w:r w:rsidR="00472C78">
        <w:rPr>
          <w:szCs w:val="24"/>
          <w:lang w:val="fr-FR"/>
        </w:rPr>
        <w:t xml:space="preserve"> </w:t>
      </w:r>
      <w:r w:rsidRPr="00CA593C">
        <w:rPr>
          <w:szCs w:val="24"/>
          <w:lang w:val="fr-FR"/>
        </w:rPr>
        <w:t>(Actes 2</w:t>
      </w:r>
      <w:r w:rsidR="00472C78">
        <w:rPr>
          <w:szCs w:val="24"/>
          <w:lang w:val="fr-FR"/>
        </w:rPr>
        <w:t>.</w:t>
      </w:r>
      <w:r w:rsidRPr="00CA593C">
        <w:rPr>
          <w:szCs w:val="24"/>
          <w:lang w:val="fr-FR"/>
        </w:rPr>
        <w:t>22).</w:t>
      </w:r>
    </w:p>
    <w:p w14:paraId="21278D54" w14:textId="77777777" w:rsidR="00AF1C83" w:rsidRPr="00CA593C" w:rsidRDefault="00AF1C83" w:rsidP="00AF1C83">
      <w:pPr>
        <w:pStyle w:val="Bodytextnoindent"/>
        <w:spacing w:after="0"/>
        <w:rPr>
          <w:szCs w:val="24"/>
          <w:lang w:val="fr-FR"/>
        </w:rPr>
      </w:pPr>
      <w:r w:rsidRPr="00CA593C">
        <w:rPr>
          <w:szCs w:val="24"/>
          <w:lang w:val="fr-FR"/>
        </w:rPr>
        <w:tab/>
        <w:t xml:space="preserve">●Que Jésus </w:t>
      </w:r>
      <w:r w:rsidR="00472C78">
        <w:rPr>
          <w:szCs w:val="24"/>
          <w:lang w:val="fr-FR"/>
        </w:rPr>
        <w:t>fut</w:t>
      </w:r>
      <w:r w:rsidRPr="00CA593C">
        <w:rPr>
          <w:szCs w:val="24"/>
          <w:lang w:val="fr-FR"/>
        </w:rPr>
        <w:t xml:space="preserve"> mis à mort par son propre peuple</w:t>
      </w:r>
      <w:r w:rsidR="00472C78">
        <w:rPr>
          <w:szCs w:val="24"/>
          <w:lang w:val="fr-FR"/>
        </w:rPr>
        <w:t xml:space="preserve"> </w:t>
      </w:r>
      <w:r w:rsidRPr="00CA593C">
        <w:rPr>
          <w:szCs w:val="24"/>
          <w:lang w:val="fr-FR"/>
        </w:rPr>
        <w:t>(verset 23).</w:t>
      </w:r>
    </w:p>
    <w:p w14:paraId="0565A610" w14:textId="77777777" w:rsidR="00AF1C83" w:rsidRPr="00CA593C" w:rsidRDefault="00AF1C83" w:rsidP="00AF1C83">
      <w:pPr>
        <w:pStyle w:val="Bodytextnoindent"/>
        <w:spacing w:after="0"/>
        <w:rPr>
          <w:szCs w:val="24"/>
          <w:lang w:val="fr-FR"/>
        </w:rPr>
      </w:pPr>
      <w:r w:rsidRPr="00CA593C">
        <w:rPr>
          <w:szCs w:val="24"/>
          <w:lang w:val="fr-FR"/>
        </w:rPr>
        <w:tab/>
        <w:t xml:space="preserve">●Que Jésus </w:t>
      </w:r>
      <w:r w:rsidR="00472C78">
        <w:rPr>
          <w:szCs w:val="24"/>
          <w:lang w:val="fr-FR"/>
        </w:rPr>
        <w:t>fut</w:t>
      </w:r>
      <w:r w:rsidRPr="00CA593C">
        <w:rPr>
          <w:szCs w:val="24"/>
          <w:lang w:val="fr-FR"/>
        </w:rPr>
        <w:t xml:space="preserve"> ressuscité d’entre les morts par Dieu  (verset 24).</w:t>
      </w:r>
    </w:p>
    <w:p w14:paraId="27A05F6C" w14:textId="77777777" w:rsidR="00472C78" w:rsidRDefault="00AF1C83" w:rsidP="00AF1C83">
      <w:pPr>
        <w:pStyle w:val="Bodytextnoindent"/>
        <w:spacing w:after="0"/>
        <w:rPr>
          <w:szCs w:val="24"/>
          <w:lang w:val="fr-FR"/>
        </w:rPr>
      </w:pPr>
      <w:r w:rsidRPr="00CA593C">
        <w:rPr>
          <w:szCs w:val="24"/>
          <w:lang w:val="fr-FR"/>
        </w:rPr>
        <w:lastRenderedPageBreak/>
        <w:tab/>
        <w:t>●Que David avait prophétisé qu’un Saint visiterait</w:t>
      </w:r>
      <w:r w:rsidR="00472C78">
        <w:rPr>
          <w:szCs w:val="24"/>
          <w:lang w:val="fr-FR"/>
        </w:rPr>
        <w:t xml:space="preserve"> son peuple (Ps. 16.8-11) et que Jésus </w:t>
      </w:r>
      <w:r w:rsidR="00472C78">
        <w:rPr>
          <w:szCs w:val="24"/>
          <w:lang w:val="fr-FR"/>
        </w:rPr>
        <w:tab/>
      </w:r>
      <w:r w:rsidR="00472C78">
        <w:rPr>
          <w:szCs w:val="24"/>
          <w:lang w:val="fr-FR"/>
        </w:rPr>
        <w:tab/>
      </w:r>
      <w:r w:rsidR="00472C78">
        <w:rPr>
          <w:szCs w:val="24"/>
          <w:lang w:val="fr-FR"/>
        </w:rPr>
        <w:tab/>
        <w:t>était ce Saint (Actes 2.26-28).</w:t>
      </w:r>
    </w:p>
    <w:p w14:paraId="4E798122" w14:textId="77777777" w:rsidR="00AF1C83" w:rsidRPr="00CA593C" w:rsidRDefault="00AF1C83" w:rsidP="00AF1C83">
      <w:pPr>
        <w:pStyle w:val="Bodytextnoindent"/>
        <w:spacing w:after="0"/>
        <w:rPr>
          <w:szCs w:val="24"/>
          <w:lang w:val="fr-FR"/>
        </w:rPr>
      </w:pPr>
      <w:r w:rsidRPr="00CA593C">
        <w:rPr>
          <w:szCs w:val="24"/>
          <w:lang w:val="fr-FR"/>
        </w:rPr>
        <w:tab/>
        <w:t xml:space="preserve">●Que Jésus a été ressuscité et élevé à la droite de Dieu comme il l’a été prédit dans </w:t>
      </w:r>
      <w:r w:rsidR="00472C78">
        <w:rPr>
          <w:szCs w:val="24"/>
          <w:lang w:val="fr-FR"/>
        </w:rPr>
        <w:t xml:space="preserve">le </w:t>
      </w:r>
      <w:r w:rsidRPr="00CA593C">
        <w:rPr>
          <w:szCs w:val="24"/>
          <w:lang w:val="fr-FR"/>
        </w:rPr>
        <w:t>Psaume 110</w:t>
      </w:r>
      <w:r w:rsidR="00472C78">
        <w:rPr>
          <w:szCs w:val="24"/>
          <w:lang w:val="fr-FR"/>
        </w:rPr>
        <w:t>.</w:t>
      </w:r>
      <w:r w:rsidRPr="00CA593C">
        <w:rPr>
          <w:szCs w:val="24"/>
          <w:lang w:val="fr-FR"/>
        </w:rPr>
        <w:t>1 par David (Actes 2</w:t>
      </w:r>
      <w:r w:rsidR="00472C78">
        <w:rPr>
          <w:szCs w:val="24"/>
          <w:lang w:val="fr-FR"/>
        </w:rPr>
        <w:t>.</w:t>
      </w:r>
      <w:r w:rsidRPr="00CA593C">
        <w:rPr>
          <w:szCs w:val="24"/>
          <w:lang w:val="fr-FR"/>
        </w:rPr>
        <w:t>32-33).</w:t>
      </w:r>
    </w:p>
    <w:p w14:paraId="265BD975" w14:textId="77777777" w:rsidR="00AF1C83" w:rsidRPr="00ED5593" w:rsidRDefault="00AF1C83" w:rsidP="00AF1C83">
      <w:pPr>
        <w:pStyle w:val="Bodytextnoindent"/>
        <w:spacing w:after="0"/>
        <w:rPr>
          <w:szCs w:val="24"/>
          <w:lang w:val="fr-FR"/>
        </w:rPr>
      </w:pPr>
      <w:r w:rsidRPr="00CA593C">
        <w:rPr>
          <w:szCs w:val="24"/>
          <w:lang w:val="fr-FR"/>
        </w:rPr>
        <w:tab/>
        <w:t xml:space="preserve">●Que Jésus est Seigneur et Christ </w:t>
      </w:r>
      <w:r w:rsidRPr="00ED5593">
        <w:rPr>
          <w:szCs w:val="24"/>
          <w:lang w:val="fr-FR"/>
        </w:rPr>
        <w:t>(verset 36).</w:t>
      </w:r>
    </w:p>
    <w:p w14:paraId="2CB22AC2"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Ce thème est souligné dans plusieurs passages du Nouveau Testament qui souvent citent l’Ancien Testament et trouvent leur a</w:t>
      </w:r>
      <w:r w:rsidR="00472C78">
        <w:rPr>
          <w:szCs w:val="24"/>
          <w:lang w:val="fr-FR"/>
        </w:rPr>
        <w:t xml:space="preserve">ccomplissement en Jésus-Christ. </w:t>
      </w:r>
      <w:r w:rsidRPr="00CA593C">
        <w:rPr>
          <w:szCs w:val="24"/>
          <w:lang w:val="fr-FR"/>
        </w:rPr>
        <w:t>En voici quelques exemples : 1 Corinthiens 1–2</w:t>
      </w:r>
      <w:r w:rsidR="00472C78">
        <w:rPr>
          <w:szCs w:val="24"/>
          <w:lang w:val="fr-FR"/>
        </w:rPr>
        <w:t xml:space="preserve"> </w:t>
      </w:r>
      <w:r w:rsidRPr="00CA593C">
        <w:rPr>
          <w:szCs w:val="24"/>
          <w:lang w:val="fr-FR"/>
        </w:rPr>
        <w:t>; 2 Corinthie</w:t>
      </w:r>
      <w:r w:rsidR="00472C78">
        <w:rPr>
          <w:szCs w:val="24"/>
          <w:lang w:val="fr-FR"/>
        </w:rPr>
        <w:t>ns 1.</w:t>
      </w:r>
      <w:r w:rsidRPr="00CA593C">
        <w:rPr>
          <w:szCs w:val="24"/>
          <w:lang w:val="fr-FR"/>
        </w:rPr>
        <w:t>18-22</w:t>
      </w:r>
      <w:r w:rsidR="00472C78">
        <w:rPr>
          <w:szCs w:val="24"/>
          <w:lang w:val="fr-FR"/>
        </w:rPr>
        <w:t xml:space="preserve"> </w:t>
      </w:r>
      <w:r w:rsidRPr="00CA593C">
        <w:rPr>
          <w:szCs w:val="24"/>
          <w:lang w:val="fr-FR"/>
        </w:rPr>
        <w:t>; 3</w:t>
      </w:r>
      <w:r w:rsidR="00472C78">
        <w:rPr>
          <w:szCs w:val="24"/>
          <w:lang w:val="fr-FR"/>
        </w:rPr>
        <w:t>.</w:t>
      </w:r>
      <w:r w:rsidRPr="00CA593C">
        <w:rPr>
          <w:szCs w:val="24"/>
          <w:lang w:val="fr-FR"/>
        </w:rPr>
        <w:t>14-18</w:t>
      </w:r>
      <w:r w:rsidR="00472C78">
        <w:rPr>
          <w:szCs w:val="24"/>
          <w:lang w:val="fr-FR"/>
        </w:rPr>
        <w:t xml:space="preserve"> </w:t>
      </w:r>
      <w:r w:rsidRPr="00CA593C">
        <w:rPr>
          <w:szCs w:val="24"/>
          <w:lang w:val="fr-FR"/>
        </w:rPr>
        <w:t>; Ephésiens 1–3</w:t>
      </w:r>
      <w:r w:rsidR="00472C78">
        <w:rPr>
          <w:szCs w:val="24"/>
          <w:lang w:val="fr-FR"/>
        </w:rPr>
        <w:t xml:space="preserve"> </w:t>
      </w:r>
      <w:r w:rsidRPr="00CA593C">
        <w:rPr>
          <w:szCs w:val="24"/>
          <w:lang w:val="fr-FR"/>
        </w:rPr>
        <w:t xml:space="preserve">; </w:t>
      </w:r>
      <w:proofErr w:type="spellStart"/>
      <w:r w:rsidRPr="00CA593C">
        <w:rPr>
          <w:szCs w:val="24"/>
          <w:lang w:val="fr-FR"/>
        </w:rPr>
        <w:t>Philippiens</w:t>
      </w:r>
      <w:proofErr w:type="spellEnd"/>
      <w:r w:rsidRPr="00CA593C">
        <w:rPr>
          <w:szCs w:val="24"/>
          <w:lang w:val="fr-FR"/>
        </w:rPr>
        <w:t xml:space="preserve"> 1–3; Colossiens 1–2</w:t>
      </w:r>
      <w:r w:rsidR="00472C78">
        <w:rPr>
          <w:szCs w:val="24"/>
          <w:lang w:val="fr-FR"/>
        </w:rPr>
        <w:t xml:space="preserve"> ; 2 Timothée 3.</w:t>
      </w:r>
      <w:r w:rsidRPr="00CA593C">
        <w:rPr>
          <w:szCs w:val="24"/>
          <w:lang w:val="fr-FR"/>
        </w:rPr>
        <w:t>10-17</w:t>
      </w:r>
      <w:r w:rsidR="00472C78">
        <w:rPr>
          <w:szCs w:val="24"/>
          <w:lang w:val="fr-FR"/>
        </w:rPr>
        <w:t xml:space="preserve"> ; Hébreux 1.</w:t>
      </w:r>
      <w:r w:rsidRPr="00CA593C">
        <w:rPr>
          <w:szCs w:val="24"/>
          <w:lang w:val="fr-FR"/>
        </w:rPr>
        <w:t>1, 2</w:t>
      </w:r>
      <w:r w:rsidR="00472C78">
        <w:rPr>
          <w:szCs w:val="24"/>
          <w:lang w:val="fr-FR"/>
        </w:rPr>
        <w:t xml:space="preserve"> </w:t>
      </w:r>
      <w:r w:rsidRPr="00CA593C">
        <w:rPr>
          <w:szCs w:val="24"/>
          <w:lang w:val="fr-FR"/>
        </w:rPr>
        <w:t>;</w:t>
      </w:r>
      <w:r w:rsidR="00472C78">
        <w:rPr>
          <w:szCs w:val="24"/>
          <w:lang w:val="fr-FR"/>
        </w:rPr>
        <w:t xml:space="preserve"> </w:t>
      </w:r>
      <w:r w:rsidRPr="00CA593C">
        <w:rPr>
          <w:szCs w:val="24"/>
          <w:lang w:val="fr-FR"/>
        </w:rPr>
        <w:t>1 Pierre 1</w:t>
      </w:r>
      <w:r w:rsidR="00472C78">
        <w:rPr>
          <w:szCs w:val="24"/>
          <w:lang w:val="fr-FR"/>
        </w:rPr>
        <w:t>.</w:t>
      </w:r>
      <w:r w:rsidRPr="00CA593C">
        <w:rPr>
          <w:szCs w:val="24"/>
          <w:lang w:val="fr-FR"/>
        </w:rPr>
        <w:t>10-12</w:t>
      </w:r>
      <w:r w:rsidR="00472C78">
        <w:rPr>
          <w:szCs w:val="24"/>
          <w:lang w:val="fr-FR"/>
        </w:rPr>
        <w:t xml:space="preserve"> </w:t>
      </w:r>
      <w:r w:rsidRPr="00CA593C">
        <w:rPr>
          <w:szCs w:val="24"/>
          <w:lang w:val="fr-FR"/>
        </w:rPr>
        <w:t>; 2 Pierre 1</w:t>
      </w:r>
      <w:r w:rsidR="00472C78">
        <w:rPr>
          <w:szCs w:val="24"/>
          <w:lang w:val="fr-FR"/>
        </w:rPr>
        <w:t>.</w:t>
      </w:r>
      <w:r w:rsidRPr="00CA593C">
        <w:rPr>
          <w:szCs w:val="24"/>
          <w:lang w:val="fr-FR"/>
        </w:rPr>
        <w:t>19-21; Apocalypse 1</w:t>
      </w:r>
      <w:r w:rsidR="00472C78">
        <w:rPr>
          <w:szCs w:val="24"/>
          <w:lang w:val="fr-FR"/>
        </w:rPr>
        <w:t>.</w:t>
      </w:r>
      <w:r w:rsidRPr="00CA593C">
        <w:rPr>
          <w:szCs w:val="24"/>
          <w:lang w:val="fr-FR"/>
        </w:rPr>
        <w:t>1.</w:t>
      </w:r>
    </w:p>
    <w:p w14:paraId="4A1F125E" w14:textId="77777777" w:rsidR="00AF1C83" w:rsidRPr="00CA593C" w:rsidRDefault="00AF1C83" w:rsidP="00AF1C83">
      <w:pPr>
        <w:pStyle w:val="Titre2"/>
        <w:spacing w:before="0"/>
        <w:rPr>
          <w:szCs w:val="24"/>
          <w:lang w:val="fr-FR"/>
        </w:rPr>
      </w:pPr>
    </w:p>
    <w:p w14:paraId="25107B57" w14:textId="77777777" w:rsidR="00AF1C83" w:rsidRPr="00CC5ACE" w:rsidRDefault="00472C78" w:rsidP="00AF1C83">
      <w:pPr>
        <w:pStyle w:val="Titre2"/>
        <w:spacing w:before="0"/>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Le thème de la loi et de la g</w:t>
      </w:r>
      <w:r w:rsidR="00AF1C83" w:rsidRPr="00CC5ACE">
        <w:rPr>
          <w:rFonts w:ascii="Times New Roman" w:hAnsi="Times New Roman" w:cs="Times New Roman"/>
          <w:color w:val="auto"/>
          <w:sz w:val="24"/>
          <w:szCs w:val="24"/>
          <w:lang w:val="fr-FR"/>
        </w:rPr>
        <w:t>râce</w:t>
      </w:r>
    </w:p>
    <w:p w14:paraId="04586E42" w14:textId="77777777" w:rsidR="00AF1C83" w:rsidRPr="00CA593C" w:rsidRDefault="00AF1C83" w:rsidP="00AF1C83">
      <w:pPr>
        <w:pStyle w:val="Bodytextnoindent"/>
        <w:spacing w:after="0"/>
        <w:rPr>
          <w:szCs w:val="24"/>
          <w:lang w:val="fr-FR"/>
        </w:rPr>
      </w:pPr>
      <w:r w:rsidRPr="00CA593C">
        <w:rPr>
          <w:szCs w:val="24"/>
          <w:lang w:val="fr-FR"/>
        </w:rPr>
        <w:tab/>
        <w:t xml:space="preserve">Quand vous lisez la Bible, approfondissez ces thèmes.  Par exemple, quel est l’objectif de tous ces récits dans l’Ancien Testament ?  La loi est-elle toujours appliquée sans pitié ?  Quel est ce Dieu qui demande aux gens de tuer tous ceux qu’ils </w:t>
      </w:r>
      <w:r>
        <w:rPr>
          <w:szCs w:val="24"/>
          <w:lang w:val="fr-FR"/>
        </w:rPr>
        <w:t>rencontre</w:t>
      </w:r>
      <w:r w:rsidRPr="00CA593C">
        <w:rPr>
          <w:szCs w:val="24"/>
          <w:lang w:val="fr-FR"/>
        </w:rPr>
        <w:t>nt ?  Pourquoi Dieu appliquerait-il la p</w:t>
      </w:r>
      <w:r>
        <w:rPr>
          <w:szCs w:val="24"/>
          <w:lang w:val="fr-FR"/>
        </w:rPr>
        <w:t>eine</w:t>
      </w:r>
      <w:r w:rsidRPr="00CA593C">
        <w:rPr>
          <w:szCs w:val="24"/>
          <w:lang w:val="fr-FR"/>
        </w:rPr>
        <w:t xml:space="preserve"> capitale à un homme qui ramassait du bois le jour du sabbat ?  (Nombres 15</w:t>
      </w:r>
      <w:r w:rsidR="000A7528">
        <w:rPr>
          <w:szCs w:val="24"/>
          <w:lang w:val="fr-FR"/>
        </w:rPr>
        <w:t>.</w:t>
      </w:r>
      <w:r w:rsidRPr="00CA593C">
        <w:rPr>
          <w:szCs w:val="24"/>
          <w:lang w:val="fr-FR"/>
        </w:rPr>
        <w:t>32).  Quand ces faits et évènements sont pris en dehors de leur contexte (</w:t>
      </w:r>
      <w:r>
        <w:rPr>
          <w:szCs w:val="24"/>
          <w:lang w:val="fr-FR"/>
        </w:rPr>
        <w:t>soit dans</w:t>
      </w:r>
      <w:r w:rsidRPr="00CA593C">
        <w:rPr>
          <w:szCs w:val="24"/>
          <w:lang w:val="fr-FR"/>
        </w:rPr>
        <w:t xml:space="preserve"> un</w:t>
      </w:r>
      <w:r>
        <w:rPr>
          <w:szCs w:val="24"/>
          <w:lang w:val="fr-FR"/>
        </w:rPr>
        <w:t xml:space="preserve"> cas particulier </w:t>
      </w:r>
      <w:r w:rsidRPr="00CA593C">
        <w:rPr>
          <w:szCs w:val="24"/>
          <w:lang w:val="fr-FR"/>
        </w:rPr>
        <w:t>ou un</w:t>
      </w:r>
      <w:r>
        <w:rPr>
          <w:szCs w:val="24"/>
          <w:lang w:val="fr-FR"/>
        </w:rPr>
        <w:t xml:space="preserve"> cas plus</w:t>
      </w:r>
      <w:r w:rsidRPr="00CA593C">
        <w:rPr>
          <w:szCs w:val="24"/>
          <w:lang w:val="fr-FR"/>
        </w:rPr>
        <w:t xml:space="preserve"> général de l’</w:t>
      </w:r>
      <w:r w:rsidR="000A7528">
        <w:rPr>
          <w:szCs w:val="24"/>
          <w:lang w:val="fr-FR"/>
        </w:rPr>
        <w:t>É</w:t>
      </w:r>
      <w:r w:rsidRPr="00CA593C">
        <w:rPr>
          <w:szCs w:val="24"/>
          <w:lang w:val="fr-FR"/>
        </w:rPr>
        <w:t xml:space="preserve">criture) ils deviennent certainement confus et peuvent bien sûr </w:t>
      </w:r>
      <w:r>
        <w:rPr>
          <w:szCs w:val="24"/>
          <w:lang w:val="fr-FR"/>
        </w:rPr>
        <w:t>déboucher sur</w:t>
      </w:r>
      <w:r w:rsidRPr="00CA593C">
        <w:rPr>
          <w:szCs w:val="24"/>
          <w:lang w:val="fr-FR"/>
        </w:rPr>
        <w:t xml:space="preserve"> </w:t>
      </w:r>
      <w:r>
        <w:rPr>
          <w:szCs w:val="24"/>
          <w:lang w:val="fr-FR"/>
        </w:rPr>
        <w:t>une</w:t>
      </w:r>
      <w:r w:rsidRPr="00CA593C">
        <w:rPr>
          <w:szCs w:val="24"/>
          <w:lang w:val="fr-FR"/>
        </w:rPr>
        <w:t xml:space="preserve"> </w:t>
      </w:r>
      <w:r>
        <w:rPr>
          <w:szCs w:val="24"/>
          <w:lang w:val="fr-FR"/>
        </w:rPr>
        <w:t xml:space="preserve">vive </w:t>
      </w:r>
      <w:r w:rsidRPr="00CA593C">
        <w:rPr>
          <w:szCs w:val="24"/>
          <w:lang w:val="fr-FR"/>
        </w:rPr>
        <w:t>discussion</w:t>
      </w:r>
      <w:r>
        <w:rPr>
          <w:szCs w:val="24"/>
          <w:lang w:val="fr-FR"/>
        </w:rPr>
        <w:t xml:space="preserve"> en classe</w:t>
      </w:r>
      <w:r w:rsidRPr="00CA593C">
        <w:rPr>
          <w:szCs w:val="24"/>
          <w:lang w:val="fr-FR"/>
        </w:rPr>
        <w:t>.</w:t>
      </w:r>
    </w:p>
    <w:p w14:paraId="4F8A8F8D" w14:textId="77777777" w:rsidR="00AF1C83" w:rsidRPr="00CA593C" w:rsidRDefault="00AF1C83" w:rsidP="00AF1C83">
      <w:pPr>
        <w:pStyle w:val="Bodytextnoindent"/>
        <w:spacing w:after="0"/>
        <w:rPr>
          <w:szCs w:val="24"/>
          <w:lang w:val="fr-FR"/>
        </w:rPr>
      </w:pPr>
      <w:r w:rsidRPr="00CA593C">
        <w:rPr>
          <w:szCs w:val="24"/>
          <w:lang w:val="fr-FR"/>
        </w:rPr>
        <w:tab/>
        <w:t>L’Ancien Testament montre comment Dieu a donné la loi qui renferme les principes de vie pour son peuple. La loi avait pour objectif d’établir une relation entre le peuple et le Christ</w:t>
      </w:r>
      <w:r w:rsidR="000A7528">
        <w:rPr>
          <w:szCs w:val="24"/>
          <w:lang w:val="fr-FR"/>
        </w:rPr>
        <w:t>,</w:t>
      </w:r>
      <w:r w:rsidRPr="00CA593C">
        <w:rPr>
          <w:szCs w:val="24"/>
          <w:lang w:val="fr-FR"/>
        </w:rPr>
        <w:t xml:space="preserve"> en lui révélant le besoin d’un Sauveur. Alors la grâce est intervenue, comme le remède au mal, et non point comme une contrep</w:t>
      </w:r>
      <w:r w:rsidR="000A7528">
        <w:rPr>
          <w:szCs w:val="24"/>
          <w:lang w:val="fr-FR"/>
        </w:rPr>
        <w:t>artie</w:t>
      </w:r>
      <w:r w:rsidRPr="00CA593C">
        <w:rPr>
          <w:szCs w:val="24"/>
          <w:lang w:val="fr-FR"/>
        </w:rPr>
        <w:t xml:space="preserve"> à la loi.</w:t>
      </w:r>
    </w:p>
    <w:p w14:paraId="11B1E932" w14:textId="77777777" w:rsidR="00AF1C83" w:rsidRPr="00CA593C" w:rsidRDefault="00AF1C83" w:rsidP="00AF1C83">
      <w:pPr>
        <w:pStyle w:val="Bodytextnoindent"/>
        <w:spacing w:after="0"/>
        <w:rPr>
          <w:szCs w:val="24"/>
          <w:lang w:val="fr-FR"/>
        </w:rPr>
      </w:pPr>
    </w:p>
    <w:p w14:paraId="714BD5E3" w14:textId="77777777" w:rsidR="00AF1C83" w:rsidRPr="00CA593C" w:rsidRDefault="00AF1C83" w:rsidP="00AF1C83">
      <w:pPr>
        <w:pStyle w:val="Bodytextnoindent"/>
        <w:spacing w:after="0"/>
        <w:rPr>
          <w:b/>
          <w:iCs/>
          <w:szCs w:val="24"/>
          <w:lang w:val="fr-FR"/>
        </w:rPr>
      </w:pPr>
      <w:r w:rsidRPr="00CA593C">
        <w:rPr>
          <w:b/>
          <w:szCs w:val="24"/>
          <w:lang w:val="fr-FR"/>
        </w:rPr>
        <w:t xml:space="preserve">Un thème du </w:t>
      </w:r>
      <w:r w:rsidRPr="00CA593C">
        <w:rPr>
          <w:b/>
          <w:iCs/>
          <w:szCs w:val="24"/>
          <w:lang w:val="fr-FR"/>
        </w:rPr>
        <w:t>Nouveau Testament</w:t>
      </w:r>
    </w:p>
    <w:p w14:paraId="0559648C" w14:textId="77777777" w:rsidR="00AF1C83" w:rsidRPr="00CA593C" w:rsidRDefault="00AF1C83" w:rsidP="00AF1C83">
      <w:pPr>
        <w:pStyle w:val="Bodytextnoindent"/>
        <w:spacing w:after="0"/>
        <w:rPr>
          <w:iCs/>
          <w:szCs w:val="24"/>
          <w:lang w:val="fr-FR"/>
        </w:rPr>
      </w:pPr>
      <w:r w:rsidRPr="00CA593C">
        <w:rPr>
          <w:b/>
          <w:iCs/>
          <w:szCs w:val="24"/>
          <w:lang w:val="fr-FR"/>
        </w:rPr>
        <w:tab/>
      </w:r>
      <w:r w:rsidRPr="00CA593C">
        <w:rPr>
          <w:iCs/>
          <w:szCs w:val="24"/>
          <w:lang w:val="fr-FR"/>
        </w:rPr>
        <w:t>« La loi a été donnée par Moïse, mais la grâce et la vérité sont venues par Jésus-Christ »  (Jean 1</w:t>
      </w:r>
      <w:r w:rsidR="000A7528">
        <w:rPr>
          <w:iCs/>
          <w:szCs w:val="24"/>
          <w:lang w:val="fr-FR"/>
        </w:rPr>
        <w:t>.</w:t>
      </w:r>
      <w:r w:rsidRPr="00CA593C">
        <w:rPr>
          <w:iCs/>
          <w:szCs w:val="24"/>
          <w:lang w:val="fr-FR"/>
        </w:rPr>
        <w:t xml:space="preserve">17).  Le même thème se retrouve dans Romains et Galates. Le mot « mais » dans ce contexte signifie–t-il que la loi et la grâce sont mutuellement exclusives ?  Ou, cela signifie-t-il que Jésus a permis aux gens d’avoir une meilleure compréhension de la loi </w:t>
      </w:r>
      <w:r>
        <w:rPr>
          <w:iCs/>
          <w:szCs w:val="24"/>
          <w:lang w:val="fr-FR"/>
        </w:rPr>
        <w:t xml:space="preserve">quand il était </w:t>
      </w:r>
      <w:r w:rsidRPr="00CA593C">
        <w:rPr>
          <w:iCs/>
          <w:szCs w:val="24"/>
          <w:lang w:val="fr-FR"/>
        </w:rPr>
        <w:t>physique</w:t>
      </w:r>
      <w:r>
        <w:rPr>
          <w:iCs/>
          <w:szCs w:val="24"/>
          <w:lang w:val="fr-FR"/>
        </w:rPr>
        <w:t xml:space="preserve">ment présent </w:t>
      </w:r>
      <w:r w:rsidRPr="00CA593C">
        <w:rPr>
          <w:iCs/>
          <w:szCs w:val="24"/>
          <w:lang w:val="fr-FR"/>
        </w:rPr>
        <w:t xml:space="preserve">sur la terre et </w:t>
      </w:r>
      <w:r>
        <w:rPr>
          <w:iCs/>
          <w:szCs w:val="24"/>
          <w:lang w:val="fr-FR"/>
        </w:rPr>
        <w:t>à traver</w:t>
      </w:r>
      <w:r w:rsidRPr="00CA593C">
        <w:rPr>
          <w:iCs/>
          <w:szCs w:val="24"/>
          <w:lang w:val="fr-FR"/>
        </w:rPr>
        <w:t>s ses enseignements ?</w:t>
      </w:r>
    </w:p>
    <w:p w14:paraId="517304BB" w14:textId="77777777" w:rsidR="00AF1C83" w:rsidRPr="00CA593C" w:rsidRDefault="00AF1C83" w:rsidP="00AF1C83">
      <w:pPr>
        <w:pStyle w:val="Bodytextnoindent"/>
        <w:spacing w:after="0"/>
        <w:rPr>
          <w:szCs w:val="24"/>
          <w:lang w:val="fr-FR"/>
        </w:rPr>
      </w:pPr>
      <w:r w:rsidRPr="00CA593C">
        <w:rPr>
          <w:b/>
          <w:iCs/>
          <w:szCs w:val="24"/>
          <w:lang w:val="fr-FR"/>
        </w:rPr>
        <w:tab/>
      </w:r>
      <w:r w:rsidRPr="00CA593C">
        <w:rPr>
          <w:iCs/>
          <w:szCs w:val="24"/>
          <w:lang w:val="fr-FR"/>
        </w:rPr>
        <w:t xml:space="preserve">Dans le sermon sur la Montagne (Matthieu 5-7), Jésus a déclaré son allégeance totale à l’observation des principes trouvés dans sa loi.  Il </w:t>
      </w:r>
      <w:r w:rsidR="000A7528">
        <w:rPr>
          <w:iCs/>
          <w:szCs w:val="24"/>
          <w:lang w:val="fr-FR"/>
        </w:rPr>
        <w:t>voyait</w:t>
      </w:r>
      <w:r w:rsidRPr="00CA593C">
        <w:rPr>
          <w:iCs/>
          <w:szCs w:val="24"/>
          <w:lang w:val="fr-FR"/>
        </w:rPr>
        <w:t xml:space="preserve"> dans la loi de Dieu des principes beaucoup plus profonds et spirituels que ceux que les gens avaient pu précédemment </w:t>
      </w:r>
      <w:r w:rsidR="000A7528">
        <w:rPr>
          <w:iCs/>
          <w:szCs w:val="24"/>
          <w:lang w:val="fr-FR"/>
        </w:rPr>
        <w:t>leur appliquer</w:t>
      </w:r>
      <w:r w:rsidRPr="00CA593C">
        <w:rPr>
          <w:iCs/>
          <w:szCs w:val="24"/>
          <w:lang w:val="fr-FR"/>
        </w:rPr>
        <w:t xml:space="preserve">. Néanmoins, il </w:t>
      </w:r>
      <w:r w:rsidR="000A7528">
        <w:rPr>
          <w:iCs/>
          <w:szCs w:val="24"/>
          <w:lang w:val="fr-FR"/>
        </w:rPr>
        <w:t>fut</w:t>
      </w:r>
      <w:r w:rsidRPr="00CA593C">
        <w:rPr>
          <w:iCs/>
          <w:szCs w:val="24"/>
          <w:lang w:val="fr-FR"/>
        </w:rPr>
        <w:t xml:space="preserve"> accusé d’être un transgresseur de la loi, car il avait osé reléguer les traditions et préceptes humains qui avaient été formulés pour protéger la loi de Dieu, mais qui en fait avaient obscurci sa beauté et son but.   </w:t>
      </w:r>
      <w:r w:rsidRPr="00CA593C">
        <w:rPr>
          <w:iCs/>
          <w:szCs w:val="24"/>
          <w:lang w:val="fr-FR"/>
        </w:rPr>
        <w:tab/>
      </w:r>
      <w:r w:rsidRPr="00CA593C">
        <w:rPr>
          <w:szCs w:val="24"/>
          <w:lang w:val="fr-FR"/>
        </w:rPr>
        <w:t xml:space="preserve"> </w:t>
      </w:r>
    </w:p>
    <w:p w14:paraId="44896AC7" w14:textId="77777777" w:rsidR="00AF1C83" w:rsidRPr="00CA593C" w:rsidRDefault="00AF1C83" w:rsidP="00AF1C83">
      <w:pPr>
        <w:pStyle w:val="Bodytextnoindent"/>
        <w:spacing w:after="0"/>
        <w:rPr>
          <w:szCs w:val="24"/>
          <w:lang w:val="fr-FR"/>
        </w:rPr>
      </w:pPr>
      <w:r w:rsidRPr="00CA593C">
        <w:rPr>
          <w:szCs w:val="24"/>
          <w:lang w:val="fr-FR"/>
        </w:rPr>
        <w:tab/>
        <w:t xml:space="preserve">Quand Jésus mourut sur la croix, sa mort </w:t>
      </w:r>
      <w:r w:rsidR="000A7528">
        <w:rPr>
          <w:szCs w:val="24"/>
          <w:lang w:val="fr-FR"/>
        </w:rPr>
        <w:t>confirma</w:t>
      </w:r>
      <w:r w:rsidRPr="00CA593C">
        <w:rPr>
          <w:szCs w:val="24"/>
          <w:lang w:val="fr-FR"/>
        </w:rPr>
        <w:t xml:space="preserve"> les points suivants concernant la loi : </w:t>
      </w:r>
      <w:r w:rsidRPr="00CA593C">
        <w:rPr>
          <w:szCs w:val="24"/>
          <w:lang w:val="fr-FR"/>
        </w:rPr>
        <w:tab/>
      </w:r>
    </w:p>
    <w:p w14:paraId="66D21CE5" w14:textId="77777777" w:rsidR="00AF1C83" w:rsidRPr="00ED5593" w:rsidRDefault="00AF1C83" w:rsidP="00AF1C83">
      <w:pPr>
        <w:pStyle w:val="Bodytextnoindent"/>
        <w:spacing w:after="0"/>
        <w:rPr>
          <w:szCs w:val="24"/>
          <w:lang w:val="fr-FR"/>
        </w:rPr>
      </w:pPr>
      <w:r w:rsidRPr="00ED5593">
        <w:rPr>
          <w:szCs w:val="24"/>
          <w:lang w:val="fr-FR"/>
        </w:rPr>
        <w:tab/>
      </w:r>
      <w:r w:rsidRPr="00CA593C">
        <w:rPr>
          <w:szCs w:val="24"/>
          <w:lang w:val="fr-FR"/>
        </w:rPr>
        <w:t xml:space="preserve">●La loi de Dieu est le fondement du gouvernement de Dieu.  </w:t>
      </w:r>
    </w:p>
    <w:p w14:paraId="25AB7DC5"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●La loi de Dieu ne peut être mise de côté ni être annulée. </w:t>
      </w:r>
    </w:p>
    <w:p w14:paraId="3F04BCB8" w14:textId="77777777" w:rsidR="00AF1C83" w:rsidRPr="00CA593C" w:rsidRDefault="00AF1C83" w:rsidP="00AF1C83">
      <w:pPr>
        <w:pStyle w:val="Bodytextnoindent"/>
        <w:spacing w:after="0"/>
        <w:rPr>
          <w:szCs w:val="24"/>
          <w:lang w:val="fr-FR"/>
        </w:rPr>
      </w:pPr>
      <w:r w:rsidRPr="00CA593C">
        <w:rPr>
          <w:szCs w:val="24"/>
          <w:lang w:val="fr-FR"/>
        </w:rPr>
        <w:tab/>
        <w:t xml:space="preserve">●Si la loi de Dieu pouvait être annulée, Jésus n’aurait pas </w:t>
      </w:r>
      <w:r w:rsidR="000A7528">
        <w:rPr>
          <w:szCs w:val="24"/>
          <w:lang w:val="fr-FR"/>
        </w:rPr>
        <w:t xml:space="preserve">eu </w:t>
      </w:r>
      <w:r w:rsidRPr="00CA593C">
        <w:rPr>
          <w:szCs w:val="24"/>
          <w:lang w:val="fr-FR"/>
        </w:rPr>
        <w:t xml:space="preserve">besoin de mourir. </w:t>
      </w:r>
    </w:p>
    <w:p w14:paraId="33C8A3A1" w14:textId="77777777" w:rsidR="00AF1C83" w:rsidRPr="00CA593C" w:rsidRDefault="00AF1C83" w:rsidP="00AF1C83">
      <w:pPr>
        <w:pStyle w:val="Bodytextnoindent"/>
        <w:spacing w:after="0"/>
        <w:rPr>
          <w:szCs w:val="24"/>
          <w:lang w:val="fr-FR"/>
        </w:rPr>
      </w:pPr>
      <w:r w:rsidRPr="00CA593C">
        <w:rPr>
          <w:szCs w:val="24"/>
          <w:lang w:val="fr-FR"/>
        </w:rPr>
        <w:tab/>
        <w:t xml:space="preserve">●Par sa vie et sa mort, Jésus a payé la peine de la transgression de la loi. La peine de toute justice </w:t>
      </w:r>
      <w:r w:rsidR="000A7528">
        <w:rPr>
          <w:szCs w:val="24"/>
          <w:lang w:val="fr-FR"/>
        </w:rPr>
        <w:t>qui ne possédait pas une</w:t>
      </w:r>
      <w:r w:rsidRPr="00CA593C">
        <w:rPr>
          <w:szCs w:val="24"/>
          <w:lang w:val="fr-FR"/>
        </w:rPr>
        <w:t xml:space="preserve"> perfection absolue était la mort. Aucun de nous n’a jamais, ou peut jamais mener une telle vie.  Donc la grâce a été manifestée par cette vie parfaite qu’accorde Christ, ainsi que par la mort que nous devrions affronter à cause de notre condition pécheresse.</w:t>
      </w:r>
    </w:p>
    <w:p w14:paraId="333A2796" w14:textId="77777777" w:rsidR="00AF1C83" w:rsidRPr="00CA593C" w:rsidRDefault="00AF1C83" w:rsidP="00AF1C83">
      <w:pPr>
        <w:pStyle w:val="Bodytextnoindent"/>
        <w:spacing w:after="0"/>
        <w:rPr>
          <w:szCs w:val="24"/>
          <w:lang w:val="fr-FR"/>
        </w:rPr>
      </w:pPr>
      <w:r w:rsidRPr="00CA593C">
        <w:rPr>
          <w:szCs w:val="24"/>
          <w:lang w:val="fr-FR"/>
        </w:rPr>
        <w:tab/>
        <w:t xml:space="preserve">●Grâce à une relation avec Christ, les humains sont absous du châtiment pour avoir enfreint la loi, et grâce au Saint-Esprit, nous recevons une nouvelle vision.  Bien que la grâce de </w:t>
      </w:r>
      <w:r w:rsidRPr="00CA593C">
        <w:rPr>
          <w:szCs w:val="24"/>
          <w:lang w:val="fr-FR"/>
        </w:rPr>
        <w:lastRenderedPageBreak/>
        <w:t>Dieu n’annule pas sa loi, elle permet aux humains d’établir une relation salvatrice avec Christ, nous permettant de répondre positivement à Dieu et à ses exigences et instructions.</w:t>
      </w:r>
    </w:p>
    <w:p w14:paraId="590D8600" w14:textId="77777777" w:rsidR="00AF1C83" w:rsidRPr="00ED5593" w:rsidRDefault="00AF1C83" w:rsidP="00AF1C83">
      <w:pPr>
        <w:pStyle w:val="Bodytextnoindent"/>
        <w:spacing w:after="0"/>
        <w:rPr>
          <w:szCs w:val="24"/>
          <w:lang w:val="fr-FR"/>
        </w:rPr>
      </w:pPr>
      <w:r w:rsidRPr="00CA593C">
        <w:rPr>
          <w:szCs w:val="24"/>
          <w:lang w:val="fr-FR"/>
        </w:rPr>
        <w:tab/>
      </w:r>
    </w:p>
    <w:p w14:paraId="76DA860A"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●Puisque la loi de Dieu a déjà été enfreinte par tous les humains, nous ne pouvons être sauvés en l’observant. Nous avons besoin d’être re</w:t>
      </w:r>
      <w:r>
        <w:rPr>
          <w:szCs w:val="24"/>
          <w:lang w:val="fr-FR"/>
        </w:rPr>
        <w:t>vêtus</w:t>
      </w:r>
      <w:r w:rsidRPr="00CA593C">
        <w:rPr>
          <w:szCs w:val="24"/>
          <w:lang w:val="fr-FR"/>
        </w:rPr>
        <w:t xml:space="preserve"> de la vie de Christ. Selon le langage théologique, cette opération complète s’appelle l’</w:t>
      </w:r>
      <w:r w:rsidR="000A7528">
        <w:rPr>
          <w:szCs w:val="24"/>
          <w:lang w:val="fr-FR"/>
        </w:rPr>
        <w:t>e</w:t>
      </w:r>
      <w:r w:rsidRPr="00CA593C">
        <w:rPr>
          <w:szCs w:val="24"/>
          <w:lang w:val="fr-FR"/>
        </w:rPr>
        <w:t xml:space="preserve">xpiation. </w:t>
      </w:r>
    </w:p>
    <w:p w14:paraId="385517E2" w14:textId="77777777" w:rsidR="00AF1C83" w:rsidRPr="00CA593C" w:rsidRDefault="00AF1C83" w:rsidP="00AF1C83">
      <w:pPr>
        <w:pStyle w:val="Bodytextnoindent"/>
        <w:spacing w:after="0"/>
        <w:rPr>
          <w:szCs w:val="24"/>
          <w:lang w:val="fr-FR"/>
        </w:rPr>
      </w:pPr>
      <w:r w:rsidRPr="00CA593C">
        <w:rPr>
          <w:szCs w:val="24"/>
          <w:lang w:val="fr-FR"/>
        </w:rPr>
        <w:tab/>
        <w:t>●L’Ancien Testament rapporte la promulgation de la loi de Dieu et notre incapacité à l’observer.  Le Nouveau testament rapporte que, par la grâce de Dieu, les êtres humains reçoivent la justice du Christ.</w:t>
      </w:r>
    </w:p>
    <w:p w14:paraId="33820275" w14:textId="77777777" w:rsidR="00AF1C83" w:rsidRPr="00CA593C" w:rsidRDefault="00AF1C83" w:rsidP="00AF1C83">
      <w:pPr>
        <w:pStyle w:val="Bodytextnoindent"/>
        <w:spacing w:after="0"/>
        <w:rPr>
          <w:szCs w:val="24"/>
          <w:lang w:val="fr-FR"/>
        </w:rPr>
      </w:pPr>
      <w:r w:rsidRPr="00CA593C">
        <w:rPr>
          <w:szCs w:val="24"/>
          <w:lang w:val="fr-FR"/>
        </w:rPr>
        <w:tab/>
        <w:t xml:space="preserve">Certains présentent ce thème comme deux montagnes : Sinaï et le Calvaire.  L’apôtre Paul compare ce thème à deux Adams : le premier Adam (Adam) et le second Adam (Jésus). </w:t>
      </w:r>
    </w:p>
    <w:p w14:paraId="1DA515AD"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w:t>
      </w:r>
      <w:r>
        <w:rPr>
          <w:szCs w:val="24"/>
          <w:lang w:val="fr-FR"/>
        </w:rPr>
        <w:t>Examin</w:t>
      </w:r>
      <w:r w:rsidRPr="00CA593C">
        <w:rPr>
          <w:szCs w:val="24"/>
          <w:lang w:val="fr-FR"/>
        </w:rPr>
        <w:t xml:space="preserve">ez toujours </w:t>
      </w:r>
      <w:r>
        <w:rPr>
          <w:szCs w:val="24"/>
          <w:lang w:val="fr-FR"/>
        </w:rPr>
        <w:t>l</w:t>
      </w:r>
      <w:r w:rsidRPr="00CA593C">
        <w:rPr>
          <w:szCs w:val="24"/>
          <w:lang w:val="fr-FR"/>
        </w:rPr>
        <w:t xml:space="preserve">es </w:t>
      </w:r>
      <w:r w:rsidR="00DC46C1">
        <w:rPr>
          <w:szCs w:val="24"/>
          <w:lang w:val="fr-FR"/>
        </w:rPr>
        <w:t>implications</w:t>
      </w:r>
      <w:r w:rsidRPr="00CA593C">
        <w:rPr>
          <w:szCs w:val="24"/>
          <w:lang w:val="fr-FR"/>
        </w:rPr>
        <w:t xml:space="preserve"> de la gr</w:t>
      </w:r>
      <w:r w:rsidR="00DC46C1">
        <w:rPr>
          <w:szCs w:val="24"/>
          <w:lang w:val="fr-FR"/>
        </w:rPr>
        <w:t xml:space="preserve">âce au cours de la discussion. </w:t>
      </w:r>
      <w:r w:rsidRPr="00CA593C">
        <w:rPr>
          <w:szCs w:val="24"/>
          <w:lang w:val="fr-FR"/>
        </w:rPr>
        <w:t xml:space="preserve">Lorsque la loi de Dieu est mentionnée, il faut </w:t>
      </w:r>
      <w:r>
        <w:rPr>
          <w:szCs w:val="24"/>
          <w:lang w:val="fr-FR"/>
        </w:rPr>
        <w:t>trouver</w:t>
      </w:r>
      <w:r w:rsidRPr="00CA593C">
        <w:rPr>
          <w:szCs w:val="24"/>
          <w:lang w:val="fr-FR"/>
        </w:rPr>
        <w:t xml:space="preserve"> la raison pour l</w:t>
      </w:r>
      <w:r w:rsidR="00DC46C1">
        <w:rPr>
          <w:szCs w:val="24"/>
          <w:lang w:val="fr-FR"/>
        </w:rPr>
        <w:t xml:space="preserve">aquelle elle a été mentionnée. </w:t>
      </w:r>
      <w:r w:rsidRPr="00CA593C">
        <w:rPr>
          <w:szCs w:val="24"/>
          <w:lang w:val="fr-FR"/>
        </w:rPr>
        <w:t xml:space="preserve">Pourquoi Dieu avait-t-il promulgué la loi à ce moment précis ?  En général Dieu désire que son peuple </w:t>
      </w:r>
      <w:r w:rsidR="00DC46C1">
        <w:rPr>
          <w:szCs w:val="24"/>
          <w:lang w:val="fr-FR"/>
        </w:rPr>
        <w:t xml:space="preserve">comprenne </w:t>
      </w:r>
      <w:r w:rsidRPr="00CA593C">
        <w:rPr>
          <w:szCs w:val="24"/>
          <w:lang w:val="fr-FR"/>
        </w:rPr>
        <w:t xml:space="preserve">sa responsabilité </w:t>
      </w:r>
      <w:r w:rsidR="00DC46C1">
        <w:rPr>
          <w:szCs w:val="24"/>
          <w:lang w:val="fr-FR"/>
        </w:rPr>
        <w:t xml:space="preserve">et ce que cela veut dire quand on lui </w:t>
      </w:r>
      <w:r>
        <w:rPr>
          <w:szCs w:val="24"/>
          <w:lang w:val="fr-FR"/>
        </w:rPr>
        <w:t>répon</w:t>
      </w:r>
      <w:r w:rsidR="00DC46C1">
        <w:rPr>
          <w:szCs w:val="24"/>
          <w:lang w:val="fr-FR"/>
        </w:rPr>
        <w:t>d</w:t>
      </w:r>
      <w:r w:rsidRPr="00CA593C">
        <w:rPr>
          <w:szCs w:val="24"/>
          <w:lang w:val="fr-FR"/>
        </w:rPr>
        <w:t xml:space="preserve">. Ce n’est point parce qu’il désire qu’une personne </w:t>
      </w:r>
      <w:r>
        <w:rPr>
          <w:szCs w:val="24"/>
          <w:lang w:val="fr-FR"/>
        </w:rPr>
        <w:t>obtienn</w:t>
      </w:r>
      <w:r w:rsidRPr="00CA593C">
        <w:rPr>
          <w:szCs w:val="24"/>
          <w:lang w:val="fr-FR"/>
        </w:rPr>
        <w:t xml:space="preserve">e son entrée au ciel ou cherche d’une certaine manière à apaiser Dieu qui a été </w:t>
      </w:r>
      <w:r>
        <w:rPr>
          <w:szCs w:val="24"/>
          <w:lang w:val="fr-FR"/>
        </w:rPr>
        <w:t xml:space="preserve">peut-être </w:t>
      </w:r>
      <w:r w:rsidRPr="00CA593C">
        <w:rPr>
          <w:szCs w:val="24"/>
          <w:lang w:val="fr-FR"/>
        </w:rPr>
        <w:t>contrarié par quelque chose. Cela n’arrivera jamais !  Seules les religi</w:t>
      </w:r>
      <w:r w:rsidR="00DC46C1">
        <w:rPr>
          <w:szCs w:val="24"/>
          <w:lang w:val="fr-FR"/>
        </w:rPr>
        <w:t>ons païennes et les groupes de c</w:t>
      </w:r>
      <w:r w:rsidRPr="00CA593C">
        <w:rPr>
          <w:szCs w:val="24"/>
          <w:lang w:val="fr-FR"/>
        </w:rPr>
        <w:t>hrétiens mal</w:t>
      </w:r>
      <w:r w:rsidR="00DC46C1">
        <w:rPr>
          <w:szCs w:val="24"/>
          <w:lang w:val="fr-FR"/>
        </w:rPr>
        <w:t>avisés</w:t>
      </w:r>
      <w:r w:rsidRPr="00CA593C">
        <w:rPr>
          <w:szCs w:val="24"/>
          <w:lang w:val="fr-FR"/>
        </w:rPr>
        <w:t xml:space="preserve"> essaient d’agir ainsi.</w:t>
      </w:r>
    </w:p>
    <w:p w14:paraId="613D5926" w14:textId="77777777" w:rsidR="00AF1C83" w:rsidRPr="00CA593C" w:rsidRDefault="00AF1C83" w:rsidP="00AF1C83">
      <w:pPr>
        <w:pStyle w:val="Bodytextnoindent"/>
        <w:spacing w:after="0"/>
        <w:rPr>
          <w:szCs w:val="24"/>
          <w:lang w:val="fr-FR"/>
        </w:rPr>
      </w:pPr>
      <w:r w:rsidRPr="00CA593C">
        <w:rPr>
          <w:szCs w:val="24"/>
          <w:lang w:val="fr-FR"/>
        </w:rPr>
        <w:tab/>
        <w:t>La loi (littéralement « instruction ») est le fondement du gouvernement de Dieu. Le problème auquel nous fais</w:t>
      </w:r>
      <w:r w:rsidR="00DC46C1">
        <w:rPr>
          <w:szCs w:val="24"/>
          <w:lang w:val="fr-FR"/>
        </w:rPr>
        <w:t xml:space="preserve">ons face, ce n’est pas la loi. </w:t>
      </w:r>
      <w:r w:rsidRPr="00CA593C">
        <w:rPr>
          <w:szCs w:val="24"/>
          <w:lang w:val="fr-FR"/>
        </w:rPr>
        <w:t xml:space="preserve">Nous sommes le </w:t>
      </w:r>
      <w:r w:rsidR="00DC46C1">
        <w:rPr>
          <w:szCs w:val="24"/>
          <w:lang w:val="fr-FR"/>
        </w:rPr>
        <w:t xml:space="preserve">problème. </w:t>
      </w:r>
      <w:r w:rsidRPr="00CA593C">
        <w:rPr>
          <w:szCs w:val="24"/>
          <w:lang w:val="fr-FR"/>
        </w:rPr>
        <w:t>La loi ne nous a pas abandonnés</w:t>
      </w:r>
      <w:r w:rsidR="00DC46C1">
        <w:rPr>
          <w:szCs w:val="24"/>
          <w:lang w:val="fr-FR"/>
        </w:rPr>
        <w:t xml:space="preserve"> </w:t>
      </w:r>
      <w:r w:rsidRPr="00CA593C">
        <w:rPr>
          <w:szCs w:val="24"/>
          <w:lang w:val="fr-FR"/>
        </w:rPr>
        <w:t xml:space="preserve">; nous, les humains, avons abandonné la loi de Dieu.  C'est précisément pour cette raison que nous avons besoin d’un Sauveur et </w:t>
      </w:r>
      <w:r w:rsidR="00DC46C1">
        <w:rPr>
          <w:szCs w:val="24"/>
          <w:lang w:val="fr-FR"/>
        </w:rPr>
        <w:t>d’</w:t>
      </w:r>
      <w:r w:rsidRPr="00CA593C">
        <w:rPr>
          <w:szCs w:val="24"/>
          <w:lang w:val="fr-FR"/>
        </w:rPr>
        <w:t>un plan de salut.</w:t>
      </w:r>
    </w:p>
    <w:p w14:paraId="0991F5B4" w14:textId="77777777" w:rsidR="00AF1C83" w:rsidRPr="00CA593C" w:rsidRDefault="00AF1C83" w:rsidP="00AF1C83">
      <w:pPr>
        <w:pStyle w:val="Bodytextnoindent"/>
        <w:spacing w:after="0"/>
        <w:rPr>
          <w:szCs w:val="24"/>
          <w:lang w:val="fr-FR"/>
        </w:rPr>
      </w:pPr>
      <w:r w:rsidRPr="00CA593C">
        <w:rPr>
          <w:szCs w:val="24"/>
          <w:lang w:val="fr-FR"/>
        </w:rPr>
        <w:tab/>
      </w:r>
      <w:r>
        <w:rPr>
          <w:szCs w:val="24"/>
          <w:lang w:val="fr-FR"/>
        </w:rPr>
        <w:t>Souvent, on fait allusion à t</w:t>
      </w:r>
      <w:r w:rsidRPr="00CA593C">
        <w:rPr>
          <w:szCs w:val="24"/>
          <w:lang w:val="fr-FR"/>
        </w:rPr>
        <w:t xml:space="preserve">out ceci </w:t>
      </w:r>
      <w:r>
        <w:rPr>
          <w:szCs w:val="24"/>
          <w:lang w:val="fr-FR"/>
        </w:rPr>
        <w:t>comme étant</w:t>
      </w:r>
      <w:r w:rsidRPr="00CA593C">
        <w:rPr>
          <w:szCs w:val="24"/>
          <w:lang w:val="fr-FR"/>
        </w:rPr>
        <w:t xml:space="preserve"> « le problème du péché »</w:t>
      </w:r>
      <w:r w:rsidR="00DC46C1">
        <w:rPr>
          <w:szCs w:val="24"/>
          <w:lang w:val="fr-FR"/>
        </w:rPr>
        <w:t>.</w:t>
      </w:r>
      <w:r w:rsidRPr="00CA593C">
        <w:rPr>
          <w:szCs w:val="24"/>
          <w:lang w:val="fr-FR"/>
        </w:rPr>
        <w:t xml:space="preserve">  Dieu a pris sur lui-même la responsabili</w:t>
      </w:r>
      <w:r w:rsidR="00DC46C1">
        <w:rPr>
          <w:szCs w:val="24"/>
          <w:lang w:val="fr-FR"/>
        </w:rPr>
        <w:t xml:space="preserve">té de solutionner ce problème. </w:t>
      </w:r>
      <w:r w:rsidRPr="00CA593C">
        <w:rPr>
          <w:szCs w:val="24"/>
          <w:lang w:val="fr-FR"/>
        </w:rPr>
        <w:t xml:space="preserve">Nous pouvons </w:t>
      </w:r>
      <w:r w:rsidRPr="00CA593C">
        <w:rPr>
          <w:i/>
          <w:szCs w:val="24"/>
          <w:lang w:val="fr-FR"/>
        </w:rPr>
        <w:t>coopérer</w:t>
      </w:r>
      <w:r w:rsidRPr="00CA593C">
        <w:rPr>
          <w:szCs w:val="24"/>
          <w:lang w:val="fr-FR"/>
        </w:rPr>
        <w:t xml:space="preserve"> avec s</w:t>
      </w:r>
      <w:r>
        <w:rPr>
          <w:szCs w:val="24"/>
          <w:lang w:val="fr-FR"/>
        </w:rPr>
        <w:t xml:space="preserve">on approche </w:t>
      </w:r>
      <w:r w:rsidR="00DC46C1">
        <w:rPr>
          <w:szCs w:val="24"/>
          <w:lang w:val="fr-FR"/>
        </w:rPr>
        <w:t>pour résoudre le</w:t>
      </w:r>
      <w:r>
        <w:rPr>
          <w:szCs w:val="24"/>
          <w:lang w:val="fr-FR"/>
        </w:rPr>
        <w:t xml:space="preserve"> problème</w:t>
      </w:r>
      <w:r w:rsidRPr="00CA593C">
        <w:rPr>
          <w:szCs w:val="24"/>
          <w:lang w:val="fr-FR"/>
        </w:rPr>
        <w:t xml:space="preserve"> ou refuser de </w:t>
      </w:r>
      <w:r w:rsidRPr="00D36F53">
        <w:rPr>
          <w:i/>
          <w:szCs w:val="24"/>
          <w:lang w:val="fr-FR"/>
        </w:rPr>
        <w:t>coopérer</w:t>
      </w:r>
      <w:r w:rsidRPr="00CA593C">
        <w:rPr>
          <w:szCs w:val="24"/>
          <w:lang w:val="fr-FR"/>
        </w:rPr>
        <w:t>.  La coopération n</w:t>
      </w:r>
      <w:r>
        <w:rPr>
          <w:szCs w:val="24"/>
          <w:lang w:val="fr-FR"/>
        </w:rPr>
        <w:t>’impliqu</w:t>
      </w:r>
      <w:r w:rsidRPr="00CA593C">
        <w:rPr>
          <w:szCs w:val="24"/>
          <w:lang w:val="fr-FR"/>
        </w:rPr>
        <w:t xml:space="preserve">e pas </w:t>
      </w:r>
      <w:r w:rsidRPr="00CA593C">
        <w:rPr>
          <w:i/>
          <w:szCs w:val="24"/>
          <w:lang w:val="fr-FR"/>
        </w:rPr>
        <w:t>les œuvres plus la foi</w:t>
      </w:r>
      <w:r w:rsidRPr="00CA593C">
        <w:rPr>
          <w:szCs w:val="24"/>
          <w:lang w:val="fr-FR"/>
        </w:rPr>
        <w:t>, c’est tout simplement accepter le plan de Dieu qui est la</w:t>
      </w:r>
      <w:r w:rsidRPr="00CA593C">
        <w:rPr>
          <w:i/>
          <w:szCs w:val="24"/>
          <w:lang w:val="fr-FR"/>
        </w:rPr>
        <w:t xml:space="preserve"> foi seulement</w:t>
      </w:r>
      <w:r w:rsidRPr="00CA593C">
        <w:rPr>
          <w:szCs w:val="24"/>
          <w:lang w:val="fr-FR"/>
        </w:rPr>
        <w:t>.  C’est un thème universel qui se trouve à travers toute la Bible.  Votre devoir consiste à bien le présenter – particulièrement dans l</w:t>
      </w:r>
      <w:r w:rsidR="00DC46C1">
        <w:rPr>
          <w:szCs w:val="24"/>
          <w:lang w:val="fr-FR"/>
        </w:rPr>
        <w:t>e cadre</w:t>
      </w:r>
      <w:r w:rsidRPr="00CA593C">
        <w:rPr>
          <w:szCs w:val="24"/>
          <w:lang w:val="fr-FR"/>
        </w:rPr>
        <w:t xml:space="preserve"> de nos leçons de l’</w:t>
      </w:r>
      <w:r>
        <w:rPr>
          <w:szCs w:val="24"/>
          <w:lang w:val="fr-FR"/>
        </w:rPr>
        <w:t>é</w:t>
      </w:r>
      <w:r w:rsidRPr="00CA593C">
        <w:rPr>
          <w:szCs w:val="24"/>
          <w:lang w:val="fr-FR"/>
        </w:rPr>
        <w:t xml:space="preserve">cole du </w:t>
      </w:r>
      <w:r>
        <w:rPr>
          <w:szCs w:val="24"/>
          <w:lang w:val="fr-FR"/>
        </w:rPr>
        <w:t>s</w:t>
      </w:r>
      <w:r w:rsidRPr="00CA593C">
        <w:rPr>
          <w:szCs w:val="24"/>
          <w:lang w:val="fr-FR"/>
        </w:rPr>
        <w:t xml:space="preserve">abbat.  </w:t>
      </w:r>
    </w:p>
    <w:p w14:paraId="3F8BA746" w14:textId="77777777" w:rsidR="00AF1C83" w:rsidRPr="00CA593C" w:rsidRDefault="00AF1C83" w:rsidP="00AF1C83">
      <w:pPr>
        <w:pStyle w:val="Bodytextnoindent"/>
        <w:spacing w:after="0"/>
        <w:rPr>
          <w:szCs w:val="24"/>
          <w:lang w:val="fr-FR"/>
        </w:rPr>
      </w:pPr>
      <w:r w:rsidRPr="00D36F53">
        <w:rPr>
          <w:szCs w:val="24"/>
          <w:lang w:val="fr-FR"/>
        </w:rPr>
        <w:tab/>
      </w:r>
      <w:r w:rsidRPr="00CA593C">
        <w:rPr>
          <w:szCs w:val="24"/>
          <w:lang w:val="fr-FR"/>
        </w:rPr>
        <w:t>En présentant ce thème,  il faut toujours mettre l’accent sur les relations entre la loi et la grâce. Il y a certains passages de l’</w:t>
      </w:r>
      <w:r w:rsidR="00DC46C1">
        <w:rPr>
          <w:szCs w:val="24"/>
          <w:lang w:val="fr-FR"/>
        </w:rPr>
        <w:t>É</w:t>
      </w:r>
      <w:r w:rsidRPr="00CA593C">
        <w:rPr>
          <w:szCs w:val="24"/>
          <w:lang w:val="fr-FR"/>
        </w:rPr>
        <w:t xml:space="preserve">criture qui sont plus difficile que d’autres. Ici on a besoin de </w:t>
      </w:r>
      <w:r>
        <w:rPr>
          <w:szCs w:val="24"/>
          <w:lang w:val="fr-FR"/>
        </w:rPr>
        <w:t>saisir</w:t>
      </w:r>
      <w:r w:rsidRPr="00CA593C">
        <w:rPr>
          <w:szCs w:val="24"/>
          <w:lang w:val="fr-FR"/>
        </w:rPr>
        <w:t xml:space="preserve"> l’interprétation suivante du Nouveau Testament </w:t>
      </w:r>
      <w:r w:rsidR="00DC46C1">
        <w:rPr>
          <w:szCs w:val="24"/>
          <w:lang w:val="fr-FR"/>
        </w:rPr>
        <w:t>concernant</w:t>
      </w:r>
      <w:r w:rsidRPr="00CA593C">
        <w:rPr>
          <w:szCs w:val="24"/>
          <w:lang w:val="fr-FR"/>
        </w:rPr>
        <w:t xml:space="preserve"> la grâce de Dieu et sa relation à la loi :</w:t>
      </w:r>
    </w:p>
    <w:p w14:paraId="6B9CFAB3" w14:textId="77777777" w:rsidR="00AF1C83" w:rsidRPr="00CA593C" w:rsidRDefault="00AF1C83" w:rsidP="00AF1C83">
      <w:pPr>
        <w:pStyle w:val="Bodytextnoindent"/>
        <w:spacing w:after="0"/>
        <w:rPr>
          <w:szCs w:val="24"/>
          <w:lang w:val="fr-FR"/>
        </w:rPr>
      </w:pPr>
      <w:r w:rsidRPr="00CA593C">
        <w:rPr>
          <w:szCs w:val="24"/>
          <w:lang w:val="fr-FR"/>
        </w:rPr>
        <w:tab/>
      </w:r>
      <w:r w:rsidRPr="00CA593C">
        <w:rPr>
          <w:i/>
          <w:szCs w:val="24"/>
          <w:lang w:val="fr-FR"/>
        </w:rPr>
        <w:t>La source du salut est la grâce</w:t>
      </w:r>
      <w:r w:rsidRPr="00CA593C">
        <w:rPr>
          <w:szCs w:val="24"/>
          <w:lang w:val="fr-FR"/>
        </w:rPr>
        <w:t>.  C’est par la grâce de Dieu, un attribut de sa personne, que nous o</w:t>
      </w:r>
      <w:r w:rsidR="00DC46C1">
        <w:rPr>
          <w:szCs w:val="24"/>
          <w:lang w:val="fr-FR"/>
        </w:rPr>
        <w:t xml:space="preserve">btenons l’unique chance de salut. </w:t>
      </w:r>
      <w:r w:rsidRPr="00CA593C">
        <w:rPr>
          <w:szCs w:val="24"/>
          <w:lang w:val="fr-FR"/>
        </w:rPr>
        <w:t>Romains 3</w:t>
      </w:r>
      <w:r w:rsidR="00DC46C1">
        <w:rPr>
          <w:szCs w:val="24"/>
          <w:lang w:val="fr-FR"/>
        </w:rPr>
        <w:t>.</w:t>
      </w:r>
      <w:r w:rsidRPr="00CA593C">
        <w:rPr>
          <w:szCs w:val="24"/>
          <w:lang w:val="fr-FR"/>
        </w:rPr>
        <w:t>24 dit : « Ils sont gratuitement justifiés par sa grâce, par le moyen de la rédemption qui est en Jésus-Christ » (LS).</w:t>
      </w:r>
    </w:p>
    <w:p w14:paraId="004A8FCE" w14:textId="77777777" w:rsidR="00AF1C83" w:rsidRPr="00CA593C" w:rsidRDefault="00AF1C83" w:rsidP="00AF1C83">
      <w:pPr>
        <w:pStyle w:val="Bodytextnoindent"/>
        <w:spacing w:after="0"/>
        <w:rPr>
          <w:szCs w:val="24"/>
          <w:lang w:val="fr-FR"/>
        </w:rPr>
      </w:pPr>
      <w:r w:rsidRPr="00CA593C">
        <w:rPr>
          <w:szCs w:val="24"/>
          <w:lang w:val="fr-FR"/>
        </w:rPr>
        <w:tab/>
      </w:r>
      <w:r w:rsidRPr="00CA593C">
        <w:rPr>
          <w:i/>
          <w:szCs w:val="24"/>
          <w:lang w:val="fr-FR"/>
        </w:rPr>
        <w:t>La méthode de salut est la foi</w:t>
      </w:r>
      <w:r w:rsidRPr="00CA593C">
        <w:rPr>
          <w:szCs w:val="24"/>
          <w:lang w:val="fr-FR"/>
        </w:rPr>
        <w:t xml:space="preserve">.  Par la foi nous nous approprions du don de la grâce. La foi est aussi un don, à cause de notre nature humaine pécheresse, nous ne sommes pas naturellement </w:t>
      </w:r>
      <w:r w:rsidR="00DC46C1">
        <w:rPr>
          <w:szCs w:val="24"/>
          <w:lang w:val="fr-FR"/>
        </w:rPr>
        <w:t>confiants</w:t>
      </w:r>
      <w:r w:rsidRPr="00CA593C">
        <w:rPr>
          <w:szCs w:val="24"/>
          <w:lang w:val="fr-FR"/>
        </w:rPr>
        <w:t>. Romains 5</w:t>
      </w:r>
      <w:r w:rsidR="00DC46C1">
        <w:rPr>
          <w:szCs w:val="24"/>
          <w:lang w:val="fr-FR"/>
        </w:rPr>
        <w:t>.</w:t>
      </w:r>
      <w:r w:rsidRPr="00CA593C">
        <w:rPr>
          <w:szCs w:val="24"/>
          <w:lang w:val="fr-FR"/>
        </w:rPr>
        <w:t>1 dit : « Etant justifiés par la foi, nous avons la paix avec Dieu par notre Seigneur Jésus-Christ</w:t>
      </w:r>
      <w:r w:rsidR="00DC46C1">
        <w:rPr>
          <w:szCs w:val="24"/>
          <w:lang w:val="fr-FR"/>
        </w:rPr>
        <w:t>.</w:t>
      </w:r>
      <w:r w:rsidRPr="00CA593C">
        <w:rPr>
          <w:szCs w:val="24"/>
          <w:lang w:val="fr-FR"/>
        </w:rPr>
        <w:t xml:space="preserve"> »    </w:t>
      </w:r>
    </w:p>
    <w:p w14:paraId="477B7F2B" w14:textId="77777777" w:rsidR="00AF1C83" w:rsidRPr="00CA593C" w:rsidRDefault="00AF1C83" w:rsidP="00AF1C83">
      <w:pPr>
        <w:pStyle w:val="Bodytextnoindent"/>
        <w:spacing w:after="0"/>
        <w:rPr>
          <w:szCs w:val="24"/>
          <w:lang w:val="fr-FR"/>
        </w:rPr>
      </w:pPr>
      <w:r w:rsidRPr="00CA593C">
        <w:rPr>
          <w:szCs w:val="24"/>
          <w:lang w:val="fr-FR"/>
        </w:rPr>
        <w:tab/>
      </w:r>
      <w:r w:rsidRPr="00CA593C">
        <w:rPr>
          <w:i/>
          <w:szCs w:val="24"/>
          <w:lang w:val="fr-FR"/>
        </w:rPr>
        <w:t>Le moyen du salut est le sang de Jésus</w:t>
      </w:r>
      <w:r w:rsidRPr="00CA593C">
        <w:rPr>
          <w:szCs w:val="24"/>
          <w:lang w:val="fr-FR"/>
        </w:rPr>
        <w:t>.  Il y a un prix attaché au salut. La vie et la mort de Christ con</w:t>
      </w:r>
      <w:r w:rsidR="00DC46C1">
        <w:rPr>
          <w:szCs w:val="24"/>
          <w:lang w:val="fr-FR"/>
        </w:rPr>
        <w:t xml:space="preserve">stituent la valeur de ce prix. </w:t>
      </w:r>
      <w:r w:rsidRPr="00CA593C">
        <w:rPr>
          <w:szCs w:val="24"/>
          <w:lang w:val="fr-FR"/>
        </w:rPr>
        <w:t>C’est le cœur du message de l’</w:t>
      </w:r>
      <w:r w:rsidR="00645877">
        <w:rPr>
          <w:szCs w:val="24"/>
          <w:lang w:val="fr-FR"/>
        </w:rPr>
        <w:t>É</w:t>
      </w:r>
      <w:r w:rsidRPr="00CA593C">
        <w:rPr>
          <w:szCs w:val="24"/>
          <w:lang w:val="fr-FR"/>
        </w:rPr>
        <w:t>vangile. « A plus forte  raison donc, maintenant que nous sommes justifiés par son sang, nous serons sauvés par lui de la colère » (verset 9, LS)</w:t>
      </w:r>
    </w:p>
    <w:p w14:paraId="67CA6A57" w14:textId="77777777" w:rsidR="00AF1C83" w:rsidRPr="00CA593C" w:rsidRDefault="00AF1C83" w:rsidP="00AF1C83">
      <w:pPr>
        <w:pStyle w:val="Bodytextnoindent"/>
        <w:spacing w:after="0"/>
        <w:rPr>
          <w:szCs w:val="24"/>
          <w:lang w:val="fr-FR"/>
        </w:rPr>
      </w:pPr>
      <w:r w:rsidRPr="00CA593C">
        <w:rPr>
          <w:szCs w:val="24"/>
          <w:lang w:val="fr-FR"/>
        </w:rPr>
        <w:tab/>
      </w:r>
      <w:r w:rsidRPr="00CA593C">
        <w:rPr>
          <w:i/>
          <w:szCs w:val="24"/>
          <w:lang w:val="fr-FR"/>
        </w:rPr>
        <w:t>La confirmation du salut est l’action et l’application</w:t>
      </w:r>
      <w:r w:rsidRPr="00CA593C">
        <w:rPr>
          <w:szCs w:val="24"/>
          <w:lang w:val="fr-FR"/>
        </w:rPr>
        <w:t>.  En général, nous appelons ceci « les œuvres</w:t>
      </w:r>
      <w:r w:rsidR="00DC46C1">
        <w:rPr>
          <w:szCs w:val="24"/>
          <w:lang w:val="fr-FR"/>
        </w:rPr>
        <w:t xml:space="preserve"> </w:t>
      </w:r>
      <w:r w:rsidRPr="00CA593C">
        <w:rPr>
          <w:szCs w:val="24"/>
          <w:lang w:val="fr-FR"/>
        </w:rPr>
        <w:t>»</w:t>
      </w:r>
      <w:r w:rsidR="00DC46C1">
        <w:rPr>
          <w:szCs w:val="24"/>
          <w:lang w:val="fr-FR"/>
        </w:rPr>
        <w:t>.</w:t>
      </w:r>
      <w:r w:rsidRPr="00CA593C">
        <w:rPr>
          <w:szCs w:val="24"/>
          <w:lang w:val="fr-FR"/>
        </w:rPr>
        <w:t xml:space="preserve">  Il faut toujours garder à l’esprit que les œuvres ne sont pas la source, la méthode, ou le prix de notre salut. Les œuvres sont l’expression de notre soumission à Dieu. Nous démontrons notre acceptation au salut en menant une vie digne de notre grand</w:t>
      </w:r>
      <w:r w:rsidR="00DC46C1">
        <w:rPr>
          <w:szCs w:val="24"/>
          <w:lang w:val="fr-FR"/>
        </w:rPr>
        <w:t>e vocation</w:t>
      </w:r>
      <w:r w:rsidR="00E81391">
        <w:rPr>
          <w:szCs w:val="24"/>
          <w:lang w:val="fr-FR"/>
        </w:rPr>
        <w:t>. « U</w:t>
      </w:r>
      <w:r w:rsidRPr="00CA593C">
        <w:rPr>
          <w:szCs w:val="24"/>
          <w:lang w:val="fr-FR"/>
        </w:rPr>
        <w:t xml:space="preserve">n </w:t>
      </w:r>
      <w:r w:rsidRPr="00CA593C">
        <w:rPr>
          <w:szCs w:val="24"/>
          <w:lang w:val="fr-FR"/>
        </w:rPr>
        <w:lastRenderedPageBreak/>
        <w:t>homme est justifié par les œuvres, et non pa</w:t>
      </w:r>
      <w:r w:rsidR="00DC46C1">
        <w:rPr>
          <w:szCs w:val="24"/>
          <w:lang w:val="fr-FR"/>
        </w:rPr>
        <w:t>r la foi seulement » (Jacques 2.</w:t>
      </w:r>
      <w:r w:rsidRPr="00CA593C">
        <w:rPr>
          <w:szCs w:val="24"/>
          <w:lang w:val="fr-FR"/>
        </w:rPr>
        <w:t>24, LS).  Ce message ne parle pas de l</w:t>
      </w:r>
      <w:r w:rsidR="00DC46C1">
        <w:rPr>
          <w:szCs w:val="24"/>
          <w:lang w:val="fr-FR"/>
        </w:rPr>
        <w:t>a nature de la</w:t>
      </w:r>
      <w:r w:rsidRPr="00CA593C">
        <w:rPr>
          <w:szCs w:val="24"/>
          <w:lang w:val="fr-FR"/>
        </w:rPr>
        <w:t xml:space="preserve"> justice, mais plutôt de l’état de soumission.   </w:t>
      </w:r>
    </w:p>
    <w:p w14:paraId="5B5E6C09" w14:textId="77777777" w:rsidR="00E81391" w:rsidRDefault="00E81391" w:rsidP="00AF1C83">
      <w:pPr>
        <w:pStyle w:val="Titre2"/>
        <w:spacing w:before="0"/>
        <w:rPr>
          <w:szCs w:val="24"/>
          <w:lang w:val="fr-FR"/>
        </w:rPr>
      </w:pPr>
    </w:p>
    <w:p w14:paraId="50638CB4" w14:textId="77777777" w:rsidR="00AF1C83" w:rsidRPr="00E81391" w:rsidRDefault="00AF1C83" w:rsidP="00AF1C83">
      <w:pPr>
        <w:pStyle w:val="Titre2"/>
        <w:spacing w:before="0"/>
        <w:rPr>
          <w:rFonts w:ascii="Times New Roman" w:hAnsi="Times New Roman" w:cs="Times New Roman"/>
          <w:color w:val="auto"/>
          <w:sz w:val="24"/>
          <w:szCs w:val="24"/>
          <w:lang w:val="fr-FR"/>
        </w:rPr>
      </w:pPr>
      <w:r w:rsidRPr="00E81391">
        <w:rPr>
          <w:rFonts w:ascii="Times New Roman" w:hAnsi="Times New Roman" w:cs="Times New Roman"/>
          <w:color w:val="auto"/>
          <w:sz w:val="24"/>
          <w:szCs w:val="24"/>
          <w:lang w:val="fr-FR"/>
        </w:rPr>
        <w:t xml:space="preserve">Le </w:t>
      </w:r>
      <w:r w:rsidR="00E81391">
        <w:rPr>
          <w:rFonts w:ascii="Times New Roman" w:hAnsi="Times New Roman" w:cs="Times New Roman"/>
          <w:color w:val="auto"/>
          <w:sz w:val="24"/>
          <w:szCs w:val="24"/>
          <w:lang w:val="fr-FR"/>
        </w:rPr>
        <w:t>t</w:t>
      </w:r>
      <w:r w:rsidRPr="00E81391">
        <w:rPr>
          <w:rFonts w:ascii="Times New Roman" w:hAnsi="Times New Roman" w:cs="Times New Roman"/>
          <w:color w:val="auto"/>
          <w:sz w:val="24"/>
          <w:szCs w:val="24"/>
          <w:lang w:val="fr-FR"/>
        </w:rPr>
        <w:t xml:space="preserve">hème du </w:t>
      </w:r>
      <w:r w:rsidR="00E81391">
        <w:rPr>
          <w:rFonts w:ascii="Times New Roman" w:hAnsi="Times New Roman" w:cs="Times New Roman"/>
          <w:color w:val="auto"/>
          <w:sz w:val="24"/>
          <w:szCs w:val="24"/>
          <w:lang w:val="fr-FR"/>
        </w:rPr>
        <w:t>p</w:t>
      </w:r>
      <w:r w:rsidRPr="00E81391">
        <w:rPr>
          <w:rFonts w:ascii="Times New Roman" w:hAnsi="Times New Roman" w:cs="Times New Roman"/>
          <w:color w:val="auto"/>
          <w:sz w:val="24"/>
          <w:szCs w:val="24"/>
          <w:lang w:val="fr-FR"/>
        </w:rPr>
        <w:t>euple de Dieu</w:t>
      </w:r>
    </w:p>
    <w:p w14:paraId="1619C3C3" w14:textId="77777777" w:rsidR="00AF1C83" w:rsidRPr="00CA593C" w:rsidRDefault="00AF1C83" w:rsidP="00AF1C83">
      <w:pPr>
        <w:rPr>
          <w:lang w:val="fr-FR"/>
        </w:rPr>
      </w:pPr>
    </w:p>
    <w:p w14:paraId="7577D8AB" w14:textId="77777777" w:rsidR="00AF1C83" w:rsidRDefault="00AF1C83" w:rsidP="00AF1C83">
      <w:pPr>
        <w:pStyle w:val="Bodytextnoindent"/>
        <w:spacing w:after="0"/>
        <w:rPr>
          <w:szCs w:val="24"/>
          <w:lang w:val="fr-FR"/>
        </w:rPr>
      </w:pPr>
      <w:r w:rsidRPr="00CA593C">
        <w:rPr>
          <w:szCs w:val="24"/>
          <w:lang w:val="fr-FR"/>
        </w:rPr>
        <w:tab/>
        <w:t>L’histoire du genre humain en tant que peuple de Dieu a commencé à la création du monde (Genèse 1-3). Quand le péché entra dans le monde, Dieu promi</w:t>
      </w:r>
      <w:r w:rsidR="00E81391">
        <w:rPr>
          <w:szCs w:val="24"/>
          <w:lang w:val="fr-FR"/>
        </w:rPr>
        <w:t>t</w:t>
      </w:r>
      <w:r w:rsidRPr="00CA593C">
        <w:rPr>
          <w:szCs w:val="24"/>
          <w:lang w:val="fr-FR"/>
        </w:rPr>
        <w:t xml:space="preserve"> d’envoyer un Rédempteur pour détruire le péché (3</w:t>
      </w:r>
      <w:r w:rsidR="00E81391">
        <w:rPr>
          <w:szCs w:val="24"/>
          <w:lang w:val="fr-FR"/>
        </w:rPr>
        <w:t>.</w:t>
      </w:r>
      <w:r w:rsidRPr="00CA593C">
        <w:rPr>
          <w:szCs w:val="24"/>
          <w:lang w:val="fr-FR"/>
        </w:rPr>
        <w:t>15). Au fil de l’histoire, l’humanité s’est enlisée dans le péché et</w:t>
      </w:r>
      <w:r w:rsidR="00E81391">
        <w:rPr>
          <w:szCs w:val="24"/>
          <w:lang w:val="fr-FR"/>
        </w:rPr>
        <w:t>,</w:t>
      </w:r>
      <w:r w:rsidRPr="00CA593C">
        <w:rPr>
          <w:szCs w:val="24"/>
          <w:lang w:val="fr-FR"/>
        </w:rPr>
        <w:t xml:space="preserve"> à l’exception du fidèle Noé et de sa famille, elle fut détruite par le déluge. Après le déluge, l’iniquité s’accru</w:t>
      </w:r>
      <w:r w:rsidR="00E81391">
        <w:rPr>
          <w:szCs w:val="24"/>
          <w:lang w:val="fr-FR"/>
        </w:rPr>
        <w:t>t</w:t>
      </w:r>
      <w:r w:rsidRPr="00CA593C">
        <w:rPr>
          <w:szCs w:val="24"/>
          <w:lang w:val="fr-FR"/>
        </w:rPr>
        <w:t xml:space="preserve">, </w:t>
      </w:r>
      <w:r>
        <w:rPr>
          <w:szCs w:val="24"/>
          <w:lang w:val="fr-FR"/>
        </w:rPr>
        <w:t xml:space="preserve">au point </w:t>
      </w:r>
      <w:r w:rsidRPr="00CA593C">
        <w:rPr>
          <w:szCs w:val="24"/>
          <w:lang w:val="fr-FR"/>
        </w:rPr>
        <w:t>que finalement, le peuple de Dieu fut composé seul</w:t>
      </w:r>
      <w:r w:rsidR="00E81391">
        <w:rPr>
          <w:szCs w:val="24"/>
          <w:lang w:val="fr-FR"/>
        </w:rPr>
        <w:t xml:space="preserve">ement de </w:t>
      </w:r>
      <w:r w:rsidRPr="00CA593C">
        <w:rPr>
          <w:szCs w:val="24"/>
          <w:lang w:val="fr-FR"/>
        </w:rPr>
        <w:t xml:space="preserve">ceux qui </w:t>
      </w:r>
      <w:r>
        <w:rPr>
          <w:szCs w:val="24"/>
          <w:lang w:val="fr-FR"/>
        </w:rPr>
        <w:t>avaie</w:t>
      </w:r>
      <w:r w:rsidRPr="00CA593C">
        <w:rPr>
          <w:szCs w:val="24"/>
          <w:lang w:val="fr-FR"/>
        </w:rPr>
        <w:t>nt fait alliance avec lui. Il s’agit d’un point important qui a été souvent négligé en essayant de faire</w:t>
      </w:r>
      <w:r>
        <w:rPr>
          <w:szCs w:val="24"/>
          <w:lang w:val="fr-FR"/>
        </w:rPr>
        <w:t xml:space="preserve"> comprendre,</w:t>
      </w:r>
      <w:r w:rsidRPr="00CA593C">
        <w:rPr>
          <w:szCs w:val="24"/>
          <w:lang w:val="fr-FR"/>
        </w:rPr>
        <w:t xml:space="preserve"> </w:t>
      </w:r>
      <w:r>
        <w:rPr>
          <w:szCs w:val="24"/>
          <w:lang w:val="fr-FR"/>
        </w:rPr>
        <w:t>qu</w:t>
      </w:r>
      <w:r w:rsidRPr="00CA593C">
        <w:rPr>
          <w:szCs w:val="24"/>
          <w:lang w:val="fr-FR"/>
        </w:rPr>
        <w:t xml:space="preserve">e </w:t>
      </w:r>
      <w:r w:rsidRPr="00CA593C">
        <w:rPr>
          <w:i/>
          <w:szCs w:val="24"/>
          <w:lang w:val="fr-FR"/>
        </w:rPr>
        <w:t>tous</w:t>
      </w:r>
      <w:r w:rsidR="00E81391">
        <w:rPr>
          <w:i/>
          <w:szCs w:val="24"/>
          <w:lang w:val="fr-FR"/>
        </w:rPr>
        <w:t xml:space="preserve"> les gens</w:t>
      </w:r>
      <w:r w:rsidRPr="00CA593C">
        <w:rPr>
          <w:szCs w:val="24"/>
          <w:lang w:val="fr-FR"/>
        </w:rPr>
        <w:t xml:space="preserve"> </w:t>
      </w:r>
      <w:r>
        <w:rPr>
          <w:szCs w:val="24"/>
          <w:lang w:val="fr-FR"/>
        </w:rPr>
        <w:t>sont l</w:t>
      </w:r>
      <w:r w:rsidRPr="00CA593C">
        <w:rPr>
          <w:szCs w:val="24"/>
          <w:lang w:val="fr-FR"/>
        </w:rPr>
        <w:t xml:space="preserve">es enfants de Dieu.  Ce terme, le « peuple de Dieu, » ou « les enfants de Dieu, » est employé dans la Bible dans un sens </w:t>
      </w:r>
      <w:r w:rsidR="00E81391">
        <w:rPr>
          <w:szCs w:val="24"/>
          <w:lang w:val="fr-FR"/>
        </w:rPr>
        <w:t>technique</w:t>
      </w:r>
      <w:r w:rsidRPr="00CA593C">
        <w:rPr>
          <w:szCs w:val="24"/>
          <w:lang w:val="fr-FR"/>
        </w:rPr>
        <w:t xml:space="preserve"> en se référant à ceux qui acceptent Dieu.</w:t>
      </w:r>
    </w:p>
    <w:p w14:paraId="11C0073E" w14:textId="77777777" w:rsidR="00AF1C83" w:rsidRPr="00CA593C" w:rsidRDefault="00AF1C83" w:rsidP="00AF1C83">
      <w:pPr>
        <w:pStyle w:val="Bodytextnoindent"/>
        <w:spacing w:after="0"/>
        <w:rPr>
          <w:szCs w:val="24"/>
          <w:lang w:val="fr-FR"/>
        </w:rPr>
      </w:pPr>
      <w:r w:rsidRPr="00CA593C">
        <w:rPr>
          <w:szCs w:val="24"/>
          <w:lang w:val="fr-FR"/>
        </w:rPr>
        <w:t xml:space="preserve"> </w:t>
      </w:r>
    </w:p>
    <w:p w14:paraId="0EE29764" w14:textId="77777777" w:rsidR="00AF1C83" w:rsidRPr="00ED5593" w:rsidRDefault="00AF1C83" w:rsidP="00AF1C83">
      <w:pPr>
        <w:pStyle w:val="Bodytextnoindent"/>
        <w:spacing w:after="0"/>
        <w:rPr>
          <w:szCs w:val="24"/>
          <w:lang w:val="fr-FR"/>
        </w:rPr>
      </w:pPr>
      <w:r w:rsidRPr="00CA593C">
        <w:rPr>
          <w:szCs w:val="24"/>
          <w:lang w:val="fr-FR"/>
        </w:rPr>
        <w:tab/>
      </w:r>
      <w:r w:rsidRPr="00ED5593">
        <w:rPr>
          <w:i/>
          <w:szCs w:val="24"/>
          <w:lang w:val="fr-FR"/>
        </w:rPr>
        <w:t>L’alliance faite avec Abraham</w:t>
      </w:r>
      <w:r w:rsidRPr="00ED5593">
        <w:rPr>
          <w:szCs w:val="24"/>
          <w:lang w:val="fr-FR"/>
        </w:rPr>
        <w:t xml:space="preserve">.  </w:t>
      </w:r>
      <w:r w:rsidRPr="00CA593C">
        <w:rPr>
          <w:szCs w:val="24"/>
          <w:lang w:val="fr-FR"/>
        </w:rPr>
        <w:t>Dieu promit de faire de la famille d’Abra</w:t>
      </w:r>
      <w:r w:rsidR="00E81391">
        <w:rPr>
          <w:szCs w:val="24"/>
          <w:lang w:val="fr-FR"/>
        </w:rPr>
        <w:t>ha</w:t>
      </w:r>
      <w:r w:rsidRPr="00CA593C">
        <w:rPr>
          <w:szCs w:val="24"/>
          <w:lang w:val="fr-FR"/>
        </w:rPr>
        <w:t>m une grande nation (12</w:t>
      </w:r>
      <w:r w:rsidR="00E81391">
        <w:rPr>
          <w:szCs w:val="24"/>
          <w:lang w:val="fr-FR"/>
        </w:rPr>
        <w:t>.</w:t>
      </w:r>
      <w:r w:rsidRPr="00CA593C">
        <w:rPr>
          <w:szCs w:val="24"/>
          <w:lang w:val="fr-FR"/>
        </w:rPr>
        <w:t>1-3). Ce thème domine l’Ancien Testament au point que les Hébreux du temps de Jésus attendaient un Sauveur politique dans le cadre de leur culture. De l’autre côté, l’Oint, ou le Mes</w:t>
      </w:r>
      <w:r w:rsidR="00E81391">
        <w:rPr>
          <w:szCs w:val="24"/>
          <w:lang w:val="fr-FR"/>
        </w:rPr>
        <w:t>sie, est un thème familier des é</w:t>
      </w:r>
      <w:r w:rsidRPr="00CA593C">
        <w:rPr>
          <w:szCs w:val="24"/>
          <w:lang w:val="fr-FR"/>
        </w:rPr>
        <w:t xml:space="preserve">crits </w:t>
      </w:r>
      <w:r w:rsidR="00E81391">
        <w:rPr>
          <w:szCs w:val="24"/>
          <w:lang w:val="fr-FR"/>
        </w:rPr>
        <w:t>h</w:t>
      </w:r>
      <w:r w:rsidRPr="00CA593C">
        <w:rPr>
          <w:szCs w:val="24"/>
          <w:lang w:val="fr-FR"/>
        </w:rPr>
        <w:t xml:space="preserve">ébraïques.   </w:t>
      </w:r>
    </w:p>
    <w:p w14:paraId="25D67DD8"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Ce thème figure à travers plusieurs incidents de l’Exode sous Moïse, jusqu’à la royauté sous David, et finalement à la réalisation de la promesse en Jésus. La compréhension de ce thème permettra à </w:t>
      </w:r>
      <w:r>
        <w:rPr>
          <w:szCs w:val="24"/>
          <w:lang w:val="fr-FR"/>
        </w:rPr>
        <w:t xml:space="preserve">tout un </w:t>
      </w:r>
      <w:r w:rsidRPr="00CA593C">
        <w:rPr>
          <w:szCs w:val="24"/>
          <w:lang w:val="fr-FR"/>
        </w:rPr>
        <w:t xml:space="preserve">chacun de comprendre la raison et l’importance des généalogies figurant dans l’Ancien et le Nouveau Testament. </w:t>
      </w:r>
    </w:p>
    <w:p w14:paraId="30A688E2" w14:textId="77777777" w:rsidR="00AF1C83" w:rsidRPr="00CA593C" w:rsidRDefault="00AF1C83" w:rsidP="00AF1C83">
      <w:pPr>
        <w:pStyle w:val="Bodytextnoindent"/>
        <w:spacing w:after="0"/>
        <w:rPr>
          <w:szCs w:val="24"/>
          <w:lang w:val="fr-FR"/>
        </w:rPr>
      </w:pPr>
      <w:r w:rsidRPr="00CA593C">
        <w:rPr>
          <w:szCs w:val="24"/>
          <w:lang w:val="fr-FR"/>
        </w:rPr>
        <w:tab/>
      </w:r>
      <w:r w:rsidRPr="00CA593C">
        <w:rPr>
          <w:i/>
          <w:szCs w:val="24"/>
          <w:lang w:val="fr-FR"/>
        </w:rPr>
        <w:t xml:space="preserve">La </w:t>
      </w:r>
      <w:r w:rsidR="00E81391">
        <w:rPr>
          <w:i/>
          <w:szCs w:val="24"/>
          <w:lang w:val="fr-FR"/>
        </w:rPr>
        <w:t>n</w:t>
      </w:r>
      <w:r w:rsidRPr="00CA593C">
        <w:rPr>
          <w:i/>
          <w:szCs w:val="24"/>
          <w:lang w:val="fr-FR"/>
        </w:rPr>
        <w:t xml:space="preserve">ouvelle </w:t>
      </w:r>
      <w:r w:rsidR="00E81391">
        <w:rPr>
          <w:i/>
          <w:szCs w:val="24"/>
          <w:lang w:val="fr-FR"/>
        </w:rPr>
        <w:t>a</w:t>
      </w:r>
      <w:r w:rsidRPr="00CA593C">
        <w:rPr>
          <w:i/>
          <w:szCs w:val="24"/>
          <w:lang w:val="fr-FR"/>
        </w:rPr>
        <w:t>lliance.</w:t>
      </w:r>
      <w:r w:rsidRPr="00CA593C">
        <w:rPr>
          <w:szCs w:val="24"/>
          <w:lang w:val="fr-FR"/>
        </w:rPr>
        <w:t xml:space="preserve">  Dans le Nouveau Testament, le peuple de Dieu est présenté comme étant sous</w:t>
      </w:r>
      <w:r w:rsidR="00E81391">
        <w:rPr>
          <w:szCs w:val="24"/>
          <w:lang w:val="fr-FR"/>
        </w:rPr>
        <w:t xml:space="preserve"> </w:t>
      </w:r>
      <w:r w:rsidR="00E81391" w:rsidRPr="00CA593C">
        <w:rPr>
          <w:szCs w:val="24"/>
          <w:lang w:val="fr-FR"/>
        </w:rPr>
        <w:t>« la nouvelle alliance »</w:t>
      </w:r>
      <w:r w:rsidRPr="00CA593C">
        <w:rPr>
          <w:szCs w:val="24"/>
          <w:lang w:val="fr-FR"/>
        </w:rPr>
        <w:t xml:space="preserve">, </w:t>
      </w:r>
      <w:r w:rsidR="00E81391">
        <w:rPr>
          <w:szCs w:val="24"/>
          <w:lang w:val="fr-FR"/>
        </w:rPr>
        <w:t xml:space="preserve">selon les termes de certains </w:t>
      </w:r>
      <w:r w:rsidRPr="00CA593C">
        <w:rPr>
          <w:szCs w:val="24"/>
          <w:lang w:val="fr-FR"/>
        </w:rPr>
        <w:t>écrivains. C’est vraiment un rapp</w:t>
      </w:r>
      <w:r w:rsidR="00E81391">
        <w:rPr>
          <w:szCs w:val="24"/>
          <w:lang w:val="fr-FR"/>
        </w:rPr>
        <w:t>el de toutes les promesses des é</w:t>
      </w:r>
      <w:r w:rsidRPr="00CA593C">
        <w:rPr>
          <w:szCs w:val="24"/>
          <w:lang w:val="fr-FR"/>
        </w:rPr>
        <w:t xml:space="preserve">critures </w:t>
      </w:r>
      <w:r w:rsidR="00E81391">
        <w:rPr>
          <w:szCs w:val="24"/>
          <w:lang w:val="fr-FR"/>
        </w:rPr>
        <w:t>h</w:t>
      </w:r>
      <w:r w:rsidRPr="00CA593C">
        <w:rPr>
          <w:szCs w:val="24"/>
          <w:lang w:val="fr-FR"/>
        </w:rPr>
        <w:t>ébraïques, mais applicables à ceux qui acceptent Jésus comme étant l’a</w:t>
      </w:r>
      <w:r w:rsidR="00E81391">
        <w:rPr>
          <w:szCs w:val="24"/>
          <w:lang w:val="fr-FR"/>
        </w:rPr>
        <w:t>ccomplissement de ces promesses-</w:t>
      </w:r>
      <w:r w:rsidRPr="00CA593C">
        <w:rPr>
          <w:szCs w:val="24"/>
          <w:lang w:val="fr-FR"/>
        </w:rPr>
        <w:t xml:space="preserve">là.  Le Nouveau Testament représente l’interprétation de Jésus qui va à l’encontre de celle des </w:t>
      </w:r>
      <w:r w:rsidR="00E81391">
        <w:rPr>
          <w:szCs w:val="24"/>
          <w:lang w:val="fr-FR"/>
        </w:rPr>
        <w:t>r</w:t>
      </w:r>
      <w:r w:rsidRPr="00CA593C">
        <w:rPr>
          <w:szCs w:val="24"/>
          <w:lang w:val="fr-FR"/>
        </w:rPr>
        <w:t xml:space="preserve">abbins de son temps. C’est là la différence </w:t>
      </w:r>
      <w:r w:rsidR="00E81391">
        <w:rPr>
          <w:szCs w:val="24"/>
          <w:lang w:val="fr-FR"/>
        </w:rPr>
        <w:t xml:space="preserve">religieuse </w:t>
      </w:r>
      <w:r w:rsidRPr="00CA593C">
        <w:rPr>
          <w:szCs w:val="24"/>
          <w:lang w:val="fr-FR"/>
        </w:rPr>
        <w:t xml:space="preserve">fondamentale entre les Juifs et les Chrétiens. </w:t>
      </w:r>
    </w:p>
    <w:p w14:paraId="7FDE0F87"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Dans 1 Pierre 2</w:t>
      </w:r>
      <w:r w:rsidR="00E81391">
        <w:rPr>
          <w:szCs w:val="24"/>
          <w:lang w:val="fr-FR"/>
        </w:rPr>
        <w:t>.</w:t>
      </w:r>
      <w:r w:rsidRPr="00CA593C">
        <w:rPr>
          <w:szCs w:val="24"/>
          <w:lang w:val="fr-FR"/>
        </w:rPr>
        <w:t>9, 10, par exemple, nous trouvons le point de vue des écrivains du Nouveau Testament</w:t>
      </w:r>
      <w:r w:rsidR="007F26DA">
        <w:rPr>
          <w:szCs w:val="24"/>
          <w:lang w:val="fr-FR"/>
        </w:rPr>
        <w:t xml:space="preserve">. </w:t>
      </w:r>
      <w:r w:rsidRPr="00CA593C">
        <w:rPr>
          <w:szCs w:val="24"/>
          <w:lang w:val="fr-FR"/>
        </w:rPr>
        <w:t>En s’adressant à l’église, Pierre écrit : « Vous, au contraire, vous êtes une race élue, un sacerdoce royal, une nation sainte, un peuple acquis, afin que vous annonciez les vertus de celui qui vous a appelé</w:t>
      </w:r>
      <w:r>
        <w:rPr>
          <w:szCs w:val="24"/>
          <w:lang w:val="fr-FR"/>
        </w:rPr>
        <w:t>s</w:t>
      </w:r>
      <w:r w:rsidRPr="00CA593C">
        <w:rPr>
          <w:szCs w:val="24"/>
          <w:lang w:val="fr-FR"/>
        </w:rPr>
        <w:t xml:space="preserve"> des ténèbres à son admirable lumière, vous qui autrefois n’étiez pas un peuple, et qui maintenant êtes le peuple de Dieu, vous qui n’aviez pas obtenu miséricorde » (LS).</w:t>
      </w:r>
    </w:p>
    <w:p w14:paraId="0506AE8D" w14:textId="77777777" w:rsidR="00AF1C83" w:rsidRPr="00CA593C" w:rsidRDefault="00AF1C83" w:rsidP="00AF1C83">
      <w:pPr>
        <w:pStyle w:val="Bodytextnoindent"/>
        <w:spacing w:after="0"/>
        <w:rPr>
          <w:szCs w:val="24"/>
          <w:lang w:val="fr-FR"/>
        </w:rPr>
      </w:pPr>
      <w:r w:rsidRPr="00CA593C">
        <w:rPr>
          <w:szCs w:val="24"/>
          <w:lang w:val="fr-FR"/>
        </w:rPr>
        <w:tab/>
      </w:r>
      <w:r w:rsidRPr="00CA593C">
        <w:rPr>
          <w:i/>
          <w:szCs w:val="24"/>
          <w:lang w:val="fr-FR"/>
        </w:rPr>
        <w:t xml:space="preserve">Autres qualificatifs du </w:t>
      </w:r>
      <w:r w:rsidR="007F26DA" w:rsidRPr="007F26DA">
        <w:rPr>
          <w:i/>
          <w:szCs w:val="24"/>
          <w:lang w:val="fr-FR"/>
        </w:rPr>
        <w:t>p</w:t>
      </w:r>
      <w:r w:rsidRPr="007F26DA">
        <w:rPr>
          <w:i/>
          <w:szCs w:val="24"/>
          <w:lang w:val="fr-FR"/>
        </w:rPr>
        <w:t>euple de Dieu</w:t>
      </w:r>
      <w:r w:rsidRPr="00CA593C">
        <w:rPr>
          <w:szCs w:val="24"/>
          <w:lang w:val="fr-FR"/>
        </w:rPr>
        <w:t> : « Je s</w:t>
      </w:r>
      <w:r w:rsidR="007F26DA">
        <w:rPr>
          <w:szCs w:val="24"/>
          <w:lang w:val="fr-FR"/>
        </w:rPr>
        <w:t>erai…votre Dieu, et vous serez m</w:t>
      </w:r>
      <w:r w:rsidRPr="00CA593C">
        <w:rPr>
          <w:szCs w:val="24"/>
          <w:lang w:val="fr-FR"/>
        </w:rPr>
        <w:t>on peuple » (LS).  Israël est appelé fils de Dieu (Exode 4</w:t>
      </w:r>
      <w:r w:rsidR="007F26DA">
        <w:rPr>
          <w:szCs w:val="24"/>
          <w:lang w:val="fr-FR"/>
        </w:rPr>
        <w:t>.</w:t>
      </w:r>
      <w:r w:rsidRPr="00CA593C">
        <w:rPr>
          <w:szCs w:val="24"/>
          <w:lang w:val="fr-FR"/>
        </w:rPr>
        <w:t>22), « l’épouse » de Dieu (</w:t>
      </w:r>
      <w:proofErr w:type="spellStart"/>
      <w:r w:rsidRPr="00CA593C">
        <w:rPr>
          <w:szCs w:val="24"/>
          <w:lang w:val="fr-FR"/>
        </w:rPr>
        <w:t>Ez</w:t>
      </w:r>
      <w:proofErr w:type="spellEnd"/>
      <w:r w:rsidRPr="00CA593C">
        <w:rPr>
          <w:szCs w:val="24"/>
          <w:lang w:val="fr-FR"/>
        </w:rPr>
        <w:t>. 16</w:t>
      </w:r>
      <w:r w:rsidR="007F26DA">
        <w:rPr>
          <w:szCs w:val="24"/>
          <w:lang w:val="fr-FR"/>
        </w:rPr>
        <w:t>.</w:t>
      </w:r>
      <w:r w:rsidRPr="00CA593C">
        <w:rPr>
          <w:szCs w:val="24"/>
          <w:lang w:val="fr-FR"/>
        </w:rPr>
        <w:t xml:space="preserve">6-14), la « vigne » de Dieu, le « troupeau » de Dieu », « l’assemblée de Dieu, « la demeure de Dieu, » et </w:t>
      </w:r>
      <w:r w:rsidR="007F26DA">
        <w:rPr>
          <w:szCs w:val="24"/>
          <w:lang w:val="fr-FR"/>
        </w:rPr>
        <w:t>« </w:t>
      </w:r>
      <w:r w:rsidRPr="00CA593C">
        <w:rPr>
          <w:szCs w:val="24"/>
          <w:lang w:val="fr-FR"/>
        </w:rPr>
        <w:t>l’élu » de Dieu.</w:t>
      </w:r>
    </w:p>
    <w:p w14:paraId="6C62F81D" w14:textId="77777777" w:rsidR="00AF1C83" w:rsidRPr="00CA593C" w:rsidRDefault="00AF1C83" w:rsidP="00AF1C83">
      <w:pPr>
        <w:pStyle w:val="Bodytextnoindent"/>
        <w:spacing w:after="0"/>
        <w:rPr>
          <w:szCs w:val="24"/>
          <w:lang w:val="fr-FR"/>
        </w:rPr>
      </w:pPr>
      <w:r w:rsidRPr="00CA593C">
        <w:rPr>
          <w:szCs w:val="24"/>
          <w:lang w:val="fr-FR"/>
        </w:rPr>
        <w:tab/>
        <w:t>Dans le Nouveau Testament l’église est le « troupeau de Dieu, les  branches de la vraie vigne, son épouse, son corps, son temple, le temple du Saint</w:t>
      </w:r>
      <w:r w:rsidR="007F26DA">
        <w:rPr>
          <w:szCs w:val="24"/>
          <w:lang w:val="fr-FR"/>
        </w:rPr>
        <w:t>-</w:t>
      </w:r>
      <w:r w:rsidRPr="00CA593C">
        <w:rPr>
          <w:szCs w:val="24"/>
          <w:lang w:val="fr-FR"/>
        </w:rPr>
        <w:t>Esprit, l’habitation de Dieu. »</w:t>
      </w:r>
      <w:r w:rsidR="007F26DA">
        <w:rPr>
          <w:szCs w:val="24"/>
          <w:vertAlign w:val="superscript"/>
          <w:lang w:val="fr-FR"/>
        </w:rPr>
        <w:t>12</w:t>
      </w:r>
      <w:r w:rsidRPr="00CA593C">
        <w:rPr>
          <w:szCs w:val="24"/>
          <w:lang w:val="fr-FR"/>
        </w:rPr>
        <w:t xml:space="preserve">    </w:t>
      </w:r>
    </w:p>
    <w:p w14:paraId="2BD566C6" w14:textId="77777777" w:rsidR="00AF1C83" w:rsidRPr="00CA593C" w:rsidRDefault="00AF1C83" w:rsidP="00AF1C83">
      <w:pPr>
        <w:pStyle w:val="Bodytextnoindent"/>
        <w:spacing w:after="0"/>
        <w:rPr>
          <w:i/>
          <w:iCs/>
          <w:szCs w:val="24"/>
          <w:lang w:val="fr-FR"/>
        </w:rPr>
      </w:pPr>
      <w:r w:rsidRPr="00CA593C">
        <w:rPr>
          <w:szCs w:val="24"/>
          <w:lang w:val="fr-FR"/>
        </w:rPr>
        <w:tab/>
        <w:t xml:space="preserve">Ce thème est tellement lié à tout ce qui est écrit dans la Bible qu’il importe de le garder à l’esprit quand vous étudiez. Pour faire partie du peuple de Dieu, il faut avoir cette </w:t>
      </w:r>
      <w:r w:rsidR="00DA1F4B">
        <w:rPr>
          <w:szCs w:val="24"/>
          <w:lang w:val="fr-FR"/>
        </w:rPr>
        <w:t>connexion vivante avec le message de l’É</w:t>
      </w:r>
      <w:r w:rsidRPr="00CA593C">
        <w:rPr>
          <w:szCs w:val="24"/>
          <w:lang w:val="fr-FR"/>
        </w:rPr>
        <w:t xml:space="preserve">vangile. </w:t>
      </w:r>
    </w:p>
    <w:p w14:paraId="34D485AF" w14:textId="77777777" w:rsidR="00AF1C83" w:rsidRPr="00CA593C" w:rsidRDefault="00AF1C83" w:rsidP="00AF1C83">
      <w:pPr>
        <w:pStyle w:val="Bodytextnoindent"/>
        <w:spacing w:after="0"/>
        <w:rPr>
          <w:szCs w:val="24"/>
          <w:lang w:val="fr-FR"/>
        </w:rPr>
      </w:pPr>
      <w:r w:rsidRPr="00CA593C">
        <w:rPr>
          <w:szCs w:val="24"/>
          <w:lang w:val="fr-FR"/>
        </w:rPr>
        <w:tab/>
        <w:t xml:space="preserve">« Le </w:t>
      </w:r>
      <w:r w:rsidR="00DA1F4B">
        <w:rPr>
          <w:szCs w:val="24"/>
          <w:lang w:val="fr-FR"/>
        </w:rPr>
        <w:t>c</w:t>
      </w:r>
      <w:r w:rsidRPr="00CA593C">
        <w:rPr>
          <w:szCs w:val="24"/>
          <w:lang w:val="fr-FR"/>
        </w:rPr>
        <w:t>hristianisme se résume ainsi : une communauté par Jésus-Christ et en Jésus-Christ.  Aucune communauté chrétienne n’est ni plus, ni moins</w:t>
      </w:r>
      <w:r>
        <w:rPr>
          <w:szCs w:val="24"/>
          <w:lang w:val="fr-FR"/>
        </w:rPr>
        <w:t xml:space="preserve"> que cela</w:t>
      </w:r>
      <w:r w:rsidRPr="00CA593C">
        <w:rPr>
          <w:szCs w:val="24"/>
          <w:lang w:val="fr-FR"/>
        </w:rPr>
        <w:t>. Qu’il s’agi</w:t>
      </w:r>
      <w:r w:rsidR="00DA1F4B">
        <w:rPr>
          <w:szCs w:val="24"/>
          <w:lang w:val="fr-FR"/>
        </w:rPr>
        <w:t>sse</w:t>
      </w:r>
      <w:r w:rsidRPr="00CA593C">
        <w:rPr>
          <w:szCs w:val="24"/>
          <w:lang w:val="fr-FR"/>
        </w:rPr>
        <w:t xml:space="preserve"> d’une brève</w:t>
      </w:r>
      <w:r w:rsidR="00DA1F4B">
        <w:rPr>
          <w:szCs w:val="24"/>
          <w:lang w:val="fr-FR"/>
        </w:rPr>
        <w:t xml:space="preserve"> et simple </w:t>
      </w:r>
      <w:r w:rsidRPr="00CA593C">
        <w:rPr>
          <w:szCs w:val="24"/>
          <w:lang w:val="fr-FR"/>
        </w:rPr>
        <w:t>rencontre ou d</w:t>
      </w:r>
      <w:r>
        <w:rPr>
          <w:szCs w:val="24"/>
          <w:lang w:val="fr-FR"/>
        </w:rPr>
        <w:t>’une</w:t>
      </w:r>
      <w:r w:rsidRPr="00CA593C">
        <w:rPr>
          <w:szCs w:val="24"/>
          <w:lang w:val="fr-FR"/>
        </w:rPr>
        <w:t xml:space="preserve"> communion quotidienne </w:t>
      </w:r>
      <w:r>
        <w:rPr>
          <w:szCs w:val="24"/>
          <w:lang w:val="fr-FR"/>
        </w:rPr>
        <w:t>de</w:t>
      </w:r>
      <w:r w:rsidRPr="00CA593C">
        <w:rPr>
          <w:szCs w:val="24"/>
          <w:lang w:val="fr-FR"/>
        </w:rPr>
        <w:t>p</w:t>
      </w:r>
      <w:r>
        <w:rPr>
          <w:szCs w:val="24"/>
          <w:lang w:val="fr-FR"/>
        </w:rPr>
        <w:t>uis</w:t>
      </w:r>
      <w:r w:rsidRPr="00CA593C">
        <w:rPr>
          <w:szCs w:val="24"/>
          <w:lang w:val="fr-FR"/>
        </w:rPr>
        <w:t xml:space="preserve"> </w:t>
      </w:r>
      <w:r>
        <w:rPr>
          <w:szCs w:val="24"/>
          <w:lang w:val="fr-FR"/>
        </w:rPr>
        <w:t>plusieurs</w:t>
      </w:r>
      <w:r w:rsidRPr="00CA593C">
        <w:rPr>
          <w:szCs w:val="24"/>
          <w:lang w:val="fr-FR"/>
        </w:rPr>
        <w:t xml:space="preserve"> années, la communauté </w:t>
      </w:r>
      <w:r w:rsidRPr="00CA593C">
        <w:rPr>
          <w:szCs w:val="24"/>
          <w:lang w:val="fr-FR"/>
        </w:rPr>
        <w:lastRenderedPageBreak/>
        <w:t>chr</w:t>
      </w:r>
      <w:r w:rsidR="00DA1F4B">
        <w:rPr>
          <w:szCs w:val="24"/>
          <w:lang w:val="fr-FR"/>
        </w:rPr>
        <w:t xml:space="preserve">étienne se résume comme telle. </w:t>
      </w:r>
      <w:r w:rsidRPr="00CA593C">
        <w:rPr>
          <w:szCs w:val="24"/>
          <w:lang w:val="fr-FR"/>
        </w:rPr>
        <w:t>Nous appartenons l’un à l’autre seulement par et en Jésus-Christ. »</w:t>
      </w:r>
      <w:r w:rsidR="00DA1F4B">
        <w:rPr>
          <w:szCs w:val="24"/>
          <w:vertAlign w:val="superscript"/>
          <w:lang w:val="fr-FR"/>
        </w:rPr>
        <w:t>13</w:t>
      </w:r>
      <w:r w:rsidRPr="00CA593C">
        <w:rPr>
          <w:szCs w:val="24"/>
          <w:lang w:val="fr-FR"/>
        </w:rPr>
        <w:t xml:space="preserve">      </w:t>
      </w:r>
    </w:p>
    <w:p w14:paraId="5819568D" w14:textId="77777777" w:rsidR="00AF1C83" w:rsidRPr="00CA593C" w:rsidRDefault="00AF1C83" w:rsidP="00AF1C83">
      <w:pPr>
        <w:pStyle w:val="Bodytextnoindent"/>
        <w:spacing w:after="0"/>
        <w:rPr>
          <w:szCs w:val="24"/>
          <w:lang w:val="fr-FR"/>
        </w:rPr>
      </w:pPr>
      <w:r w:rsidRPr="00CA593C">
        <w:rPr>
          <w:szCs w:val="24"/>
          <w:lang w:val="fr-FR"/>
        </w:rPr>
        <w:tab/>
        <w:t xml:space="preserve"> </w:t>
      </w:r>
    </w:p>
    <w:p w14:paraId="5F1A401A" w14:textId="77777777" w:rsidR="00AF1C83" w:rsidRPr="00CA593C" w:rsidRDefault="00AF1C83" w:rsidP="00AF1C83">
      <w:pPr>
        <w:pStyle w:val="Titre2"/>
        <w:spacing w:before="0"/>
        <w:rPr>
          <w:szCs w:val="24"/>
          <w:lang w:val="fr-FR"/>
        </w:rPr>
      </w:pPr>
    </w:p>
    <w:p w14:paraId="0D1A2055" w14:textId="77777777" w:rsidR="00AF1C83" w:rsidRPr="00DA1F4B" w:rsidRDefault="00DA1F4B" w:rsidP="00AF1C83">
      <w:pPr>
        <w:pStyle w:val="Titre2"/>
        <w:spacing w:before="0"/>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Le thème du g</w:t>
      </w:r>
      <w:r w:rsidR="00AF1C83" w:rsidRPr="00DA1F4B">
        <w:rPr>
          <w:rFonts w:ascii="Times New Roman" w:hAnsi="Times New Roman" w:cs="Times New Roman"/>
          <w:color w:val="auto"/>
          <w:sz w:val="24"/>
          <w:szCs w:val="24"/>
          <w:lang w:val="fr-FR"/>
        </w:rPr>
        <w:t xml:space="preserve">rand </w:t>
      </w:r>
      <w:r>
        <w:rPr>
          <w:rFonts w:ascii="Times New Roman" w:hAnsi="Times New Roman" w:cs="Times New Roman"/>
          <w:color w:val="auto"/>
          <w:sz w:val="24"/>
          <w:szCs w:val="24"/>
          <w:lang w:val="fr-FR"/>
        </w:rPr>
        <w:t>c</w:t>
      </w:r>
      <w:r w:rsidR="00AF1C83" w:rsidRPr="00DA1F4B">
        <w:rPr>
          <w:rFonts w:ascii="Times New Roman" w:hAnsi="Times New Roman" w:cs="Times New Roman"/>
          <w:color w:val="auto"/>
          <w:sz w:val="24"/>
          <w:szCs w:val="24"/>
          <w:lang w:val="fr-FR"/>
        </w:rPr>
        <w:t xml:space="preserve">onflit </w:t>
      </w:r>
    </w:p>
    <w:p w14:paraId="3E570C29" w14:textId="77777777" w:rsidR="00DA1F4B" w:rsidRDefault="00DA1F4B" w:rsidP="00AF1C83">
      <w:pPr>
        <w:pStyle w:val="Bodytextnoindent"/>
        <w:spacing w:after="0"/>
        <w:rPr>
          <w:szCs w:val="24"/>
          <w:lang w:val="fr-FR"/>
        </w:rPr>
      </w:pPr>
      <w:r>
        <w:rPr>
          <w:szCs w:val="24"/>
          <w:lang w:val="fr-FR"/>
        </w:rPr>
        <w:tab/>
        <w:t>Le thème du grand c</w:t>
      </w:r>
      <w:r w:rsidR="00AF1C83" w:rsidRPr="00CA593C">
        <w:rPr>
          <w:szCs w:val="24"/>
          <w:lang w:val="fr-FR"/>
        </w:rPr>
        <w:t>onflit considère la Bible entière comme une description de la lutte entre deux principales personnes</w:t>
      </w:r>
      <w:r>
        <w:rPr>
          <w:szCs w:val="24"/>
          <w:lang w:val="fr-FR"/>
        </w:rPr>
        <w:t> :</w:t>
      </w:r>
      <w:r w:rsidR="00AF1C83" w:rsidRPr="00CA593C">
        <w:rPr>
          <w:szCs w:val="24"/>
          <w:lang w:val="fr-FR"/>
        </w:rPr>
        <w:t xml:space="preserve"> Christ et Satan.  Il révèle dans Genèse 1-3 le commencement de cette lutte dans le monde parfait qui venait d’être créé et comment l’humanité a péché et a perdu le privilège de voir Dieu face à face. </w:t>
      </w:r>
      <w:r w:rsidR="00645877">
        <w:rPr>
          <w:szCs w:val="24"/>
          <w:lang w:val="fr-FR"/>
        </w:rPr>
        <w:t>À</w:t>
      </w:r>
      <w:r w:rsidR="00AF1C83" w:rsidRPr="00CA593C">
        <w:rPr>
          <w:szCs w:val="24"/>
          <w:lang w:val="fr-FR"/>
        </w:rPr>
        <w:t xml:space="preserve"> la fin du livre de l’Apocalypse, nous voyons comment Dieu va rétablir la perfection de notre monde. Tout ce qui se trouve entre la Genèse et l’Apocalypse est un compte rendu de ce conflit, et </w:t>
      </w:r>
      <w:r w:rsidR="00AF1C83">
        <w:rPr>
          <w:szCs w:val="24"/>
          <w:lang w:val="fr-FR"/>
        </w:rPr>
        <w:t xml:space="preserve">du partage de la victoire de </w:t>
      </w:r>
      <w:r w:rsidR="00AF1C83" w:rsidRPr="00CA593C">
        <w:rPr>
          <w:szCs w:val="24"/>
          <w:lang w:val="fr-FR"/>
        </w:rPr>
        <w:t>Christ avec ses disciples. Ce thème est un</w:t>
      </w:r>
      <w:r>
        <w:rPr>
          <w:szCs w:val="24"/>
          <w:lang w:val="fr-FR"/>
        </w:rPr>
        <w:t xml:space="preserve"> élément fondamental</w:t>
      </w:r>
      <w:r w:rsidR="00AF1C83" w:rsidRPr="00CA593C">
        <w:rPr>
          <w:szCs w:val="24"/>
          <w:lang w:val="fr-FR"/>
        </w:rPr>
        <w:t xml:space="preserve"> de la théologie des Adventistes</w:t>
      </w:r>
      <w:r>
        <w:rPr>
          <w:szCs w:val="24"/>
          <w:lang w:val="fr-FR"/>
        </w:rPr>
        <w:t xml:space="preserve"> </w:t>
      </w:r>
      <w:r w:rsidR="00AF1C83" w:rsidRPr="00CA593C">
        <w:rPr>
          <w:szCs w:val="24"/>
          <w:lang w:val="fr-FR"/>
        </w:rPr>
        <w:t>du</w:t>
      </w:r>
      <w:r>
        <w:rPr>
          <w:szCs w:val="24"/>
          <w:lang w:val="fr-FR"/>
        </w:rPr>
        <w:t xml:space="preserve"> septième jour.</w:t>
      </w:r>
    </w:p>
    <w:p w14:paraId="2C7A4BF9" w14:textId="77777777" w:rsidR="00AF1C83" w:rsidRPr="00CA593C" w:rsidRDefault="00DA1F4B" w:rsidP="00AF1C83">
      <w:pPr>
        <w:pStyle w:val="Bodytextnoindent"/>
        <w:spacing w:after="0"/>
        <w:rPr>
          <w:szCs w:val="24"/>
          <w:lang w:val="fr-FR"/>
        </w:rPr>
      </w:pPr>
      <w:r>
        <w:rPr>
          <w:szCs w:val="24"/>
          <w:lang w:val="fr-FR"/>
        </w:rPr>
        <w:tab/>
        <w:t>La croyance fondamentale N°</w:t>
      </w:r>
      <w:r w:rsidR="00AF1C83" w:rsidRPr="00CA593C">
        <w:rPr>
          <w:szCs w:val="24"/>
          <w:lang w:val="fr-FR"/>
        </w:rPr>
        <w:t xml:space="preserve"> 8 explique ce thème :</w:t>
      </w:r>
    </w:p>
    <w:p w14:paraId="6AC16972" w14:textId="77777777" w:rsidR="00AF1C83" w:rsidRPr="00CA593C" w:rsidRDefault="00AF1C83" w:rsidP="00AF1C83">
      <w:pPr>
        <w:pStyle w:val="Bodytextnoindent"/>
        <w:spacing w:after="0"/>
        <w:rPr>
          <w:szCs w:val="24"/>
          <w:lang w:val="fr-FR"/>
        </w:rPr>
      </w:pPr>
      <w:r w:rsidRPr="00CA593C">
        <w:rPr>
          <w:szCs w:val="24"/>
          <w:lang w:val="fr-FR"/>
        </w:rPr>
        <w:t xml:space="preserve">« L’humanité tout entière est actuellement impliquée dans un conflit </w:t>
      </w:r>
      <w:r w:rsidR="001E4045">
        <w:rPr>
          <w:szCs w:val="24"/>
          <w:lang w:val="fr-FR"/>
        </w:rPr>
        <w:t xml:space="preserve">sans merci </w:t>
      </w:r>
      <w:r w:rsidRPr="00CA593C">
        <w:rPr>
          <w:szCs w:val="24"/>
          <w:lang w:val="fr-FR"/>
        </w:rPr>
        <w:t xml:space="preserve">entre le Christ et Satan, concernant le caractère de Dieu, sa loi et </w:t>
      </w:r>
      <w:r w:rsidR="001E4045">
        <w:rPr>
          <w:szCs w:val="24"/>
          <w:lang w:val="fr-FR"/>
        </w:rPr>
        <w:t xml:space="preserve">sa souveraineté sur l’univers. </w:t>
      </w:r>
      <w:r w:rsidRPr="00CA593C">
        <w:rPr>
          <w:szCs w:val="24"/>
          <w:lang w:val="fr-FR"/>
        </w:rPr>
        <w:t>Ce conflit éclata dans le ciel lorsqu’un être créé, doté d</w:t>
      </w:r>
      <w:r w:rsidR="001E4045">
        <w:rPr>
          <w:szCs w:val="24"/>
          <w:lang w:val="fr-FR"/>
        </w:rPr>
        <w:t>u libre arbitre</w:t>
      </w:r>
      <w:r w:rsidRPr="00CA593C">
        <w:rPr>
          <w:szCs w:val="24"/>
          <w:lang w:val="fr-FR"/>
        </w:rPr>
        <w:t>, devint, par une exaltation de s</w:t>
      </w:r>
      <w:r w:rsidR="001E4045">
        <w:rPr>
          <w:szCs w:val="24"/>
          <w:lang w:val="fr-FR"/>
        </w:rPr>
        <w:t>oi</w:t>
      </w:r>
      <w:r w:rsidRPr="00CA593C">
        <w:rPr>
          <w:szCs w:val="24"/>
          <w:lang w:val="fr-FR"/>
        </w:rPr>
        <w:t>, Satan, l’ennemi de Dieu, entraîna</w:t>
      </w:r>
      <w:r w:rsidR="001E4045">
        <w:rPr>
          <w:szCs w:val="24"/>
          <w:lang w:val="fr-FR"/>
        </w:rPr>
        <w:t>nt</w:t>
      </w:r>
      <w:r w:rsidRPr="00CA593C">
        <w:rPr>
          <w:szCs w:val="24"/>
          <w:lang w:val="fr-FR"/>
        </w:rPr>
        <w:t xml:space="preserve"> dans la révolte une partie des anges. Il introduisit un esprit de rébellion dans ce monde lorsqu’il </w:t>
      </w:r>
      <w:r w:rsidR="001E4045">
        <w:rPr>
          <w:szCs w:val="24"/>
          <w:lang w:val="fr-FR"/>
        </w:rPr>
        <w:t xml:space="preserve">entraîna </w:t>
      </w:r>
      <w:r w:rsidRPr="00CA593C">
        <w:rPr>
          <w:szCs w:val="24"/>
          <w:lang w:val="fr-FR"/>
        </w:rPr>
        <w:t xml:space="preserve">Adam et </w:t>
      </w:r>
      <w:r w:rsidR="00645877">
        <w:rPr>
          <w:szCs w:val="24"/>
          <w:lang w:val="fr-FR"/>
        </w:rPr>
        <w:t>È</w:t>
      </w:r>
      <w:r w:rsidRPr="00CA593C">
        <w:rPr>
          <w:szCs w:val="24"/>
          <w:lang w:val="fr-FR"/>
        </w:rPr>
        <w:t xml:space="preserve">ve </w:t>
      </w:r>
      <w:r w:rsidR="001E4045">
        <w:rPr>
          <w:szCs w:val="24"/>
          <w:lang w:val="fr-FR"/>
        </w:rPr>
        <w:t xml:space="preserve">dans le </w:t>
      </w:r>
      <w:r w:rsidRPr="00CA593C">
        <w:rPr>
          <w:szCs w:val="24"/>
          <w:lang w:val="fr-FR"/>
        </w:rPr>
        <w:t>péch</w:t>
      </w:r>
      <w:r w:rsidR="001E4045">
        <w:rPr>
          <w:szCs w:val="24"/>
          <w:lang w:val="fr-FR"/>
        </w:rPr>
        <w:t>é</w:t>
      </w:r>
      <w:r w:rsidRPr="00CA593C">
        <w:rPr>
          <w:szCs w:val="24"/>
          <w:lang w:val="fr-FR"/>
        </w:rPr>
        <w:t xml:space="preserve">. Ce péché </w:t>
      </w:r>
      <w:r w:rsidR="001E4045">
        <w:rPr>
          <w:szCs w:val="24"/>
          <w:lang w:val="fr-FR"/>
        </w:rPr>
        <w:t xml:space="preserve">de l’homme </w:t>
      </w:r>
      <w:r w:rsidRPr="00CA593C">
        <w:rPr>
          <w:szCs w:val="24"/>
          <w:lang w:val="fr-FR"/>
        </w:rPr>
        <w:t>pour conséquence l’altération de l’image de Dieu dans l’humanité, la perturbation du monde créé et sa destruction lors du déluge universel. Au regard de toute la création, ce monde est devenu le théâtre du conflit universel dont, en fin de compte, le Dieu d’amour s</w:t>
      </w:r>
      <w:r w:rsidR="00D66AE4">
        <w:rPr>
          <w:szCs w:val="24"/>
          <w:lang w:val="fr-FR"/>
        </w:rPr>
        <w:t>ortira</w:t>
      </w:r>
      <w:r w:rsidRPr="00CA593C">
        <w:rPr>
          <w:szCs w:val="24"/>
          <w:lang w:val="fr-FR"/>
        </w:rPr>
        <w:t xml:space="preserve"> réhabilité.  Afin de prêter main-forte à son peuple dans ce conflit, le Christ envoie le Saint-Esprit et les anges fidèles pour le guider, le protéger et le soutenir sur le chemin du salut. »  (</w:t>
      </w:r>
      <w:proofErr w:type="spellStart"/>
      <w:r w:rsidRPr="00CA593C">
        <w:rPr>
          <w:szCs w:val="24"/>
          <w:lang w:val="fr-FR"/>
        </w:rPr>
        <w:t>Ap</w:t>
      </w:r>
      <w:proofErr w:type="spellEnd"/>
      <w:r>
        <w:rPr>
          <w:szCs w:val="24"/>
          <w:lang w:val="fr-FR"/>
        </w:rPr>
        <w:t>.</w:t>
      </w:r>
      <w:r w:rsidRPr="00CA593C">
        <w:rPr>
          <w:szCs w:val="24"/>
          <w:lang w:val="fr-FR"/>
        </w:rPr>
        <w:t xml:space="preserve"> 12</w:t>
      </w:r>
      <w:r w:rsidR="00D66AE4">
        <w:rPr>
          <w:szCs w:val="24"/>
          <w:lang w:val="fr-FR"/>
        </w:rPr>
        <w:t>.</w:t>
      </w:r>
      <w:r w:rsidRPr="00CA593C">
        <w:rPr>
          <w:szCs w:val="24"/>
          <w:lang w:val="fr-FR"/>
        </w:rPr>
        <w:t>4-9 ; Es</w:t>
      </w:r>
      <w:r w:rsidR="00D66AE4">
        <w:rPr>
          <w:szCs w:val="24"/>
          <w:lang w:val="fr-FR"/>
        </w:rPr>
        <w:t>.</w:t>
      </w:r>
      <w:r w:rsidRPr="00CA593C">
        <w:rPr>
          <w:szCs w:val="24"/>
          <w:lang w:val="fr-FR"/>
        </w:rPr>
        <w:t xml:space="preserve"> 14</w:t>
      </w:r>
      <w:r w:rsidR="00D66AE4">
        <w:rPr>
          <w:szCs w:val="24"/>
          <w:lang w:val="fr-FR"/>
        </w:rPr>
        <w:t>.</w:t>
      </w:r>
      <w:r w:rsidRPr="00CA593C">
        <w:rPr>
          <w:szCs w:val="24"/>
          <w:lang w:val="fr-FR"/>
        </w:rPr>
        <w:t xml:space="preserve">12-24 ; </w:t>
      </w:r>
      <w:proofErr w:type="spellStart"/>
      <w:r w:rsidRPr="00CA593C">
        <w:rPr>
          <w:szCs w:val="24"/>
          <w:lang w:val="fr-FR"/>
        </w:rPr>
        <w:t>Ez</w:t>
      </w:r>
      <w:proofErr w:type="spellEnd"/>
      <w:r w:rsidR="00D66AE4">
        <w:rPr>
          <w:szCs w:val="24"/>
          <w:lang w:val="fr-FR"/>
        </w:rPr>
        <w:t>. 28.</w:t>
      </w:r>
      <w:r w:rsidRPr="00CA593C">
        <w:rPr>
          <w:szCs w:val="24"/>
          <w:lang w:val="fr-FR"/>
        </w:rPr>
        <w:t xml:space="preserve">12-18 ; </w:t>
      </w:r>
      <w:proofErr w:type="spellStart"/>
      <w:r w:rsidRPr="00CA593C">
        <w:rPr>
          <w:szCs w:val="24"/>
          <w:lang w:val="fr-FR"/>
        </w:rPr>
        <w:t>G</w:t>
      </w:r>
      <w:r>
        <w:rPr>
          <w:szCs w:val="24"/>
          <w:lang w:val="fr-FR"/>
        </w:rPr>
        <w:t>e</w:t>
      </w:r>
      <w:r w:rsidRPr="00CA593C">
        <w:rPr>
          <w:szCs w:val="24"/>
          <w:lang w:val="fr-FR"/>
        </w:rPr>
        <w:t>n</w:t>
      </w:r>
      <w:proofErr w:type="spellEnd"/>
      <w:r>
        <w:rPr>
          <w:szCs w:val="24"/>
          <w:lang w:val="fr-FR"/>
        </w:rPr>
        <w:t>.</w:t>
      </w:r>
      <w:r w:rsidRPr="00CA593C">
        <w:rPr>
          <w:szCs w:val="24"/>
          <w:lang w:val="fr-FR"/>
        </w:rPr>
        <w:t xml:space="preserve"> 3 ; 2</w:t>
      </w:r>
      <w:r w:rsidR="00D66AE4">
        <w:rPr>
          <w:szCs w:val="24"/>
          <w:lang w:val="fr-FR"/>
        </w:rPr>
        <w:t xml:space="preserve"> </w:t>
      </w:r>
      <w:r w:rsidRPr="00CA593C">
        <w:rPr>
          <w:szCs w:val="24"/>
          <w:lang w:val="fr-FR"/>
        </w:rPr>
        <w:t>P</w:t>
      </w:r>
      <w:r w:rsidR="00D66AE4">
        <w:rPr>
          <w:szCs w:val="24"/>
          <w:lang w:val="fr-FR"/>
        </w:rPr>
        <w:t>. 3.</w:t>
      </w:r>
      <w:r w:rsidRPr="00CA593C">
        <w:rPr>
          <w:szCs w:val="24"/>
          <w:lang w:val="fr-FR"/>
        </w:rPr>
        <w:t>6 ; R</w:t>
      </w:r>
      <w:r>
        <w:rPr>
          <w:szCs w:val="24"/>
          <w:lang w:val="fr-FR"/>
        </w:rPr>
        <w:t>o</w:t>
      </w:r>
      <w:r w:rsidRPr="00CA593C">
        <w:rPr>
          <w:szCs w:val="24"/>
          <w:lang w:val="fr-FR"/>
        </w:rPr>
        <w:t>m</w:t>
      </w:r>
      <w:r w:rsidR="00D66AE4">
        <w:rPr>
          <w:szCs w:val="24"/>
          <w:lang w:val="fr-FR"/>
        </w:rPr>
        <w:t xml:space="preserve">. </w:t>
      </w:r>
      <w:r w:rsidRPr="00CA593C">
        <w:rPr>
          <w:szCs w:val="24"/>
          <w:lang w:val="fr-FR"/>
        </w:rPr>
        <w:t>1</w:t>
      </w:r>
      <w:r w:rsidR="00D66AE4">
        <w:rPr>
          <w:szCs w:val="24"/>
          <w:lang w:val="fr-FR"/>
        </w:rPr>
        <w:t>.</w:t>
      </w:r>
      <w:r w:rsidRPr="00CA593C">
        <w:rPr>
          <w:szCs w:val="24"/>
          <w:lang w:val="fr-FR"/>
        </w:rPr>
        <w:t>19-32 ; 5</w:t>
      </w:r>
      <w:r w:rsidR="00D66AE4">
        <w:rPr>
          <w:szCs w:val="24"/>
          <w:lang w:val="fr-FR"/>
        </w:rPr>
        <w:t>.12-21 ; 8.</w:t>
      </w:r>
      <w:r w:rsidRPr="00CA593C">
        <w:rPr>
          <w:szCs w:val="24"/>
          <w:lang w:val="fr-FR"/>
        </w:rPr>
        <w:t xml:space="preserve">19-22 ; </w:t>
      </w:r>
      <w:proofErr w:type="spellStart"/>
      <w:r w:rsidRPr="00CA593C">
        <w:rPr>
          <w:szCs w:val="24"/>
          <w:lang w:val="fr-FR"/>
        </w:rPr>
        <w:t>G</w:t>
      </w:r>
      <w:r>
        <w:rPr>
          <w:szCs w:val="24"/>
          <w:lang w:val="fr-FR"/>
        </w:rPr>
        <w:t>e</w:t>
      </w:r>
      <w:r w:rsidRPr="00CA593C">
        <w:rPr>
          <w:szCs w:val="24"/>
          <w:lang w:val="fr-FR"/>
        </w:rPr>
        <w:t>n</w:t>
      </w:r>
      <w:proofErr w:type="spellEnd"/>
      <w:r>
        <w:rPr>
          <w:szCs w:val="24"/>
          <w:lang w:val="fr-FR"/>
        </w:rPr>
        <w:t>.</w:t>
      </w:r>
      <w:r w:rsidRPr="00CA593C">
        <w:rPr>
          <w:szCs w:val="24"/>
          <w:lang w:val="fr-FR"/>
        </w:rPr>
        <w:t xml:space="preserve"> 6-8 ; Hé</w:t>
      </w:r>
      <w:r w:rsidR="00D66AE4">
        <w:rPr>
          <w:szCs w:val="24"/>
          <w:lang w:val="fr-FR"/>
        </w:rPr>
        <w:t>. 1.</w:t>
      </w:r>
      <w:r w:rsidRPr="00CA593C">
        <w:rPr>
          <w:szCs w:val="24"/>
          <w:lang w:val="fr-FR"/>
        </w:rPr>
        <w:t>14 ; 1 Co</w:t>
      </w:r>
      <w:r w:rsidR="00D66AE4">
        <w:rPr>
          <w:szCs w:val="24"/>
          <w:lang w:val="fr-FR"/>
        </w:rPr>
        <w:t>r. 4.</w:t>
      </w:r>
      <w:r w:rsidRPr="00CA593C">
        <w:rPr>
          <w:szCs w:val="24"/>
          <w:lang w:val="fr-FR"/>
        </w:rPr>
        <w:t xml:space="preserve">9)    </w:t>
      </w:r>
    </w:p>
    <w:p w14:paraId="18F71A06" w14:textId="77777777" w:rsidR="00AF1C83" w:rsidRPr="00CA593C" w:rsidRDefault="00AF1C83" w:rsidP="00AF1C83">
      <w:pPr>
        <w:pStyle w:val="Bodytextnoindent"/>
        <w:spacing w:after="0"/>
        <w:rPr>
          <w:szCs w:val="24"/>
          <w:lang w:val="fr-FR"/>
        </w:rPr>
      </w:pPr>
      <w:r w:rsidRPr="001D3085">
        <w:rPr>
          <w:szCs w:val="24"/>
          <w:lang w:val="fr-FR"/>
        </w:rPr>
        <w:tab/>
      </w:r>
      <w:r w:rsidRPr="00CA593C">
        <w:rPr>
          <w:szCs w:val="24"/>
          <w:lang w:val="fr-FR"/>
        </w:rPr>
        <w:t xml:space="preserve">Toute la Bible décrit le rachat de l’humanité pécheresse </w:t>
      </w:r>
      <w:r>
        <w:rPr>
          <w:szCs w:val="24"/>
          <w:lang w:val="fr-FR"/>
        </w:rPr>
        <w:t>grâce à</w:t>
      </w:r>
      <w:r w:rsidRPr="00CA593C">
        <w:rPr>
          <w:szCs w:val="24"/>
          <w:lang w:val="fr-FR"/>
        </w:rPr>
        <w:t xml:space="preserve"> un Dieu aimant.</w:t>
      </w:r>
      <w:r w:rsidR="00D66AE4">
        <w:rPr>
          <w:szCs w:val="24"/>
          <w:lang w:val="fr-FR"/>
        </w:rPr>
        <w:t xml:space="preserve"> </w:t>
      </w:r>
      <w:r w:rsidRPr="00CA593C">
        <w:rPr>
          <w:szCs w:val="24"/>
          <w:lang w:val="fr-FR"/>
        </w:rPr>
        <w:t>Le discernement de ce plan de salut est indispensable à la compréhension du message de</w:t>
      </w:r>
      <w:r w:rsidR="00D66AE4">
        <w:rPr>
          <w:szCs w:val="24"/>
          <w:lang w:val="fr-FR"/>
        </w:rPr>
        <w:t>s</w:t>
      </w:r>
      <w:r w:rsidRPr="00CA593C">
        <w:rPr>
          <w:szCs w:val="24"/>
          <w:lang w:val="fr-FR"/>
        </w:rPr>
        <w:t xml:space="preserve"> </w:t>
      </w:r>
      <w:r w:rsidR="00D66AE4">
        <w:rPr>
          <w:szCs w:val="24"/>
          <w:lang w:val="fr-FR"/>
        </w:rPr>
        <w:t>É</w:t>
      </w:r>
      <w:r w:rsidRPr="00CA593C">
        <w:rPr>
          <w:szCs w:val="24"/>
          <w:lang w:val="fr-FR"/>
        </w:rPr>
        <w:t>criture</w:t>
      </w:r>
      <w:r w:rsidR="00D66AE4">
        <w:rPr>
          <w:szCs w:val="24"/>
          <w:lang w:val="fr-FR"/>
        </w:rPr>
        <w:t>s</w:t>
      </w:r>
      <w:r w:rsidRPr="00CA593C">
        <w:rPr>
          <w:szCs w:val="24"/>
          <w:lang w:val="fr-FR"/>
        </w:rPr>
        <w:t>.</w:t>
      </w:r>
    </w:p>
    <w:p w14:paraId="5AAE2953" w14:textId="77777777" w:rsidR="00AF1C83" w:rsidRPr="00CA593C" w:rsidRDefault="00AF1C83" w:rsidP="00AF1C83">
      <w:pPr>
        <w:pStyle w:val="Bodytextnoindent"/>
        <w:spacing w:after="0"/>
        <w:rPr>
          <w:szCs w:val="24"/>
          <w:lang w:val="fr-FR"/>
        </w:rPr>
      </w:pPr>
      <w:r w:rsidRPr="00CA593C">
        <w:rPr>
          <w:szCs w:val="24"/>
          <w:lang w:val="fr-FR"/>
        </w:rPr>
        <w:tab/>
        <w:t>Voici quelques passages qui décrivent l</w:t>
      </w:r>
      <w:r w:rsidR="00D66AE4">
        <w:rPr>
          <w:szCs w:val="24"/>
          <w:lang w:val="fr-FR"/>
        </w:rPr>
        <w:t>e</w:t>
      </w:r>
      <w:r w:rsidRPr="00CA593C">
        <w:rPr>
          <w:szCs w:val="24"/>
          <w:lang w:val="fr-FR"/>
        </w:rPr>
        <w:t xml:space="preserve"> grand con</w:t>
      </w:r>
      <w:r w:rsidR="00D66AE4">
        <w:rPr>
          <w:szCs w:val="24"/>
          <w:lang w:val="fr-FR"/>
        </w:rPr>
        <w:t>flit</w:t>
      </w:r>
      <w:r w:rsidRPr="00CA593C">
        <w:rPr>
          <w:szCs w:val="24"/>
          <w:lang w:val="fr-FR"/>
        </w:rPr>
        <w:t xml:space="preserve"> :  </w:t>
      </w:r>
    </w:p>
    <w:p w14:paraId="66744A7D" w14:textId="77777777" w:rsidR="00AF1C83" w:rsidRPr="00CA593C" w:rsidRDefault="00AF1C83" w:rsidP="00AF1C83">
      <w:pPr>
        <w:pStyle w:val="Bodytextnoindent"/>
        <w:spacing w:after="0"/>
        <w:rPr>
          <w:szCs w:val="24"/>
          <w:lang w:val="fr-FR"/>
        </w:rPr>
      </w:pPr>
      <w:r w:rsidRPr="00CA593C">
        <w:rPr>
          <w:szCs w:val="24"/>
          <w:lang w:val="fr-FR"/>
        </w:rPr>
        <w:tab/>
        <w:t xml:space="preserve">● </w:t>
      </w:r>
      <w:r w:rsidR="00645877">
        <w:rPr>
          <w:szCs w:val="24"/>
          <w:lang w:val="fr-FR"/>
        </w:rPr>
        <w:t>É</w:t>
      </w:r>
      <w:r w:rsidRPr="00CA593C">
        <w:rPr>
          <w:szCs w:val="24"/>
          <w:lang w:val="fr-FR"/>
        </w:rPr>
        <w:t xml:space="preserve">den perdu et </w:t>
      </w:r>
      <w:r w:rsidR="00645877">
        <w:rPr>
          <w:szCs w:val="24"/>
          <w:lang w:val="fr-FR"/>
        </w:rPr>
        <w:t>É</w:t>
      </w:r>
      <w:r w:rsidRPr="00CA593C">
        <w:rPr>
          <w:szCs w:val="24"/>
          <w:lang w:val="fr-FR"/>
        </w:rPr>
        <w:t>den restauré (Genèses 3</w:t>
      </w:r>
      <w:r w:rsidR="00D66AE4">
        <w:rPr>
          <w:szCs w:val="24"/>
          <w:lang w:val="fr-FR"/>
        </w:rPr>
        <w:t xml:space="preserve"> </w:t>
      </w:r>
      <w:r w:rsidRPr="00CA593C">
        <w:rPr>
          <w:szCs w:val="24"/>
          <w:lang w:val="fr-FR"/>
        </w:rPr>
        <w:t>; Apocalypse 22).</w:t>
      </w:r>
    </w:p>
    <w:p w14:paraId="165A887C" w14:textId="77777777" w:rsidR="00AF1C83" w:rsidRPr="00CA593C" w:rsidRDefault="00AF1C83" w:rsidP="00AF1C83">
      <w:pPr>
        <w:pStyle w:val="Bodytextnoindent"/>
        <w:spacing w:after="0"/>
        <w:rPr>
          <w:szCs w:val="24"/>
          <w:lang w:val="fr-FR"/>
        </w:rPr>
      </w:pPr>
      <w:r w:rsidRPr="00CA593C">
        <w:rPr>
          <w:szCs w:val="24"/>
          <w:lang w:val="fr-FR"/>
        </w:rPr>
        <w:tab/>
        <w:t>● L’histoire des quatre jardins</w:t>
      </w:r>
      <w:r w:rsidR="00D66AE4">
        <w:rPr>
          <w:szCs w:val="24"/>
          <w:lang w:val="fr-FR"/>
        </w:rPr>
        <w:t xml:space="preserve"> </w:t>
      </w:r>
      <w:r w:rsidRPr="00CA593C">
        <w:rPr>
          <w:szCs w:val="24"/>
          <w:lang w:val="fr-FR"/>
        </w:rPr>
        <w:t>—le combat qui eut lieu dans ces quatre jardins</w:t>
      </w:r>
      <w:r w:rsidR="00D66AE4">
        <w:rPr>
          <w:szCs w:val="24"/>
          <w:lang w:val="fr-FR"/>
        </w:rPr>
        <w:t xml:space="preserve"> </w:t>
      </w:r>
      <w:r w:rsidRPr="00CA593C">
        <w:rPr>
          <w:szCs w:val="24"/>
          <w:lang w:val="fr-FR"/>
        </w:rPr>
        <w:t xml:space="preserve">: le jardin d’Eden (Genèse 3), le jardin de </w:t>
      </w:r>
      <w:r w:rsidR="00D66AE4" w:rsidRPr="00CA593C">
        <w:rPr>
          <w:szCs w:val="24"/>
          <w:lang w:val="fr-FR"/>
        </w:rPr>
        <w:t>Gethsémani</w:t>
      </w:r>
      <w:r w:rsidRPr="00CA593C">
        <w:rPr>
          <w:szCs w:val="24"/>
          <w:lang w:val="fr-FR"/>
        </w:rPr>
        <w:t xml:space="preserve"> (Matthieu 26), le jardin de la résurrection (Matthieu 28), le jardin du paradis (Apocalypse 22). </w:t>
      </w:r>
    </w:p>
    <w:p w14:paraId="2A32C62E" w14:textId="77777777" w:rsidR="00AF1C83" w:rsidRPr="00CA593C" w:rsidRDefault="00AF1C83" w:rsidP="00AF1C83">
      <w:pPr>
        <w:pStyle w:val="Bodytextnoindent"/>
        <w:spacing w:after="0"/>
        <w:rPr>
          <w:szCs w:val="24"/>
          <w:lang w:val="fr-FR"/>
        </w:rPr>
      </w:pPr>
      <w:r w:rsidRPr="00CA593C">
        <w:rPr>
          <w:szCs w:val="24"/>
          <w:lang w:val="fr-FR"/>
        </w:rPr>
        <w:tab/>
        <w:t>● L’histoir</w:t>
      </w:r>
      <w:r w:rsidR="00D66AE4">
        <w:rPr>
          <w:szCs w:val="24"/>
          <w:lang w:val="fr-FR"/>
        </w:rPr>
        <w:t>e des trois arbres: l’arbre du j</w:t>
      </w:r>
      <w:r w:rsidRPr="00CA593C">
        <w:rPr>
          <w:szCs w:val="24"/>
          <w:lang w:val="fr-FR"/>
        </w:rPr>
        <w:t xml:space="preserve">ardin d’Eden (Genèse 3), l’arbre sur lequel Jésus a été crucifié (Luc 23), l’arbre de vie dans la Nouvelle Jérusalem (Apocalypse 22). </w:t>
      </w:r>
    </w:p>
    <w:p w14:paraId="78E990F9" w14:textId="77777777" w:rsidR="00AF1C83" w:rsidRPr="00CA593C" w:rsidRDefault="00AF1C83" w:rsidP="00AF1C83">
      <w:pPr>
        <w:pStyle w:val="Bodytextnoindent"/>
        <w:spacing w:after="0"/>
        <w:rPr>
          <w:szCs w:val="24"/>
          <w:lang w:val="fr-FR"/>
        </w:rPr>
      </w:pPr>
      <w:r w:rsidRPr="00CA593C">
        <w:rPr>
          <w:szCs w:val="24"/>
          <w:lang w:val="fr-FR"/>
        </w:rPr>
        <w:tab/>
        <w:t>● L’histoire des deux Adams</w:t>
      </w:r>
      <w:r w:rsidR="00D66AE4">
        <w:rPr>
          <w:szCs w:val="24"/>
          <w:lang w:val="fr-FR"/>
        </w:rPr>
        <w:t xml:space="preserve"> </w:t>
      </w:r>
      <w:r w:rsidRPr="00CA593C">
        <w:rPr>
          <w:szCs w:val="24"/>
          <w:lang w:val="fr-FR"/>
        </w:rPr>
        <w:t>: la chute du premier Adam (Genèse 3), la victoire du second Adam (Romains 5</w:t>
      </w:r>
      <w:r w:rsidR="00D66AE4">
        <w:rPr>
          <w:szCs w:val="24"/>
          <w:lang w:val="fr-FR"/>
        </w:rPr>
        <w:t xml:space="preserve"> </w:t>
      </w:r>
      <w:r w:rsidRPr="00CA593C">
        <w:rPr>
          <w:szCs w:val="24"/>
          <w:lang w:val="fr-FR"/>
        </w:rPr>
        <w:t>; 1 Corinthiens 15).</w:t>
      </w:r>
    </w:p>
    <w:p w14:paraId="336B9E7D" w14:textId="77777777" w:rsidR="00AF1C83" w:rsidRPr="00CA593C" w:rsidRDefault="00AF1C83" w:rsidP="00AF1C83">
      <w:pPr>
        <w:pStyle w:val="Bodytextnoindent"/>
        <w:spacing w:after="0"/>
        <w:rPr>
          <w:szCs w:val="24"/>
          <w:lang w:val="fr-FR"/>
        </w:rPr>
      </w:pPr>
      <w:r w:rsidRPr="00CA593C">
        <w:rPr>
          <w:szCs w:val="24"/>
          <w:lang w:val="fr-FR"/>
        </w:rPr>
        <w:tab/>
        <w:t xml:space="preserve">● L’homme veut être Dieu (Genèse 3), </w:t>
      </w:r>
      <w:r w:rsidR="00D66AE4">
        <w:rPr>
          <w:szCs w:val="24"/>
          <w:lang w:val="fr-FR"/>
        </w:rPr>
        <w:t xml:space="preserve">mais </w:t>
      </w:r>
      <w:r w:rsidRPr="00CA593C">
        <w:rPr>
          <w:szCs w:val="24"/>
          <w:lang w:val="fr-FR"/>
        </w:rPr>
        <w:t>Dieu se fait homme (</w:t>
      </w:r>
      <w:proofErr w:type="spellStart"/>
      <w:r w:rsidRPr="00CA593C">
        <w:rPr>
          <w:szCs w:val="24"/>
          <w:lang w:val="fr-FR"/>
        </w:rPr>
        <w:t>Philippiens</w:t>
      </w:r>
      <w:proofErr w:type="spellEnd"/>
      <w:r w:rsidRPr="00CA593C">
        <w:rPr>
          <w:szCs w:val="24"/>
          <w:lang w:val="fr-FR"/>
        </w:rPr>
        <w:t xml:space="preserve"> 2).</w:t>
      </w:r>
    </w:p>
    <w:p w14:paraId="42ABE8F8" w14:textId="77777777" w:rsidR="00AF1C83" w:rsidRPr="00CA593C" w:rsidRDefault="00AF1C83" w:rsidP="00AF1C83">
      <w:pPr>
        <w:pStyle w:val="Bodytextnoindent"/>
        <w:spacing w:after="0"/>
        <w:rPr>
          <w:szCs w:val="24"/>
          <w:lang w:val="fr-FR"/>
        </w:rPr>
      </w:pPr>
      <w:r w:rsidRPr="00CA593C">
        <w:rPr>
          <w:szCs w:val="24"/>
          <w:lang w:val="fr-FR"/>
        </w:rPr>
        <w:tab/>
        <w:t>●Dieu et les êtres humains sont séparés par le péché (Esaïe 59)</w:t>
      </w:r>
      <w:r w:rsidR="00D66AE4">
        <w:rPr>
          <w:szCs w:val="24"/>
          <w:lang w:val="fr-FR"/>
        </w:rPr>
        <w:t xml:space="preserve"> </w:t>
      </w:r>
      <w:r w:rsidRPr="00CA593C">
        <w:rPr>
          <w:szCs w:val="24"/>
          <w:lang w:val="fr-FR"/>
        </w:rPr>
        <w:t>; Dieu et les être</w:t>
      </w:r>
      <w:r>
        <w:rPr>
          <w:szCs w:val="24"/>
          <w:lang w:val="fr-FR"/>
        </w:rPr>
        <w:t>s</w:t>
      </w:r>
      <w:r w:rsidRPr="00CA593C">
        <w:rPr>
          <w:szCs w:val="24"/>
          <w:lang w:val="fr-FR"/>
        </w:rPr>
        <w:t xml:space="preserve"> humains sont unis par Christ</w:t>
      </w:r>
      <w:r w:rsidR="00D66AE4">
        <w:rPr>
          <w:szCs w:val="24"/>
          <w:lang w:val="fr-FR"/>
        </w:rPr>
        <w:t xml:space="preserve"> (</w:t>
      </w:r>
      <w:r w:rsidRPr="00CA593C">
        <w:rPr>
          <w:szCs w:val="24"/>
          <w:lang w:val="fr-FR"/>
        </w:rPr>
        <w:t>Romains 5</w:t>
      </w:r>
      <w:r w:rsidR="00D66AE4">
        <w:rPr>
          <w:szCs w:val="24"/>
          <w:lang w:val="fr-FR"/>
        </w:rPr>
        <w:t xml:space="preserve"> </w:t>
      </w:r>
      <w:r w:rsidRPr="00CA593C">
        <w:rPr>
          <w:szCs w:val="24"/>
          <w:lang w:val="fr-FR"/>
        </w:rPr>
        <w:t>; 2 Corinthiens 5).</w:t>
      </w:r>
    </w:p>
    <w:p w14:paraId="5815377A" w14:textId="77777777" w:rsidR="00AF1C83" w:rsidRPr="00CA593C" w:rsidRDefault="00AF1C83" w:rsidP="00AF1C83">
      <w:pPr>
        <w:pStyle w:val="Bodytextnoindent"/>
        <w:spacing w:after="0"/>
        <w:rPr>
          <w:szCs w:val="24"/>
          <w:lang w:val="fr-FR"/>
        </w:rPr>
      </w:pPr>
      <w:r w:rsidRPr="00CA593C">
        <w:rPr>
          <w:szCs w:val="24"/>
          <w:lang w:val="fr-FR"/>
        </w:rPr>
        <w:tab/>
      </w:r>
      <w:r w:rsidR="00D66AE4">
        <w:rPr>
          <w:i/>
          <w:szCs w:val="24"/>
          <w:lang w:val="fr-FR"/>
        </w:rPr>
        <w:t>Les Adventistes du s</w:t>
      </w:r>
      <w:r w:rsidRPr="00CA593C">
        <w:rPr>
          <w:i/>
          <w:szCs w:val="24"/>
          <w:lang w:val="fr-FR"/>
        </w:rPr>
        <w:t>ept</w:t>
      </w:r>
      <w:r w:rsidR="00D66AE4">
        <w:rPr>
          <w:i/>
          <w:szCs w:val="24"/>
          <w:lang w:val="fr-FR"/>
        </w:rPr>
        <w:t>ième jour et le thème du grand c</w:t>
      </w:r>
      <w:r w:rsidRPr="00CA593C">
        <w:rPr>
          <w:i/>
          <w:szCs w:val="24"/>
          <w:lang w:val="fr-FR"/>
        </w:rPr>
        <w:t>onflit</w:t>
      </w:r>
      <w:r w:rsidRPr="00CA593C">
        <w:rPr>
          <w:szCs w:val="24"/>
          <w:lang w:val="fr-FR"/>
        </w:rPr>
        <w:t>.  Ellen G</w:t>
      </w:r>
      <w:r w:rsidR="00D66AE4">
        <w:rPr>
          <w:szCs w:val="24"/>
          <w:lang w:val="fr-FR"/>
        </w:rPr>
        <w:t>.</w:t>
      </w:r>
      <w:r w:rsidRPr="00CA593C">
        <w:rPr>
          <w:szCs w:val="24"/>
          <w:lang w:val="fr-FR"/>
        </w:rPr>
        <w:t xml:space="preserve"> White donne un aperçu de ce thème du grand conflit, bien qu</w:t>
      </w:r>
      <w:r w:rsidR="00D66AE4">
        <w:rPr>
          <w:szCs w:val="24"/>
          <w:lang w:val="fr-FR"/>
        </w:rPr>
        <w:t>’elle n’en soit pas la première à l’exposer</w:t>
      </w:r>
      <w:r w:rsidRPr="00CA593C">
        <w:rPr>
          <w:szCs w:val="24"/>
          <w:lang w:val="fr-FR"/>
        </w:rPr>
        <w:t>. Ce thème a été mis en relief</w:t>
      </w:r>
      <w:r w:rsidR="00D66AE4">
        <w:rPr>
          <w:szCs w:val="24"/>
          <w:lang w:val="fr-FR"/>
        </w:rPr>
        <w:t xml:space="preserve"> depuis</w:t>
      </w:r>
      <w:r w:rsidRPr="00CA593C">
        <w:rPr>
          <w:szCs w:val="24"/>
          <w:lang w:val="fr-FR"/>
        </w:rPr>
        <w:t xml:space="preserve"> la rédaction</w:t>
      </w:r>
      <w:r w:rsidR="00D66AE4">
        <w:rPr>
          <w:szCs w:val="24"/>
          <w:lang w:val="fr-FR"/>
        </w:rPr>
        <w:t xml:space="preserve"> d’Apocalypse 1</w:t>
      </w:r>
      <w:r w:rsidRPr="00CA593C">
        <w:rPr>
          <w:szCs w:val="24"/>
          <w:lang w:val="fr-FR"/>
        </w:rPr>
        <w:t xml:space="preserve">2. </w:t>
      </w:r>
      <w:r w:rsidR="00D66AE4">
        <w:rPr>
          <w:szCs w:val="24"/>
          <w:lang w:val="fr-FR"/>
        </w:rPr>
        <w:t xml:space="preserve"> </w:t>
      </w:r>
      <w:r w:rsidRPr="00CA593C">
        <w:rPr>
          <w:szCs w:val="24"/>
          <w:lang w:val="fr-FR"/>
        </w:rPr>
        <w:t xml:space="preserve">Ellen White décrit les </w:t>
      </w:r>
      <w:r>
        <w:rPr>
          <w:szCs w:val="24"/>
          <w:lang w:val="fr-FR"/>
        </w:rPr>
        <w:t>coups</w:t>
      </w:r>
      <w:r w:rsidRPr="00CA593C">
        <w:rPr>
          <w:szCs w:val="24"/>
          <w:lang w:val="fr-FR"/>
        </w:rPr>
        <w:t xml:space="preserve"> et </w:t>
      </w:r>
      <w:r>
        <w:rPr>
          <w:szCs w:val="24"/>
          <w:lang w:val="fr-FR"/>
        </w:rPr>
        <w:t xml:space="preserve">les </w:t>
      </w:r>
      <w:r w:rsidRPr="00CA593C">
        <w:rPr>
          <w:szCs w:val="24"/>
          <w:lang w:val="fr-FR"/>
        </w:rPr>
        <w:t>contre</w:t>
      </w:r>
      <w:r>
        <w:rPr>
          <w:szCs w:val="24"/>
          <w:lang w:val="fr-FR"/>
        </w:rPr>
        <w:t>coups</w:t>
      </w:r>
      <w:r w:rsidRPr="00CA593C">
        <w:rPr>
          <w:szCs w:val="24"/>
          <w:lang w:val="fr-FR"/>
        </w:rPr>
        <w:t xml:space="preserve"> des forces de Christ et de Satan alors qu’ils se disputent la destinée de l’humanité.</w:t>
      </w:r>
    </w:p>
    <w:p w14:paraId="40FE24CD" w14:textId="77777777" w:rsidR="00AF1C83" w:rsidRPr="00CA593C" w:rsidRDefault="00AF1C83" w:rsidP="00AF1C83">
      <w:pPr>
        <w:pStyle w:val="Bodytextnoindent"/>
        <w:spacing w:after="0"/>
        <w:rPr>
          <w:szCs w:val="24"/>
          <w:lang w:val="fr-FR"/>
        </w:rPr>
      </w:pPr>
      <w:r w:rsidRPr="00CA593C">
        <w:rPr>
          <w:szCs w:val="24"/>
          <w:lang w:val="fr-FR"/>
        </w:rPr>
        <w:tab/>
        <w:t xml:space="preserve">La théologie des Adventistes du </w:t>
      </w:r>
      <w:r w:rsidR="00960228">
        <w:rPr>
          <w:szCs w:val="24"/>
          <w:lang w:val="fr-FR"/>
        </w:rPr>
        <w:t>s</w:t>
      </w:r>
      <w:r w:rsidRPr="00CA593C">
        <w:rPr>
          <w:szCs w:val="24"/>
          <w:lang w:val="fr-FR"/>
        </w:rPr>
        <w:t xml:space="preserve">eptième jour </w:t>
      </w:r>
      <w:r>
        <w:rPr>
          <w:szCs w:val="24"/>
          <w:lang w:val="fr-FR"/>
        </w:rPr>
        <w:t>se rapport</w:t>
      </w:r>
      <w:r w:rsidRPr="00CA593C">
        <w:rPr>
          <w:szCs w:val="24"/>
          <w:lang w:val="fr-FR"/>
        </w:rPr>
        <w:t xml:space="preserve">ant </w:t>
      </w:r>
      <w:r>
        <w:rPr>
          <w:szCs w:val="24"/>
          <w:lang w:val="fr-FR"/>
        </w:rPr>
        <w:t>au</w:t>
      </w:r>
      <w:r w:rsidR="00A03554">
        <w:rPr>
          <w:szCs w:val="24"/>
          <w:lang w:val="fr-FR"/>
        </w:rPr>
        <w:t xml:space="preserve"> sanctuaire céleste</w:t>
      </w:r>
      <w:r w:rsidRPr="00CA593C">
        <w:rPr>
          <w:szCs w:val="24"/>
          <w:lang w:val="fr-FR"/>
        </w:rPr>
        <w:t xml:space="preserve"> </w:t>
      </w:r>
      <w:r w:rsidR="00A03554">
        <w:rPr>
          <w:szCs w:val="24"/>
          <w:lang w:val="fr-FR"/>
        </w:rPr>
        <w:t xml:space="preserve">ainsi que </w:t>
      </w:r>
      <w:r w:rsidRPr="00CA593C">
        <w:rPr>
          <w:szCs w:val="24"/>
          <w:lang w:val="fr-FR"/>
        </w:rPr>
        <w:t>sa signification et son impo</w:t>
      </w:r>
      <w:r w:rsidR="00A03554">
        <w:rPr>
          <w:szCs w:val="24"/>
          <w:lang w:val="fr-FR"/>
        </w:rPr>
        <w:t>rtance fait partie du thème du grand c</w:t>
      </w:r>
      <w:r w:rsidRPr="00CA593C">
        <w:rPr>
          <w:szCs w:val="24"/>
          <w:lang w:val="fr-FR"/>
        </w:rPr>
        <w:t xml:space="preserve">onflit. C’est aussi notre position concernant l’investigation du jugement. Tous ces thèmes-ci doivent être bien compris par les </w:t>
      </w:r>
      <w:r>
        <w:rPr>
          <w:szCs w:val="24"/>
          <w:lang w:val="fr-FR"/>
        </w:rPr>
        <w:t>anima</w:t>
      </w:r>
      <w:r w:rsidRPr="00CA593C">
        <w:rPr>
          <w:szCs w:val="24"/>
          <w:lang w:val="fr-FR"/>
        </w:rPr>
        <w:t>teurs de l’</w:t>
      </w:r>
      <w:r>
        <w:rPr>
          <w:szCs w:val="24"/>
          <w:lang w:val="fr-FR"/>
        </w:rPr>
        <w:t>é</w:t>
      </w:r>
      <w:r w:rsidRPr="00CA593C">
        <w:rPr>
          <w:szCs w:val="24"/>
          <w:lang w:val="fr-FR"/>
        </w:rPr>
        <w:t xml:space="preserve">cole du </w:t>
      </w:r>
      <w:r>
        <w:rPr>
          <w:szCs w:val="24"/>
          <w:lang w:val="fr-FR"/>
        </w:rPr>
        <w:t>s</w:t>
      </w:r>
      <w:r w:rsidRPr="00CA593C">
        <w:rPr>
          <w:szCs w:val="24"/>
          <w:lang w:val="fr-FR"/>
        </w:rPr>
        <w:t xml:space="preserve">abbat. </w:t>
      </w:r>
    </w:p>
    <w:p w14:paraId="70D6B25F" w14:textId="77777777" w:rsidR="00AF1C83" w:rsidRPr="005C17F0" w:rsidRDefault="00AF1C83" w:rsidP="00AF1C83">
      <w:pPr>
        <w:pStyle w:val="Titre2"/>
        <w:spacing w:before="0"/>
        <w:rPr>
          <w:szCs w:val="24"/>
          <w:lang w:val="fr-FR"/>
        </w:rPr>
      </w:pPr>
    </w:p>
    <w:p w14:paraId="7785E7E9" w14:textId="77777777" w:rsidR="00AF1C83" w:rsidRPr="00A03554" w:rsidRDefault="00AF1C83" w:rsidP="00AF1C83">
      <w:pPr>
        <w:pStyle w:val="Titre2"/>
        <w:spacing w:before="0"/>
        <w:rPr>
          <w:rFonts w:ascii="Times New Roman" w:hAnsi="Times New Roman" w:cs="Times New Roman"/>
          <w:color w:val="auto"/>
          <w:sz w:val="24"/>
          <w:szCs w:val="24"/>
          <w:lang w:val="fr-FR"/>
        </w:rPr>
      </w:pPr>
      <w:r w:rsidRPr="00A03554">
        <w:rPr>
          <w:rFonts w:ascii="Times New Roman" w:hAnsi="Times New Roman" w:cs="Times New Roman"/>
          <w:color w:val="auto"/>
          <w:sz w:val="24"/>
          <w:szCs w:val="24"/>
          <w:lang w:val="fr-FR"/>
        </w:rPr>
        <w:t xml:space="preserve">Le </w:t>
      </w:r>
      <w:r w:rsidR="00A03554">
        <w:rPr>
          <w:rFonts w:ascii="Times New Roman" w:hAnsi="Times New Roman" w:cs="Times New Roman"/>
          <w:color w:val="auto"/>
          <w:sz w:val="24"/>
          <w:szCs w:val="24"/>
          <w:lang w:val="fr-FR"/>
        </w:rPr>
        <w:t>t</w:t>
      </w:r>
      <w:r w:rsidRPr="00A03554">
        <w:rPr>
          <w:rFonts w:ascii="Times New Roman" w:hAnsi="Times New Roman" w:cs="Times New Roman"/>
          <w:color w:val="auto"/>
          <w:sz w:val="24"/>
          <w:szCs w:val="24"/>
          <w:lang w:val="fr-FR"/>
        </w:rPr>
        <w:t xml:space="preserve">hème de la </w:t>
      </w:r>
      <w:r w:rsidR="00A03554">
        <w:rPr>
          <w:rFonts w:ascii="Times New Roman" w:hAnsi="Times New Roman" w:cs="Times New Roman"/>
          <w:color w:val="auto"/>
          <w:sz w:val="24"/>
          <w:szCs w:val="24"/>
          <w:lang w:val="fr-FR"/>
        </w:rPr>
        <w:t>p</w:t>
      </w:r>
      <w:r w:rsidRPr="00A03554">
        <w:rPr>
          <w:rFonts w:ascii="Times New Roman" w:hAnsi="Times New Roman" w:cs="Times New Roman"/>
          <w:color w:val="auto"/>
          <w:sz w:val="24"/>
          <w:szCs w:val="24"/>
          <w:lang w:val="fr-FR"/>
        </w:rPr>
        <w:t>rophétie</w:t>
      </w:r>
    </w:p>
    <w:p w14:paraId="671ECA28" w14:textId="77777777" w:rsidR="00AF1C83" w:rsidRPr="00ED5593" w:rsidRDefault="00AF1C83" w:rsidP="00AF1C83">
      <w:pPr>
        <w:rPr>
          <w:lang w:val="fr-FR"/>
        </w:rPr>
      </w:pPr>
      <w:r w:rsidRPr="00ED5593">
        <w:rPr>
          <w:lang w:val="fr-FR"/>
        </w:rPr>
        <w:tab/>
      </w:r>
    </w:p>
    <w:p w14:paraId="233E4BC1"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Pierre nous dit que « nous tenons pour certaine la parole prophétique, à laquelle vous faites bien de prêter attention, comme à une lampe qui brille dans un lieu obscur, jusqu’à ce que le jour vienne à paraitre et que l’étoile du matin se lève dans vos cœurs » (2 Pierre 1</w:t>
      </w:r>
      <w:r w:rsidR="00A03554">
        <w:rPr>
          <w:szCs w:val="24"/>
          <w:lang w:val="fr-FR"/>
        </w:rPr>
        <w:t>.</w:t>
      </w:r>
      <w:r w:rsidRPr="00CA593C">
        <w:rPr>
          <w:szCs w:val="24"/>
          <w:lang w:val="fr-FR"/>
        </w:rPr>
        <w:t xml:space="preserve">19, LS).  </w:t>
      </w:r>
    </w:p>
    <w:p w14:paraId="27ED022F" w14:textId="77777777" w:rsidR="00AF1C83" w:rsidRPr="00CA593C" w:rsidRDefault="00AF1C83" w:rsidP="00AF1C83">
      <w:pPr>
        <w:pStyle w:val="Bodytextnoindent"/>
        <w:spacing w:after="0"/>
        <w:rPr>
          <w:szCs w:val="24"/>
          <w:lang w:val="fr-FR"/>
        </w:rPr>
      </w:pPr>
      <w:r w:rsidRPr="00CA593C">
        <w:rPr>
          <w:szCs w:val="24"/>
          <w:lang w:val="fr-FR"/>
        </w:rPr>
        <w:tab/>
        <w:t>La sûre parole dont parle Pierre fait référ</w:t>
      </w:r>
      <w:r w:rsidR="00A03554">
        <w:rPr>
          <w:szCs w:val="24"/>
          <w:lang w:val="fr-FR"/>
        </w:rPr>
        <w:t xml:space="preserve">ence ici à l’Ancien Testament. </w:t>
      </w:r>
      <w:r w:rsidRPr="00CA593C">
        <w:rPr>
          <w:szCs w:val="24"/>
          <w:lang w:val="fr-FR"/>
        </w:rPr>
        <w:t>Elle est à la vérité comme une lumière q</w:t>
      </w:r>
      <w:r w:rsidR="00A03554">
        <w:rPr>
          <w:szCs w:val="24"/>
          <w:lang w:val="fr-FR"/>
        </w:rPr>
        <w:t xml:space="preserve">ui brille dans un lieu obscur. </w:t>
      </w:r>
      <w:r w:rsidRPr="00CA593C">
        <w:rPr>
          <w:szCs w:val="24"/>
          <w:lang w:val="fr-FR"/>
        </w:rPr>
        <w:t xml:space="preserve">Elle a deux buts : (1) de nous guider « jusqu’à ce que le jour vienne, </w:t>
      </w:r>
      <w:r w:rsidR="00A03554">
        <w:rPr>
          <w:szCs w:val="24"/>
          <w:lang w:val="fr-FR"/>
        </w:rPr>
        <w:t xml:space="preserve">c’est-à-dire </w:t>
      </w:r>
      <w:r w:rsidRPr="00CA593C">
        <w:rPr>
          <w:szCs w:val="24"/>
          <w:lang w:val="fr-FR"/>
        </w:rPr>
        <w:t>l</w:t>
      </w:r>
      <w:r w:rsidR="00A03554">
        <w:rPr>
          <w:szCs w:val="24"/>
          <w:lang w:val="fr-FR"/>
        </w:rPr>
        <w:t>a</w:t>
      </w:r>
      <w:r w:rsidRPr="00CA593C">
        <w:rPr>
          <w:szCs w:val="24"/>
          <w:lang w:val="fr-FR"/>
        </w:rPr>
        <w:t xml:space="preserve"> second</w:t>
      </w:r>
      <w:r w:rsidR="00A03554">
        <w:rPr>
          <w:szCs w:val="24"/>
          <w:lang w:val="fr-FR"/>
        </w:rPr>
        <w:t>e venue</w:t>
      </w:r>
      <w:r w:rsidRPr="00CA593C">
        <w:rPr>
          <w:szCs w:val="24"/>
          <w:lang w:val="fr-FR"/>
        </w:rPr>
        <w:t xml:space="preserve"> de Christ ; (2) de nous permettre d’avoir une relation personnelle avec Christ (« jusqu’à ce que…l’étoile du matin se lève dans vos cœurs »).</w:t>
      </w:r>
    </w:p>
    <w:p w14:paraId="4A797B19" w14:textId="77777777" w:rsidR="00AF1C83" w:rsidRPr="00CA593C" w:rsidRDefault="00AF1C83" w:rsidP="00AF1C83">
      <w:pPr>
        <w:pStyle w:val="Bodytextnoindent"/>
        <w:spacing w:after="0"/>
        <w:rPr>
          <w:szCs w:val="24"/>
          <w:lang w:val="fr-FR"/>
        </w:rPr>
      </w:pPr>
      <w:r w:rsidRPr="00CA593C">
        <w:rPr>
          <w:szCs w:val="24"/>
          <w:lang w:val="fr-FR"/>
        </w:rPr>
        <w:tab/>
        <w:t xml:space="preserve">Les Adventistes ont toujours souligné l’importance de la prophétie biblique. Le nom de notre propre église « Adventiste » se réfère au retour de Jésus. La prophétie a toujours été une partie intégrale du programme d’étude de l’église Adventiste du Septième jour et des </w:t>
      </w:r>
      <w:r w:rsidR="00A03554" w:rsidRPr="00A03554">
        <w:rPr>
          <w:i/>
          <w:szCs w:val="24"/>
          <w:lang w:val="fr-FR"/>
        </w:rPr>
        <w:t>G</w:t>
      </w:r>
      <w:r w:rsidRPr="00A03554">
        <w:rPr>
          <w:i/>
          <w:szCs w:val="24"/>
          <w:lang w:val="fr-FR"/>
        </w:rPr>
        <w:t xml:space="preserve">uides d’étude </w:t>
      </w:r>
      <w:r w:rsidRPr="00CA593C">
        <w:rPr>
          <w:szCs w:val="24"/>
          <w:lang w:val="fr-FR"/>
        </w:rPr>
        <w:t>de l’</w:t>
      </w:r>
      <w:r>
        <w:rPr>
          <w:szCs w:val="24"/>
          <w:lang w:val="fr-FR"/>
        </w:rPr>
        <w:t>é</w:t>
      </w:r>
      <w:r w:rsidRPr="00CA593C">
        <w:rPr>
          <w:szCs w:val="24"/>
          <w:lang w:val="fr-FR"/>
        </w:rPr>
        <w:t xml:space="preserve">cole du </w:t>
      </w:r>
      <w:r>
        <w:rPr>
          <w:szCs w:val="24"/>
          <w:lang w:val="fr-FR"/>
        </w:rPr>
        <w:t>s</w:t>
      </w:r>
      <w:r w:rsidRPr="00CA593C">
        <w:rPr>
          <w:szCs w:val="24"/>
          <w:lang w:val="fr-FR"/>
        </w:rPr>
        <w:t xml:space="preserve">abbat.  Il importe </w:t>
      </w:r>
      <w:r w:rsidR="00A03554">
        <w:rPr>
          <w:szCs w:val="24"/>
          <w:lang w:val="fr-FR"/>
        </w:rPr>
        <w:t>donc</w:t>
      </w:r>
      <w:r w:rsidRPr="00CA593C">
        <w:rPr>
          <w:szCs w:val="24"/>
          <w:lang w:val="fr-FR"/>
        </w:rPr>
        <w:t xml:space="preserve"> que les </w:t>
      </w:r>
      <w:r>
        <w:rPr>
          <w:szCs w:val="24"/>
          <w:lang w:val="fr-FR"/>
        </w:rPr>
        <w:t>ani</w:t>
      </w:r>
      <w:r w:rsidRPr="00CA593C">
        <w:rPr>
          <w:szCs w:val="24"/>
          <w:lang w:val="fr-FR"/>
        </w:rPr>
        <w:t>m</w:t>
      </w:r>
      <w:r>
        <w:rPr>
          <w:szCs w:val="24"/>
          <w:lang w:val="fr-FR"/>
        </w:rPr>
        <w:t>a</w:t>
      </w:r>
      <w:r w:rsidRPr="00CA593C">
        <w:rPr>
          <w:szCs w:val="24"/>
          <w:lang w:val="fr-FR"/>
        </w:rPr>
        <w:t>teurs de l’</w:t>
      </w:r>
      <w:r>
        <w:rPr>
          <w:szCs w:val="24"/>
          <w:lang w:val="fr-FR"/>
        </w:rPr>
        <w:t>é</w:t>
      </w:r>
      <w:r w:rsidRPr="00CA593C">
        <w:rPr>
          <w:szCs w:val="24"/>
          <w:lang w:val="fr-FR"/>
        </w:rPr>
        <w:t xml:space="preserve">cole du </w:t>
      </w:r>
      <w:r>
        <w:rPr>
          <w:szCs w:val="24"/>
          <w:lang w:val="fr-FR"/>
        </w:rPr>
        <w:t>s</w:t>
      </w:r>
      <w:r w:rsidRPr="00CA593C">
        <w:rPr>
          <w:szCs w:val="24"/>
          <w:lang w:val="fr-FR"/>
        </w:rPr>
        <w:t>abbat sachent et comprennent les enseignements prophétiques de la Bible.</w:t>
      </w:r>
    </w:p>
    <w:p w14:paraId="31744680" w14:textId="77777777" w:rsidR="00AF1C83" w:rsidRPr="00190FDD" w:rsidRDefault="00AF1C83" w:rsidP="00AF1C83">
      <w:pPr>
        <w:pStyle w:val="Bodytextnoindent"/>
        <w:spacing w:after="0"/>
        <w:rPr>
          <w:szCs w:val="24"/>
          <w:vertAlign w:val="superscript"/>
          <w:lang w:val="fr-FR"/>
        </w:rPr>
      </w:pPr>
      <w:r w:rsidRPr="00CA593C">
        <w:rPr>
          <w:szCs w:val="24"/>
          <w:lang w:val="fr-FR"/>
        </w:rPr>
        <w:tab/>
        <w:t xml:space="preserve">Les Adventistes du </w:t>
      </w:r>
      <w:r w:rsidR="00A03554">
        <w:rPr>
          <w:szCs w:val="24"/>
          <w:lang w:val="fr-FR"/>
        </w:rPr>
        <w:t>s</w:t>
      </w:r>
      <w:r w:rsidRPr="00CA593C">
        <w:rPr>
          <w:szCs w:val="24"/>
          <w:lang w:val="fr-FR"/>
        </w:rPr>
        <w:t>eptième jour suivent un système d’interprétation prophétique appelé « historicism</w:t>
      </w:r>
      <w:r w:rsidR="00A03554">
        <w:rPr>
          <w:szCs w:val="24"/>
          <w:lang w:val="fr-FR"/>
        </w:rPr>
        <w:t xml:space="preserve">e </w:t>
      </w:r>
      <w:r w:rsidRPr="00CA593C">
        <w:rPr>
          <w:szCs w:val="24"/>
          <w:lang w:val="fr-FR"/>
        </w:rPr>
        <w:t>»</w:t>
      </w:r>
      <w:r w:rsidR="00A03554">
        <w:rPr>
          <w:szCs w:val="24"/>
          <w:lang w:val="fr-FR"/>
        </w:rPr>
        <w:t>.</w:t>
      </w:r>
      <w:r w:rsidRPr="00CA593C">
        <w:rPr>
          <w:szCs w:val="24"/>
          <w:lang w:val="fr-FR"/>
        </w:rPr>
        <w:t xml:space="preserve"> Ceci signifie que les prophéties de la Bible s’accomplissent dans le</w:t>
      </w:r>
      <w:r w:rsidR="00A03554">
        <w:rPr>
          <w:szCs w:val="24"/>
          <w:lang w:val="fr-FR"/>
        </w:rPr>
        <w:t xml:space="preserve"> cours de l’histoire. </w:t>
      </w:r>
      <w:r w:rsidR="005E16EC">
        <w:rPr>
          <w:szCs w:val="24"/>
          <w:lang w:val="fr-FR"/>
        </w:rPr>
        <w:t>« Mais dans l</w:t>
      </w:r>
      <w:r w:rsidRPr="00CA593C">
        <w:rPr>
          <w:szCs w:val="24"/>
          <w:lang w:val="fr-FR"/>
        </w:rPr>
        <w:t xml:space="preserve">a parole de Dieu le rideau est </w:t>
      </w:r>
      <w:r w:rsidR="005E16EC">
        <w:rPr>
          <w:szCs w:val="24"/>
          <w:lang w:val="fr-FR"/>
        </w:rPr>
        <w:t>tiré, et nous pouvons voir, au-delà du jeu des intérêts, des pouvoirs, des passions des hommes, la puissance de Dieu miséricordieux accomplissant silencieusement et patiemment ses desseins</w:t>
      </w:r>
      <w:r w:rsidR="00A03554">
        <w:rPr>
          <w:szCs w:val="24"/>
          <w:lang w:val="fr-FR"/>
        </w:rPr>
        <w:t>. »</w:t>
      </w:r>
      <w:r w:rsidR="00A03554">
        <w:rPr>
          <w:szCs w:val="24"/>
          <w:vertAlign w:val="superscript"/>
          <w:lang w:val="fr-FR"/>
        </w:rPr>
        <w:t>15</w:t>
      </w:r>
      <w:r w:rsidR="00190FDD">
        <w:rPr>
          <w:szCs w:val="24"/>
          <w:vertAlign w:val="superscript"/>
          <w:lang w:val="fr-FR"/>
        </w:rPr>
        <w:t xml:space="preserve"> </w:t>
      </w:r>
      <w:r w:rsidRPr="00CA593C">
        <w:rPr>
          <w:szCs w:val="24"/>
          <w:lang w:val="fr-FR"/>
        </w:rPr>
        <w:t xml:space="preserve">Jusqu’au milieu des années 1800 c’était le système d’interprétation reconnu par presque toutes les églises chrétiennes. </w:t>
      </w:r>
      <w:r w:rsidRPr="00CA593C">
        <w:rPr>
          <w:szCs w:val="24"/>
          <w:lang w:val="fr-FR"/>
        </w:rPr>
        <w:tab/>
      </w:r>
    </w:p>
    <w:p w14:paraId="54C15CDD" w14:textId="77777777" w:rsidR="00AF1C83" w:rsidRPr="00190FDD" w:rsidRDefault="00AF1C83" w:rsidP="00AF1C83">
      <w:pPr>
        <w:pStyle w:val="Bodytextnoindent"/>
        <w:spacing w:after="0"/>
        <w:rPr>
          <w:szCs w:val="24"/>
          <w:vertAlign w:val="superscript"/>
          <w:lang w:val="fr-FR"/>
        </w:rPr>
      </w:pPr>
      <w:r w:rsidRPr="00ED5593">
        <w:rPr>
          <w:szCs w:val="24"/>
          <w:lang w:val="fr-FR"/>
        </w:rPr>
        <w:tab/>
      </w:r>
      <w:r w:rsidRPr="00CA593C">
        <w:rPr>
          <w:szCs w:val="24"/>
          <w:lang w:val="fr-FR"/>
        </w:rPr>
        <w:t xml:space="preserve">Ce thème est présent à travers toute la Bible, mais il est </w:t>
      </w:r>
      <w:r w:rsidR="00190FDD">
        <w:rPr>
          <w:szCs w:val="24"/>
          <w:lang w:val="fr-FR"/>
        </w:rPr>
        <w:t>davantage souligné</w:t>
      </w:r>
      <w:r w:rsidRPr="00CA593C">
        <w:rPr>
          <w:szCs w:val="24"/>
          <w:lang w:val="fr-FR"/>
        </w:rPr>
        <w:t xml:space="preserve"> dans les livres</w:t>
      </w:r>
      <w:r w:rsidR="00190FDD">
        <w:rPr>
          <w:szCs w:val="24"/>
          <w:lang w:val="fr-FR"/>
        </w:rPr>
        <w:t xml:space="preserve"> de Daniel et de l’Apocalypse. </w:t>
      </w:r>
      <w:r w:rsidRPr="00CA593C">
        <w:rPr>
          <w:szCs w:val="24"/>
          <w:lang w:val="fr-FR"/>
        </w:rPr>
        <w:t xml:space="preserve">« Il </w:t>
      </w:r>
      <w:r w:rsidR="00190FDD">
        <w:rPr>
          <w:szCs w:val="24"/>
          <w:lang w:val="fr-FR"/>
        </w:rPr>
        <w:t xml:space="preserve">nous </w:t>
      </w:r>
      <w:r w:rsidRPr="00CA593C">
        <w:rPr>
          <w:szCs w:val="24"/>
          <w:lang w:val="fr-FR"/>
        </w:rPr>
        <w:t>faut étud</w:t>
      </w:r>
      <w:r w:rsidR="00190FDD">
        <w:rPr>
          <w:szCs w:val="24"/>
          <w:lang w:val="fr-FR"/>
        </w:rPr>
        <w:t>ier</w:t>
      </w:r>
      <w:r w:rsidRPr="00CA593C">
        <w:rPr>
          <w:szCs w:val="24"/>
          <w:lang w:val="fr-FR"/>
        </w:rPr>
        <w:t xml:space="preserve"> </w:t>
      </w:r>
      <w:r w:rsidR="00190FDD">
        <w:rPr>
          <w:szCs w:val="24"/>
          <w:lang w:val="fr-FR"/>
        </w:rPr>
        <w:t xml:space="preserve">de </w:t>
      </w:r>
      <w:r w:rsidRPr="00CA593C">
        <w:rPr>
          <w:szCs w:val="24"/>
          <w:lang w:val="fr-FR"/>
        </w:rPr>
        <w:t xml:space="preserve">plus </w:t>
      </w:r>
      <w:r w:rsidR="00190FDD">
        <w:rPr>
          <w:szCs w:val="24"/>
          <w:lang w:val="fr-FR"/>
        </w:rPr>
        <w:t xml:space="preserve">près </w:t>
      </w:r>
      <w:r w:rsidRPr="00CA593C">
        <w:rPr>
          <w:szCs w:val="24"/>
          <w:lang w:val="fr-FR"/>
        </w:rPr>
        <w:t xml:space="preserve">la </w:t>
      </w:r>
      <w:r>
        <w:rPr>
          <w:szCs w:val="24"/>
          <w:lang w:val="fr-FR"/>
        </w:rPr>
        <w:t>p</w:t>
      </w:r>
      <w:r w:rsidRPr="00CA593C">
        <w:rPr>
          <w:szCs w:val="24"/>
          <w:lang w:val="fr-FR"/>
        </w:rPr>
        <w:t xml:space="preserve">arole de Dieu ; Daniel et l’Apocalypse </w:t>
      </w:r>
      <w:r w:rsidR="00190FDD">
        <w:rPr>
          <w:szCs w:val="24"/>
          <w:lang w:val="fr-FR"/>
        </w:rPr>
        <w:t xml:space="preserve">notamment </w:t>
      </w:r>
      <w:r w:rsidRPr="00CA593C">
        <w:rPr>
          <w:szCs w:val="24"/>
          <w:lang w:val="fr-FR"/>
        </w:rPr>
        <w:t xml:space="preserve">devraient </w:t>
      </w:r>
      <w:r w:rsidR="00190FDD">
        <w:rPr>
          <w:szCs w:val="24"/>
          <w:lang w:val="fr-FR"/>
        </w:rPr>
        <w:t xml:space="preserve">être l’objet de notre </w:t>
      </w:r>
      <w:r w:rsidRPr="00CA593C">
        <w:rPr>
          <w:szCs w:val="24"/>
          <w:lang w:val="fr-FR"/>
        </w:rPr>
        <w:t xml:space="preserve">attention </w:t>
      </w:r>
      <w:r w:rsidR="00190FDD">
        <w:rPr>
          <w:szCs w:val="24"/>
          <w:lang w:val="fr-FR"/>
        </w:rPr>
        <w:t>comme</w:t>
      </w:r>
      <w:r w:rsidRPr="00CA593C">
        <w:rPr>
          <w:szCs w:val="24"/>
          <w:lang w:val="fr-FR"/>
        </w:rPr>
        <w:t xml:space="preserve"> jamais </w:t>
      </w:r>
      <w:r w:rsidR="00190FDD">
        <w:rPr>
          <w:szCs w:val="24"/>
          <w:lang w:val="fr-FR"/>
        </w:rPr>
        <w:t xml:space="preserve">auparavant </w:t>
      </w:r>
      <w:r w:rsidRPr="00CA593C">
        <w:rPr>
          <w:szCs w:val="24"/>
          <w:lang w:val="fr-FR"/>
        </w:rPr>
        <w:t>dans l’histoire de notre œu</w:t>
      </w:r>
      <w:r w:rsidR="00190FDD">
        <w:rPr>
          <w:szCs w:val="24"/>
          <w:lang w:val="fr-FR"/>
        </w:rPr>
        <w:t>vre. »</w:t>
      </w:r>
      <w:r w:rsidR="00190FDD">
        <w:rPr>
          <w:szCs w:val="24"/>
          <w:vertAlign w:val="superscript"/>
          <w:lang w:val="fr-FR"/>
        </w:rPr>
        <w:t>16</w:t>
      </w:r>
    </w:p>
    <w:p w14:paraId="19146540" w14:textId="77777777" w:rsidR="00AF1C83" w:rsidRPr="0009718C" w:rsidRDefault="00AF1C83" w:rsidP="00AF1C83">
      <w:pPr>
        <w:pStyle w:val="Bodytextnoindent"/>
        <w:spacing w:after="0"/>
        <w:rPr>
          <w:szCs w:val="24"/>
          <w:vertAlign w:val="superscript"/>
          <w:lang w:val="fr-FR"/>
        </w:rPr>
      </w:pPr>
      <w:r w:rsidRPr="00CA593C">
        <w:rPr>
          <w:szCs w:val="24"/>
          <w:lang w:val="fr-FR"/>
        </w:rPr>
        <w:tab/>
        <w:t xml:space="preserve">« Les prédictions </w:t>
      </w:r>
      <w:r w:rsidR="00AC6997">
        <w:rPr>
          <w:szCs w:val="24"/>
          <w:lang w:val="fr-FR"/>
        </w:rPr>
        <w:t xml:space="preserve">encore non accomplies du </w:t>
      </w:r>
      <w:r w:rsidR="0009718C">
        <w:rPr>
          <w:szCs w:val="24"/>
          <w:lang w:val="fr-FR"/>
        </w:rPr>
        <w:t xml:space="preserve">livre de l’Apocalypse </w:t>
      </w:r>
      <w:r w:rsidR="00AC6997">
        <w:rPr>
          <w:szCs w:val="24"/>
          <w:lang w:val="fr-FR"/>
        </w:rPr>
        <w:t xml:space="preserve">vont </w:t>
      </w:r>
      <w:r w:rsidR="0009718C">
        <w:rPr>
          <w:szCs w:val="24"/>
          <w:lang w:val="fr-FR"/>
        </w:rPr>
        <w:t>bientôt</w:t>
      </w:r>
      <w:r w:rsidR="00AC6997">
        <w:rPr>
          <w:szCs w:val="24"/>
          <w:lang w:val="fr-FR"/>
        </w:rPr>
        <w:t xml:space="preserve"> se réaliser</w:t>
      </w:r>
      <w:r w:rsidR="0009718C">
        <w:rPr>
          <w:szCs w:val="24"/>
          <w:lang w:val="fr-FR"/>
        </w:rPr>
        <w:t xml:space="preserve">. </w:t>
      </w:r>
      <w:r w:rsidRPr="00CA593C">
        <w:rPr>
          <w:szCs w:val="24"/>
          <w:lang w:val="fr-FR"/>
        </w:rPr>
        <w:t>Ce</w:t>
      </w:r>
      <w:r w:rsidR="00AC6997">
        <w:rPr>
          <w:szCs w:val="24"/>
          <w:lang w:val="fr-FR"/>
        </w:rPr>
        <w:t>s</w:t>
      </w:r>
      <w:r w:rsidRPr="00CA593C">
        <w:rPr>
          <w:szCs w:val="24"/>
          <w:lang w:val="fr-FR"/>
        </w:rPr>
        <w:t xml:space="preserve"> prophétie</w:t>
      </w:r>
      <w:r w:rsidR="00AC6997">
        <w:rPr>
          <w:szCs w:val="24"/>
          <w:lang w:val="fr-FR"/>
        </w:rPr>
        <w:t>s</w:t>
      </w:r>
      <w:r w:rsidRPr="00CA593C">
        <w:rPr>
          <w:szCs w:val="24"/>
          <w:lang w:val="fr-FR"/>
        </w:rPr>
        <w:t xml:space="preserve"> </w:t>
      </w:r>
      <w:r w:rsidR="00AC6997">
        <w:rPr>
          <w:szCs w:val="24"/>
          <w:lang w:val="fr-FR"/>
        </w:rPr>
        <w:t xml:space="preserve">seront </w:t>
      </w:r>
      <w:r w:rsidRPr="00CA593C">
        <w:rPr>
          <w:szCs w:val="24"/>
          <w:lang w:val="fr-FR"/>
        </w:rPr>
        <w:t>étudiée</w:t>
      </w:r>
      <w:r w:rsidR="00AC6997">
        <w:rPr>
          <w:szCs w:val="24"/>
          <w:lang w:val="fr-FR"/>
        </w:rPr>
        <w:t xml:space="preserve">s maintenant </w:t>
      </w:r>
      <w:r w:rsidRPr="00CA593C">
        <w:rPr>
          <w:szCs w:val="24"/>
          <w:lang w:val="fr-FR"/>
        </w:rPr>
        <w:t>avec diligence par le peuple de Dieu et devrai</w:t>
      </w:r>
      <w:r w:rsidR="00AC6997">
        <w:rPr>
          <w:szCs w:val="24"/>
          <w:lang w:val="fr-FR"/>
        </w:rPr>
        <w:t>en</w:t>
      </w:r>
      <w:r w:rsidRPr="00CA593C">
        <w:rPr>
          <w:szCs w:val="24"/>
          <w:lang w:val="fr-FR"/>
        </w:rPr>
        <w:t xml:space="preserve">t être </w:t>
      </w:r>
      <w:r w:rsidR="00AC6997">
        <w:rPr>
          <w:szCs w:val="24"/>
          <w:lang w:val="fr-FR"/>
        </w:rPr>
        <w:t xml:space="preserve">clairement </w:t>
      </w:r>
      <w:r w:rsidRPr="00CA593C">
        <w:rPr>
          <w:szCs w:val="24"/>
          <w:lang w:val="fr-FR"/>
        </w:rPr>
        <w:t>comprise</w:t>
      </w:r>
      <w:r w:rsidR="00AC6997">
        <w:rPr>
          <w:szCs w:val="24"/>
          <w:lang w:val="fr-FR"/>
        </w:rPr>
        <w:t>s</w:t>
      </w:r>
      <w:r w:rsidRPr="00CA593C">
        <w:rPr>
          <w:szCs w:val="24"/>
          <w:lang w:val="fr-FR"/>
        </w:rPr>
        <w:t>. »</w:t>
      </w:r>
      <w:r w:rsidR="0009718C">
        <w:rPr>
          <w:szCs w:val="24"/>
          <w:vertAlign w:val="superscript"/>
          <w:lang w:val="fr-FR"/>
        </w:rPr>
        <w:t>17</w:t>
      </w:r>
    </w:p>
    <w:p w14:paraId="3E7D0F5B" w14:textId="77777777" w:rsidR="0009718C" w:rsidRPr="0009718C" w:rsidRDefault="00AF1C83" w:rsidP="00AF1C83">
      <w:pPr>
        <w:pStyle w:val="Bodytextnoindent"/>
        <w:spacing w:after="0"/>
        <w:rPr>
          <w:szCs w:val="24"/>
          <w:vertAlign w:val="superscript"/>
          <w:lang w:val="fr-FR"/>
        </w:rPr>
      </w:pPr>
      <w:r w:rsidRPr="00CA593C">
        <w:rPr>
          <w:szCs w:val="24"/>
          <w:lang w:val="fr-FR"/>
        </w:rPr>
        <w:tab/>
        <w:t>« </w:t>
      </w:r>
      <w:r w:rsidR="0009718C">
        <w:rPr>
          <w:szCs w:val="24"/>
          <w:lang w:val="fr-FR"/>
        </w:rPr>
        <w:t>Il faut que l</w:t>
      </w:r>
      <w:r w:rsidRPr="00CA593C">
        <w:rPr>
          <w:szCs w:val="24"/>
          <w:lang w:val="fr-FR"/>
        </w:rPr>
        <w:t xml:space="preserve">es messages solennels </w:t>
      </w:r>
      <w:r w:rsidR="0009718C">
        <w:rPr>
          <w:szCs w:val="24"/>
          <w:lang w:val="fr-FR"/>
        </w:rPr>
        <w:t xml:space="preserve">donnés </w:t>
      </w:r>
      <w:r w:rsidRPr="00CA593C">
        <w:rPr>
          <w:szCs w:val="24"/>
          <w:lang w:val="fr-FR"/>
        </w:rPr>
        <w:t>dans l’Apocalypse</w:t>
      </w:r>
      <w:r w:rsidR="0009718C">
        <w:rPr>
          <w:szCs w:val="24"/>
          <w:lang w:val="fr-FR"/>
        </w:rPr>
        <w:t>, selon leur ordre de succession, occupent la première place dans l’esprit des enfants de Dieu. »</w:t>
      </w:r>
      <w:r w:rsidR="0009718C">
        <w:rPr>
          <w:szCs w:val="24"/>
          <w:vertAlign w:val="superscript"/>
          <w:lang w:val="fr-FR"/>
        </w:rPr>
        <w:t>18</w:t>
      </w:r>
    </w:p>
    <w:p w14:paraId="5EC2FE5B" w14:textId="77777777" w:rsidR="00AF1C83" w:rsidRPr="0076389F" w:rsidRDefault="0009718C" w:rsidP="00AF1C83">
      <w:pPr>
        <w:pStyle w:val="Bodytextnoindent"/>
        <w:spacing w:after="0"/>
        <w:rPr>
          <w:szCs w:val="24"/>
          <w:vertAlign w:val="superscript"/>
          <w:lang w:val="fr-FR"/>
        </w:rPr>
      </w:pPr>
      <w:r>
        <w:rPr>
          <w:szCs w:val="24"/>
          <w:lang w:val="fr-FR"/>
        </w:rPr>
        <w:tab/>
        <w:t xml:space="preserve">« Beaucoup ne </w:t>
      </w:r>
      <w:r w:rsidR="00AF1C83" w:rsidRPr="00CA593C">
        <w:rPr>
          <w:szCs w:val="24"/>
          <w:lang w:val="fr-FR"/>
        </w:rPr>
        <w:t xml:space="preserve">comprennent pas les prophéties </w:t>
      </w:r>
      <w:r>
        <w:rPr>
          <w:szCs w:val="24"/>
          <w:lang w:val="fr-FR"/>
        </w:rPr>
        <w:t xml:space="preserve">concernant notre époque, et il faut les éclairer. </w:t>
      </w:r>
      <w:r w:rsidR="0076389F">
        <w:rPr>
          <w:szCs w:val="24"/>
          <w:lang w:val="fr-FR"/>
        </w:rPr>
        <w:t>C’est le devoir des sentinelles et des membres d’église de sonner clairement de la trompette. »</w:t>
      </w:r>
      <w:r w:rsidR="0076389F">
        <w:rPr>
          <w:szCs w:val="24"/>
          <w:vertAlign w:val="superscript"/>
          <w:lang w:val="fr-FR"/>
        </w:rPr>
        <w:t>19</w:t>
      </w:r>
    </w:p>
    <w:p w14:paraId="79A4E343" w14:textId="77777777" w:rsidR="00AF1C83" w:rsidRPr="00CA593C" w:rsidRDefault="00AF1C83" w:rsidP="00AF1C83">
      <w:pPr>
        <w:pStyle w:val="Bodytextnoindent"/>
        <w:spacing w:after="0"/>
        <w:rPr>
          <w:szCs w:val="24"/>
          <w:lang w:val="fr-FR"/>
        </w:rPr>
      </w:pPr>
      <w:r w:rsidRPr="00CA593C">
        <w:rPr>
          <w:szCs w:val="24"/>
          <w:lang w:val="fr-FR"/>
        </w:rPr>
        <w:tab/>
        <w:t xml:space="preserve">Les prophéties importantes qu’un </w:t>
      </w:r>
      <w:r>
        <w:rPr>
          <w:szCs w:val="24"/>
          <w:lang w:val="fr-FR"/>
        </w:rPr>
        <w:t>ani</w:t>
      </w:r>
      <w:r w:rsidRPr="00CA593C">
        <w:rPr>
          <w:szCs w:val="24"/>
          <w:lang w:val="fr-FR"/>
        </w:rPr>
        <w:t>m</w:t>
      </w:r>
      <w:r>
        <w:rPr>
          <w:szCs w:val="24"/>
          <w:lang w:val="fr-FR"/>
        </w:rPr>
        <w:t>a</w:t>
      </w:r>
      <w:r w:rsidRPr="00CA593C">
        <w:rPr>
          <w:szCs w:val="24"/>
          <w:lang w:val="fr-FR"/>
        </w:rPr>
        <w:t>teur doit conna</w:t>
      </w:r>
      <w:r w:rsidR="0076389F">
        <w:rPr>
          <w:szCs w:val="24"/>
          <w:lang w:val="fr-FR"/>
        </w:rPr>
        <w:t>î</w:t>
      </w:r>
      <w:r w:rsidRPr="00CA593C">
        <w:rPr>
          <w:szCs w:val="24"/>
          <w:lang w:val="fr-FR"/>
        </w:rPr>
        <w:t xml:space="preserve">tre et </w:t>
      </w:r>
      <w:r>
        <w:rPr>
          <w:szCs w:val="24"/>
          <w:lang w:val="fr-FR"/>
        </w:rPr>
        <w:t>pouv</w:t>
      </w:r>
      <w:r w:rsidRPr="00CA593C">
        <w:rPr>
          <w:szCs w:val="24"/>
          <w:lang w:val="fr-FR"/>
        </w:rPr>
        <w:t>oir présenter sont : (1) Le panorama de l’histoire du monde [Daniel 2]; (2) les 70 semaines [Daniel 9], (3) les 2300 jours [Daniel 8], et les 1260 ans [Daniel 12].</w:t>
      </w:r>
    </w:p>
    <w:p w14:paraId="45AF8B5C" w14:textId="77777777" w:rsidR="00AF1C83" w:rsidRPr="00CA593C" w:rsidRDefault="00AF1C83" w:rsidP="00AF1C83">
      <w:pPr>
        <w:pStyle w:val="Normalcentr"/>
        <w:tabs>
          <w:tab w:val="left" w:pos="720"/>
        </w:tabs>
        <w:spacing w:before="0" w:after="0"/>
        <w:ind w:left="0" w:right="0" w:firstLine="0"/>
        <w:contextualSpacing/>
        <w:rPr>
          <w:lang w:val="fr-FR"/>
        </w:rPr>
      </w:pPr>
      <w:r w:rsidRPr="00CA593C">
        <w:rPr>
          <w:lang w:val="fr-FR"/>
        </w:rPr>
        <w:tab/>
      </w:r>
    </w:p>
    <w:p w14:paraId="7A82125F" w14:textId="77777777" w:rsidR="00AF1C83" w:rsidRPr="0076389F" w:rsidRDefault="0076389F" w:rsidP="00AF1C83">
      <w:pPr>
        <w:pStyle w:val="Titre2"/>
        <w:spacing w:before="0"/>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Autres a</w:t>
      </w:r>
      <w:r w:rsidR="00AF1C83" w:rsidRPr="0076389F">
        <w:rPr>
          <w:rFonts w:ascii="Times New Roman" w:hAnsi="Times New Roman" w:cs="Times New Roman"/>
          <w:color w:val="auto"/>
          <w:sz w:val="24"/>
          <w:szCs w:val="24"/>
          <w:lang w:val="fr-FR"/>
        </w:rPr>
        <w:t xml:space="preserve">pproches </w:t>
      </w:r>
      <w:r>
        <w:rPr>
          <w:rFonts w:ascii="Times New Roman" w:hAnsi="Times New Roman" w:cs="Times New Roman"/>
          <w:color w:val="auto"/>
          <w:sz w:val="24"/>
          <w:szCs w:val="24"/>
          <w:lang w:val="fr-FR"/>
        </w:rPr>
        <w:t>p</w:t>
      </w:r>
      <w:r w:rsidR="00AF1C83" w:rsidRPr="0076389F">
        <w:rPr>
          <w:rFonts w:ascii="Times New Roman" w:hAnsi="Times New Roman" w:cs="Times New Roman"/>
          <w:color w:val="auto"/>
          <w:sz w:val="24"/>
          <w:szCs w:val="24"/>
          <w:lang w:val="fr-FR"/>
        </w:rPr>
        <w:t>rophétiques</w:t>
      </w:r>
    </w:p>
    <w:p w14:paraId="6B07D16D" w14:textId="77777777" w:rsidR="00AF1C83" w:rsidRPr="00CA593C" w:rsidRDefault="00AF1C83" w:rsidP="00AF1C83">
      <w:pPr>
        <w:pStyle w:val="Bodytextnoindent"/>
        <w:spacing w:after="0"/>
        <w:rPr>
          <w:szCs w:val="24"/>
          <w:lang w:val="fr-FR"/>
        </w:rPr>
      </w:pPr>
      <w:r w:rsidRPr="00CA593C">
        <w:rPr>
          <w:szCs w:val="24"/>
          <w:lang w:val="fr-FR"/>
        </w:rPr>
        <w:tab/>
        <w:t xml:space="preserve">En plus de </w:t>
      </w:r>
      <w:r w:rsidR="00EA55B3">
        <w:rPr>
          <w:szCs w:val="24"/>
          <w:lang w:val="fr-FR"/>
        </w:rPr>
        <w:t>l’interprétation Adventiste du s</w:t>
      </w:r>
      <w:r w:rsidRPr="00CA593C">
        <w:rPr>
          <w:szCs w:val="24"/>
          <w:lang w:val="fr-FR"/>
        </w:rPr>
        <w:t xml:space="preserve">eptième jour de la prophétie, un </w:t>
      </w:r>
      <w:r>
        <w:rPr>
          <w:szCs w:val="24"/>
          <w:lang w:val="fr-FR"/>
        </w:rPr>
        <w:t>ani</w:t>
      </w:r>
      <w:r w:rsidRPr="00CA593C">
        <w:rPr>
          <w:szCs w:val="24"/>
          <w:lang w:val="fr-FR"/>
        </w:rPr>
        <w:t>m</w:t>
      </w:r>
      <w:r>
        <w:rPr>
          <w:szCs w:val="24"/>
          <w:lang w:val="fr-FR"/>
        </w:rPr>
        <w:t>a</w:t>
      </w:r>
      <w:r w:rsidRPr="00CA593C">
        <w:rPr>
          <w:szCs w:val="24"/>
          <w:lang w:val="fr-FR"/>
        </w:rPr>
        <w:t>teur de l’</w:t>
      </w:r>
      <w:r>
        <w:rPr>
          <w:szCs w:val="24"/>
          <w:lang w:val="fr-FR"/>
        </w:rPr>
        <w:t>é</w:t>
      </w:r>
      <w:r w:rsidRPr="00CA593C">
        <w:rPr>
          <w:szCs w:val="24"/>
          <w:lang w:val="fr-FR"/>
        </w:rPr>
        <w:t xml:space="preserve">cole du </w:t>
      </w:r>
      <w:r>
        <w:rPr>
          <w:szCs w:val="24"/>
          <w:lang w:val="fr-FR"/>
        </w:rPr>
        <w:t>s</w:t>
      </w:r>
      <w:r w:rsidRPr="00CA593C">
        <w:rPr>
          <w:szCs w:val="24"/>
          <w:lang w:val="fr-FR"/>
        </w:rPr>
        <w:t xml:space="preserve">abbat doit avoir au moins une connaissance générale de ce qu’enseignent les autres églises au sujet de la prophétie.  Ils ont sans doute entendu des prédicateurs exposer des doctrines prophétiques à la </w:t>
      </w:r>
      <w:r w:rsidR="00EA55B3">
        <w:rPr>
          <w:szCs w:val="24"/>
          <w:lang w:val="fr-FR"/>
        </w:rPr>
        <w:t>télévision</w:t>
      </w:r>
      <w:r w:rsidRPr="00CA593C">
        <w:rPr>
          <w:szCs w:val="24"/>
          <w:lang w:val="fr-FR"/>
        </w:rPr>
        <w:t>, lu des livres populaires sur les évènements des derniers jours, ou visionné des films ou des « documentaires » sur les évènements des derniers jours.</w:t>
      </w:r>
    </w:p>
    <w:p w14:paraId="25FA39CF" w14:textId="77777777" w:rsidR="00AF1C83" w:rsidRPr="00CA593C" w:rsidRDefault="00AF1C83" w:rsidP="00AF1C83">
      <w:pPr>
        <w:pStyle w:val="Bodytextnoindent"/>
        <w:spacing w:after="0"/>
        <w:rPr>
          <w:szCs w:val="24"/>
          <w:lang w:val="fr-FR"/>
        </w:rPr>
      </w:pPr>
      <w:r w:rsidRPr="00CA593C">
        <w:rPr>
          <w:szCs w:val="24"/>
          <w:lang w:val="fr-FR"/>
        </w:rPr>
        <w:tab/>
        <w:t>Il y a trois</w:t>
      </w:r>
      <w:r w:rsidR="00EA55B3">
        <w:rPr>
          <w:szCs w:val="24"/>
          <w:lang w:val="fr-FR"/>
        </w:rPr>
        <w:t xml:space="preserve"> points de vue</w:t>
      </w:r>
      <w:r w:rsidRPr="00CA593C">
        <w:rPr>
          <w:szCs w:val="24"/>
          <w:lang w:val="fr-FR"/>
        </w:rPr>
        <w:t xml:space="preserve"> populaires qui sont souvent exposés : </w:t>
      </w:r>
    </w:p>
    <w:p w14:paraId="0B8893BE" w14:textId="77777777" w:rsidR="00AF1C83" w:rsidRPr="00CA593C" w:rsidRDefault="00AF1C83" w:rsidP="00AF1C83">
      <w:pPr>
        <w:pStyle w:val="Bodytextnoindent"/>
        <w:spacing w:after="0"/>
        <w:rPr>
          <w:szCs w:val="24"/>
          <w:lang w:val="fr-FR"/>
        </w:rPr>
      </w:pPr>
      <w:r w:rsidRPr="00CA593C">
        <w:rPr>
          <w:szCs w:val="24"/>
          <w:lang w:val="fr-FR"/>
        </w:rPr>
        <w:tab/>
        <w:t xml:space="preserve">● </w:t>
      </w:r>
      <w:r w:rsidR="00EA55B3">
        <w:rPr>
          <w:i/>
          <w:szCs w:val="24"/>
          <w:lang w:val="fr-FR"/>
        </w:rPr>
        <w:t xml:space="preserve">Le </w:t>
      </w:r>
      <w:proofErr w:type="spellStart"/>
      <w:r w:rsidR="00EA55B3">
        <w:rPr>
          <w:i/>
          <w:szCs w:val="24"/>
          <w:lang w:val="fr-FR"/>
        </w:rPr>
        <w:t>dispensationnalisme</w:t>
      </w:r>
      <w:proofErr w:type="spellEnd"/>
      <w:r w:rsidR="00EA55B3">
        <w:rPr>
          <w:i/>
          <w:szCs w:val="24"/>
          <w:lang w:val="fr-FR"/>
        </w:rPr>
        <w:t xml:space="preserve"> et l’e</w:t>
      </w:r>
      <w:r w:rsidRPr="00CA593C">
        <w:rPr>
          <w:i/>
          <w:szCs w:val="24"/>
          <w:lang w:val="fr-FR"/>
        </w:rPr>
        <w:t xml:space="preserve">nlèvement </w:t>
      </w:r>
      <w:r w:rsidR="00EA55B3">
        <w:rPr>
          <w:i/>
          <w:szCs w:val="24"/>
          <w:lang w:val="fr-FR"/>
        </w:rPr>
        <w:t>s</w:t>
      </w:r>
      <w:r w:rsidRPr="00CA593C">
        <w:rPr>
          <w:i/>
          <w:szCs w:val="24"/>
          <w:lang w:val="fr-FR"/>
        </w:rPr>
        <w:t>ecret.</w:t>
      </w:r>
      <w:r w:rsidRPr="00CA593C">
        <w:rPr>
          <w:szCs w:val="24"/>
          <w:lang w:val="fr-FR"/>
        </w:rPr>
        <w:t xml:space="preserve"> Cette approche est tellement commune que beaucoup de gens ne croient pas qu</w:t>
      </w:r>
      <w:r>
        <w:rPr>
          <w:szCs w:val="24"/>
          <w:lang w:val="fr-FR"/>
        </w:rPr>
        <w:t xml:space="preserve">’il existe </w:t>
      </w:r>
      <w:r w:rsidRPr="00CA593C">
        <w:rPr>
          <w:szCs w:val="24"/>
          <w:lang w:val="fr-FR"/>
        </w:rPr>
        <w:t xml:space="preserve">d’autres </w:t>
      </w:r>
      <w:r>
        <w:rPr>
          <w:szCs w:val="24"/>
          <w:lang w:val="fr-FR"/>
        </w:rPr>
        <w:t>interprétation</w:t>
      </w:r>
      <w:r w:rsidRPr="00CA593C">
        <w:rPr>
          <w:szCs w:val="24"/>
          <w:lang w:val="fr-FR"/>
        </w:rPr>
        <w:t xml:space="preserve">s de la prophétie. Les librairies chrétiennes sont remplies de livres qui présentent ce point de vue. Les films et les </w:t>
      </w:r>
      <w:r w:rsidRPr="00CA593C">
        <w:rPr>
          <w:szCs w:val="24"/>
          <w:lang w:val="fr-FR"/>
        </w:rPr>
        <w:lastRenderedPageBreak/>
        <w:t xml:space="preserve">documentaires de la </w:t>
      </w:r>
      <w:r w:rsidR="00EA55B3">
        <w:rPr>
          <w:szCs w:val="24"/>
          <w:lang w:val="fr-FR"/>
        </w:rPr>
        <w:t xml:space="preserve">télévision </w:t>
      </w:r>
      <w:r w:rsidRPr="00CA593C">
        <w:rPr>
          <w:szCs w:val="24"/>
          <w:lang w:val="fr-FR"/>
        </w:rPr>
        <w:t>présentent régulièrement cette théorie. Les Adventistes du Septième jour on écrit plusieurs livres pour réfuter ce genre d’interprétation.</w:t>
      </w:r>
    </w:p>
    <w:p w14:paraId="119895D3"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w:t>
      </w:r>
      <w:r w:rsidRPr="00CA593C">
        <w:rPr>
          <w:i/>
          <w:szCs w:val="24"/>
          <w:lang w:val="fr-FR"/>
        </w:rPr>
        <w:t>L’</w:t>
      </w:r>
      <w:r w:rsidR="00EA55B3">
        <w:rPr>
          <w:i/>
          <w:szCs w:val="24"/>
          <w:lang w:val="fr-FR"/>
        </w:rPr>
        <w:t>Ar</w:t>
      </w:r>
      <w:r w:rsidR="00EA55B3" w:rsidRPr="00CA593C">
        <w:rPr>
          <w:i/>
          <w:szCs w:val="24"/>
          <w:lang w:val="fr-FR"/>
        </w:rPr>
        <w:t>mage</w:t>
      </w:r>
      <w:r w:rsidR="00EA55B3">
        <w:rPr>
          <w:i/>
          <w:szCs w:val="24"/>
          <w:lang w:val="fr-FR"/>
        </w:rPr>
        <w:t>d</w:t>
      </w:r>
      <w:r w:rsidR="00EA55B3" w:rsidRPr="00CA593C">
        <w:rPr>
          <w:i/>
          <w:szCs w:val="24"/>
          <w:lang w:val="fr-FR"/>
        </w:rPr>
        <w:t>don</w:t>
      </w:r>
      <w:r w:rsidRPr="00CA593C">
        <w:rPr>
          <w:i/>
          <w:szCs w:val="24"/>
          <w:lang w:val="fr-FR"/>
        </w:rPr>
        <w:t xml:space="preserve"> et les </w:t>
      </w:r>
      <w:r w:rsidR="00EA55B3">
        <w:rPr>
          <w:i/>
          <w:szCs w:val="24"/>
          <w:lang w:val="fr-FR"/>
        </w:rPr>
        <w:t>p</w:t>
      </w:r>
      <w:r w:rsidRPr="00CA593C">
        <w:rPr>
          <w:i/>
          <w:szCs w:val="24"/>
          <w:lang w:val="fr-FR"/>
        </w:rPr>
        <w:t xml:space="preserve">rophéties de </w:t>
      </w:r>
      <w:r w:rsidR="00EA55B3">
        <w:rPr>
          <w:i/>
          <w:szCs w:val="24"/>
          <w:lang w:val="fr-FR"/>
        </w:rPr>
        <w:t>d</w:t>
      </w:r>
      <w:r w:rsidRPr="00CA593C">
        <w:rPr>
          <w:i/>
          <w:szCs w:val="24"/>
          <w:lang w:val="fr-FR"/>
        </w:rPr>
        <w:t xml:space="preserve">ifférentes </w:t>
      </w:r>
      <w:r w:rsidR="00EA55B3">
        <w:rPr>
          <w:i/>
          <w:szCs w:val="24"/>
          <w:lang w:val="fr-FR"/>
        </w:rPr>
        <w:t>c</w:t>
      </w:r>
      <w:r w:rsidRPr="00CA593C">
        <w:rPr>
          <w:i/>
          <w:szCs w:val="24"/>
          <w:lang w:val="fr-FR"/>
        </w:rPr>
        <w:t>ultures.</w:t>
      </w:r>
      <w:r w:rsidRPr="00CA593C">
        <w:rPr>
          <w:b/>
          <w:szCs w:val="24"/>
          <w:lang w:val="fr-FR"/>
        </w:rPr>
        <w:t xml:space="preserve"> </w:t>
      </w:r>
      <w:r w:rsidRPr="00CA593C">
        <w:rPr>
          <w:szCs w:val="24"/>
          <w:lang w:val="fr-FR"/>
        </w:rPr>
        <w:t xml:space="preserve">Ces </w:t>
      </w:r>
      <w:r w:rsidR="00EA55B3" w:rsidRPr="00CA593C">
        <w:rPr>
          <w:szCs w:val="24"/>
          <w:lang w:val="fr-FR"/>
        </w:rPr>
        <w:t>soi-</w:t>
      </w:r>
      <w:r w:rsidR="00EA55B3">
        <w:rPr>
          <w:szCs w:val="24"/>
          <w:lang w:val="fr-FR"/>
        </w:rPr>
        <w:t>d</w:t>
      </w:r>
      <w:r w:rsidR="00EA55B3" w:rsidRPr="00CA593C">
        <w:rPr>
          <w:szCs w:val="24"/>
          <w:lang w:val="fr-FR"/>
        </w:rPr>
        <w:t>isant</w:t>
      </w:r>
      <w:r w:rsidRPr="00CA593C">
        <w:rPr>
          <w:szCs w:val="24"/>
          <w:lang w:val="fr-FR"/>
        </w:rPr>
        <w:t xml:space="preserve"> documentaires se concentrent sur les prophéties des mystiques et des spirites tels Nostradamus, le calendrier Maya, etc.  Ces idées sont toutes des spéculations et n’ont presque rien à voir avec la Bible.   </w:t>
      </w:r>
    </w:p>
    <w:p w14:paraId="25B8832A" w14:textId="77777777" w:rsidR="00AF1C83" w:rsidRPr="00714C71" w:rsidRDefault="00AF1C83" w:rsidP="00AF1C83">
      <w:pPr>
        <w:pStyle w:val="Bodytextnoindent"/>
        <w:spacing w:after="0"/>
        <w:rPr>
          <w:szCs w:val="24"/>
          <w:lang w:val="fr-FR"/>
        </w:rPr>
      </w:pPr>
      <w:r w:rsidRPr="00ED5593">
        <w:rPr>
          <w:b/>
          <w:szCs w:val="24"/>
          <w:lang w:val="fr-FR"/>
        </w:rPr>
        <w:tab/>
      </w:r>
      <w:r w:rsidRPr="00CA593C">
        <w:rPr>
          <w:szCs w:val="24"/>
          <w:lang w:val="fr-FR"/>
        </w:rPr>
        <w:t>●</w:t>
      </w:r>
      <w:r w:rsidR="00F41BE0">
        <w:rPr>
          <w:i/>
          <w:szCs w:val="24"/>
          <w:lang w:val="fr-FR"/>
        </w:rPr>
        <w:t>Le p</w:t>
      </w:r>
      <w:r w:rsidRPr="00CA593C">
        <w:rPr>
          <w:i/>
          <w:szCs w:val="24"/>
          <w:lang w:val="fr-FR"/>
        </w:rPr>
        <w:t>ostmillén</w:t>
      </w:r>
      <w:r w:rsidR="00F41BE0">
        <w:rPr>
          <w:i/>
          <w:szCs w:val="24"/>
          <w:lang w:val="fr-FR"/>
        </w:rPr>
        <w:t>arisme</w:t>
      </w:r>
      <w:r w:rsidRPr="00CA593C">
        <w:rPr>
          <w:i/>
          <w:szCs w:val="24"/>
          <w:lang w:val="fr-FR"/>
        </w:rPr>
        <w:t>.</w:t>
      </w:r>
      <w:r w:rsidRPr="00CA593C">
        <w:rPr>
          <w:szCs w:val="24"/>
          <w:lang w:val="fr-FR"/>
        </w:rPr>
        <w:t xml:space="preserve">  </w:t>
      </w:r>
      <w:r w:rsidR="00F41BE0">
        <w:rPr>
          <w:szCs w:val="24"/>
          <w:lang w:val="fr-FR"/>
        </w:rPr>
        <w:t xml:space="preserve">Selon cette </w:t>
      </w:r>
      <w:r w:rsidRPr="00CA593C">
        <w:rPr>
          <w:szCs w:val="24"/>
          <w:lang w:val="fr-FR"/>
        </w:rPr>
        <w:t>notion les prophéties du livre d</w:t>
      </w:r>
      <w:r w:rsidR="00F41BE0">
        <w:rPr>
          <w:szCs w:val="24"/>
          <w:lang w:val="fr-FR"/>
        </w:rPr>
        <w:t>e l</w:t>
      </w:r>
      <w:r w:rsidRPr="00CA593C">
        <w:rPr>
          <w:szCs w:val="24"/>
          <w:lang w:val="fr-FR"/>
        </w:rPr>
        <w:t>’Apoc</w:t>
      </w:r>
      <w:r w:rsidR="00F41BE0">
        <w:rPr>
          <w:szCs w:val="24"/>
          <w:lang w:val="fr-FR"/>
        </w:rPr>
        <w:t xml:space="preserve">alypse se sont déjà accomplies. Beaucoup de </w:t>
      </w:r>
      <w:r w:rsidRPr="00CA593C">
        <w:rPr>
          <w:szCs w:val="24"/>
          <w:lang w:val="fr-FR"/>
        </w:rPr>
        <w:t xml:space="preserve">théologiens y croient et plusieurs documentaires </w:t>
      </w:r>
      <w:r w:rsidR="00F41BE0">
        <w:rPr>
          <w:szCs w:val="24"/>
          <w:lang w:val="fr-FR"/>
        </w:rPr>
        <w:t xml:space="preserve">télévisés sur les </w:t>
      </w:r>
      <w:r w:rsidRPr="00CA593C">
        <w:rPr>
          <w:szCs w:val="24"/>
          <w:lang w:val="fr-FR"/>
        </w:rPr>
        <w:t xml:space="preserve"> prophéties </w:t>
      </w:r>
      <w:r w:rsidR="00F41BE0">
        <w:rPr>
          <w:szCs w:val="24"/>
          <w:lang w:val="fr-FR"/>
        </w:rPr>
        <w:t xml:space="preserve">présentent </w:t>
      </w:r>
      <w:r w:rsidRPr="00CA593C">
        <w:rPr>
          <w:szCs w:val="24"/>
          <w:lang w:val="fr-FR"/>
        </w:rPr>
        <w:t xml:space="preserve">aussi cette </w:t>
      </w:r>
      <w:r w:rsidR="00F41BE0">
        <w:rPr>
          <w:szCs w:val="24"/>
          <w:lang w:val="fr-FR"/>
        </w:rPr>
        <w:t>idée</w:t>
      </w:r>
      <w:r w:rsidRPr="00CA593C">
        <w:rPr>
          <w:szCs w:val="24"/>
          <w:lang w:val="fr-FR"/>
        </w:rPr>
        <w:t xml:space="preserve">. </w:t>
      </w:r>
    </w:p>
    <w:p w14:paraId="328CAEFC" w14:textId="77777777" w:rsidR="00645877" w:rsidRDefault="00645877" w:rsidP="00645877">
      <w:pPr>
        <w:pStyle w:val="Bodytextnoindent"/>
        <w:spacing w:after="0"/>
        <w:rPr>
          <w:rFonts w:asciiTheme="majorHAnsi" w:eastAsiaTheme="majorEastAsia" w:hAnsiTheme="majorHAnsi" w:cstheme="majorBidi"/>
          <w:b/>
          <w:bCs/>
          <w:color w:val="4F81BD" w:themeColor="accent1"/>
          <w:sz w:val="26"/>
          <w:szCs w:val="24"/>
          <w:lang w:val="fr-FR"/>
        </w:rPr>
      </w:pPr>
    </w:p>
    <w:p w14:paraId="5A21D362" w14:textId="77777777" w:rsidR="00AF1C83" w:rsidRPr="00645877" w:rsidRDefault="00AF1C83" w:rsidP="00645877">
      <w:pPr>
        <w:pStyle w:val="Bodytextnoindent"/>
        <w:spacing w:after="0"/>
        <w:jc w:val="center"/>
        <w:rPr>
          <w:b/>
          <w:szCs w:val="24"/>
          <w:lang w:val="fr-FR"/>
        </w:rPr>
      </w:pPr>
      <w:r w:rsidRPr="00645877">
        <w:rPr>
          <w:b/>
          <w:szCs w:val="24"/>
          <w:lang w:val="fr-FR"/>
        </w:rPr>
        <w:t>MODULE 4</w:t>
      </w:r>
    </w:p>
    <w:p w14:paraId="5EB74EA3" w14:textId="77777777" w:rsidR="00AF1C83" w:rsidRPr="00F41BE0" w:rsidRDefault="00AF1C83" w:rsidP="00AF1C83">
      <w:pPr>
        <w:pStyle w:val="Titre2"/>
        <w:spacing w:before="0"/>
        <w:jc w:val="center"/>
        <w:rPr>
          <w:rFonts w:ascii="Times New Roman" w:hAnsi="Times New Roman" w:cs="Times New Roman"/>
          <w:color w:val="auto"/>
          <w:sz w:val="24"/>
          <w:szCs w:val="24"/>
          <w:lang w:val="fr-FR"/>
        </w:rPr>
      </w:pPr>
    </w:p>
    <w:p w14:paraId="39509C9B" w14:textId="77777777" w:rsidR="00AF1C83" w:rsidRPr="00F41BE0" w:rsidRDefault="00F41BE0" w:rsidP="00AF1C83">
      <w:pPr>
        <w:pStyle w:val="Titre2"/>
        <w:spacing w:before="0"/>
        <w:jc w:val="center"/>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Quelques</w:t>
      </w:r>
      <w:r w:rsidR="00AF1C83" w:rsidRPr="00F41BE0">
        <w:rPr>
          <w:rFonts w:ascii="Times New Roman" w:hAnsi="Times New Roman" w:cs="Times New Roman"/>
          <w:color w:val="auto"/>
          <w:sz w:val="24"/>
          <w:szCs w:val="24"/>
          <w:lang w:val="fr-FR"/>
        </w:rPr>
        <w:t xml:space="preserve"> </w:t>
      </w:r>
      <w:r>
        <w:rPr>
          <w:rFonts w:ascii="Times New Roman" w:hAnsi="Times New Roman" w:cs="Times New Roman"/>
          <w:color w:val="auto"/>
          <w:sz w:val="24"/>
          <w:szCs w:val="24"/>
          <w:lang w:val="fr-FR"/>
        </w:rPr>
        <w:t>p</w:t>
      </w:r>
      <w:r w:rsidR="00AF1C83" w:rsidRPr="00F41BE0">
        <w:rPr>
          <w:rFonts w:ascii="Times New Roman" w:hAnsi="Times New Roman" w:cs="Times New Roman"/>
          <w:color w:val="auto"/>
          <w:sz w:val="24"/>
          <w:szCs w:val="24"/>
          <w:lang w:val="fr-FR"/>
        </w:rPr>
        <w:t xml:space="preserve">roblèmes </w:t>
      </w:r>
      <w:r>
        <w:rPr>
          <w:rFonts w:ascii="Times New Roman" w:hAnsi="Times New Roman" w:cs="Times New Roman"/>
          <w:color w:val="auto"/>
          <w:sz w:val="24"/>
          <w:szCs w:val="24"/>
          <w:lang w:val="fr-FR"/>
        </w:rPr>
        <w:t>capitaux</w:t>
      </w:r>
      <w:r w:rsidR="00AF1C83" w:rsidRPr="00F41BE0">
        <w:rPr>
          <w:rFonts w:ascii="Times New Roman" w:hAnsi="Times New Roman" w:cs="Times New Roman"/>
          <w:color w:val="auto"/>
          <w:sz w:val="24"/>
          <w:szCs w:val="24"/>
          <w:lang w:val="fr-FR"/>
        </w:rPr>
        <w:t xml:space="preserve"> de la Bible</w:t>
      </w:r>
    </w:p>
    <w:p w14:paraId="6494B488" w14:textId="77777777" w:rsidR="00AF1C83" w:rsidRPr="00F41BE0" w:rsidRDefault="00AF1C83" w:rsidP="00AF1C83">
      <w:pPr>
        <w:pStyle w:val="Corpsdetexte"/>
        <w:tabs>
          <w:tab w:val="left" w:pos="720"/>
        </w:tabs>
        <w:spacing w:after="0"/>
        <w:contextualSpacing/>
        <w:rPr>
          <w:rFonts w:ascii="Times New Roman" w:hAnsi="Times New Roman" w:cs="Times New Roman"/>
          <w:sz w:val="24"/>
          <w:szCs w:val="24"/>
          <w:lang w:val="fr-FR"/>
        </w:rPr>
      </w:pPr>
      <w:r w:rsidRPr="00F41BE0">
        <w:rPr>
          <w:rFonts w:ascii="Times New Roman" w:hAnsi="Times New Roman" w:cs="Times New Roman"/>
          <w:sz w:val="24"/>
          <w:szCs w:val="24"/>
          <w:lang w:val="fr-FR"/>
        </w:rPr>
        <w:tab/>
      </w:r>
    </w:p>
    <w:p w14:paraId="37DEB786" w14:textId="77777777" w:rsidR="00AF1C83" w:rsidRPr="00F41BE0" w:rsidRDefault="00AF1C83" w:rsidP="00AF1C83">
      <w:pPr>
        <w:pStyle w:val="Corpsdetexte"/>
        <w:tabs>
          <w:tab w:val="left" w:pos="720"/>
        </w:tabs>
        <w:spacing w:after="0"/>
        <w:contextualSpacing/>
        <w:rPr>
          <w:rFonts w:ascii="Times New Roman" w:hAnsi="Times New Roman" w:cs="Times New Roman"/>
          <w:sz w:val="24"/>
          <w:szCs w:val="24"/>
          <w:lang w:val="fr-FR"/>
        </w:rPr>
      </w:pPr>
      <w:r w:rsidRPr="00CA593C">
        <w:rPr>
          <w:lang w:val="fr-FR"/>
        </w:rPr>
        <w:tab/>
      </w:r>
      <w:r w:rsidRPr="00F41BE0">
        <w:rPr>
          <w:rFonts w:ascii="Times New Roman" w:hAnsi="Times New Roman" w:cs="Times New Roman"/>
          <w:sz w:val="24"/>
          <w:szCs w:val="24"/>
          <w:lang w:val="fr-FR"/>
        </w:rPr>
        <w:t xml:space="preserve">Le but de cette étude est d’analyser certains problèmes bibliques. Il </w:t>
      </w:r>
      <w:r w:rsidR="003D556A">
        <w:rPr>
          <w:rFonts w:ascii="Times New Roman" w:hAnsi="Times New Roman" w:cs="Times New Roman"/>
          <w:sz w:val="24"/>
          <w:szCs w:val="24"/>
          <w:lang w:val="fr-FR"/>
        </w:rPr>
        <w:t xml:space="preserve">existe quelques </w:t>
      </w:r>
      <w:r w:rsidRPr="00F41BE0">
        <w:rPr>
          <w:rFonts w:ascii="Times New Roman" w:hAnsi="Times New Roman" w:cs="Times New Roman"/>
          <w:sz w:val="24"/>
          <w:szCs w:val="24"/>
          <w:lang w:val="fr-FR"/>
        </w:rPr>
        <w:t>problèmes qu’on rencontre dans la Bible. Ce</w:t>
      </w:r>
      <w:r w:rsidR="003D556A">
        <w:rPr>
          <w:rFonts w:ascii="Times New Roman" w:hAnsi="Times New Roman" w:cs="Times New Roman"/>
          <w:sz w:val="24"/>
          <w:szCs w:val="24"/>
          <w:lang w:val="fr-FR"/>
        </w:rPr>
        <w:t xml:space="preserve">ci n’est pas dû </w:t>
      </w:r>
      <w:r w:rsidRPr="00F41BE0">
        <w:rPr>
          <w:rFonts w:ascii="Times New Roman" w:hAnsi="Times New Roman" w:cs="Times New Roman"/>
          <w:sz w:val="24"/>
          <w:szCs w:val="24"/>
          <w:lang w:val="fr-FR"/>
        </w:rPr>
        <w:t xml:space="preserve">à la faiblesse de la Bible elle-même.  La plupart d’entre eux relèvent de l’incompréhension des textes bibliques ou des opinions personnelles concernant la façon dont ils doivent être interprétés.     </w:t>
      </w:r>
    </w:p>
    <w:p w14:paraId="76335BA7" w14:textId="77777777" w:rsidR="00AF1C83" w:rsidRPr="00CA593C" w:rsidRDefault="00AF1C83" w:rsidP="00AF1C83">
      <w:pPr>
        <w:pStyle w:val="Bodytextnoindent"/>
        <w:spacing w:after="0"/>
        <w:rPr>
          <w:szCs w:val="24"/>
          <w:lang w:val="fr-FR"/>
        </w:rPr>
      </w:pPr>
      <w:r w:rsidRPr="00CA593C">
        <w:rPr>
          <w:szCs w:val="24"/>
          <w:lang w:val="fr-FR"/>
        </w:rPr>
        <w:tab/>
        <w:t xml:space="preserve">Certains de ces problèmes sont assez </w:t>
      </w:r>
      <w:r>
        <w:rPr>
          <w:szCs w:val="24"/>
          <w:lang w:val="fr-FR"/>
        </w:rPr>
        <w:t>spécifi</w:t>
      </w:r>
      <w:r w:rsidRPr="00CA593C">
        <w:rPr>
          <w:szCs w:val="24"/>
          <w:lang w:val="fr-FR"/>
        </w:rPr>
        <w:t xml:space="preserve">ques, mais cela vaut la peine qu’un </w:t>
      </w:r>
      <w:r>
        <w:rPr>
          <w:szCs w:val="24"/>
          <w:lang w:val="fr-FR"/>
        </w:rPr>
        <w:t>ani</w:t>
      </w:r>
      <w:r w:rsidRPr="00CA593C">
        <w:rPr>
          <w:szCs w:val="24"/>
          <w:lang w:val="fr-FR"/>
        </w:rPr>
        <w:t>m</w:t>
      </w:r>
      <w:r>
        <w:rPr>
          <w:szCs w:val="24"/>
          <w:lang w:val="fr-FR"/>
        </w:rPr>
        <w:t>a</w:t>
      </w:r>
      <w:r w:rsidRPr="00CA593C">
        <w:rPr>
          <w:szCs w:val="24"/>
          <w:lang w:val="fr-FR"/>
        </w:rPr>
        <w:t>teur de l’</w:t>
      </w:r>
      <w:r>
        <w:rPr>
          <w:szCs w:val="24"/>
          <w:lang w:val="fr-FR"/>
        </w:rPr>
        <w:t>é</w:t>
      </w:r>
      <w:r w:rsidRPr="00CA593C">
        <w:rPr>
          <w:szCs w:val="24"/>
          <w:lang w:val="fr-FR"/>
        </w:rPr>
        <w:t xml:space="preserve">cole du </w:t>
      </w:r>
      <w:r>
        <w:rPr>
          <w:szCs w:val="24"/>
          <w:lang w:val="fr-FR"/>
        </w:rPr>
        <w:t>s</w:t>
      </w:r>
      <w:r w:rsidRPr="00CA593C">
        <w:rPr>
          <w:szCs w:val="24"/>
          <w:lang w:val="fr-FR"/>
        </w:rPr>
        <w:t xml:space="preserve">abbat se familiarise </w:t>
      </w:r>
      <w:r w:rsidR="003D556A">
        <w:rPr>
          <w:szCs w:val="24"/>
          <w:lang w:val="fr-FR"/>
        </w:rPr>
        <w:t>avec</w:t>
      </w:r>
      <w:r w:rsidRPr="00CA593C">
        <w:rPr>
          <w:szCs w:val="24"/>
          <w:lang w:val="fr-FR"/>
        </w:rPr>
        <w:t xml:space="preserve"> </w:t>
      </w:r>
      <w:r w:rsidR="003D556A">
        <w:rPr>
          <w:szCs w:val="24"/>
          <w:lang w:val="fr-FR"/>
        </w:rPr>
        <w:t>c</w:t>
      </w:r>
      <w:r w:rsidRPr="00CA593C">
        <w:rPr>
          <w:szCs w:val="24"/>
          <w:lang w:val="fr-FR"/>
        </w:rPr>
        <w:t xml:space="preserve">es problèmes dans le cas où ils se présenteraient au cours d’une discussion en classe. Un autre cours de l’Association Internationale des </w:t>
      </w:r>
      <w:r>
        <w:rPr>
          <w:szCs w:val="24"/>
          <w:lang w:val="fr-FR"/>
        </w:rPr>
        <w:t>A</w:t>
      </w:r>
      <w:r w:rsidRPr="00CA593C">
        <w:rPr>
          <w:szCs w:val="24"/>
          <w:lang w:val="fr-FR"/>
        </w:rPr>
        <w:t>ni</w:t>
      </w:r>
      <w:r>
        <w:rPr>
          <w:szCs w:val="24"/>
          <w:lang w:val="fr-FR"/>
        </w:rPr>
        <w:t>ma</w:t>
      </w:r>
      <w:r w:rsidRPr="00CA593C">
        <w:rPr>
          <w:szCs w:val="24"/>
          <w:lang w:val="fr-FR"/>
        </w:rPr>
        <w:t xml:space="preserve">teurs de l’Ecole du Sabbat traite de sujets tels l’inspiration </w:t>
      </w:r>
      <w:r>
        <w:rPr>
          <w:szCs w:val="24"/>
          <w:lang w:val="fr-FR"/>
        </w:rPr>
        <w:t>ora</w:t>
      </w:r>
      <w:r w:rsidR="003D556A">
        <w:rPr>
          <w:szCs w:val="24"/>
          <w:lang w:val="fr-FR"/>
        </w:rPr>
        <w:t>le, l’</w:t>
      </w:r>
      <w:r w:rsidRPr="00CA593C">
        <w:rPr>
          <w:szCs w:val="24"/>
          <w:lang w:val="fr-FR"/>
        </w:rPr>
        <w:t>utilisation de différentes version</w:t>
      </w:r>
      <w:r>
        <w:rPr>
          <w:szCs w:val="24"/>
          <w:lang w:val="fr-FR"/>
        </w:rPr>
        <w:t>s</w:t>
      </w:r>
      <w:r w:rsidRPr="00CA593C">
        <w:rPr>
          <w:szCs w:val="24"/>
          <w:lang w:val="fr-FR"/>
        </w:rPr>
        <w:t xml:space="preserve"> de la Bible et l’herméneutique en général. </w:t>
      </w:r>
    </w:p>
    <w:p w14:paraId="2B501CEA" w14:textId="77777777" w:rsidR="00AF1C83" w:rsidRPr="00CA593C" w:rsidRDefault="00AF1C83" w:rsidP="00AF1C83">
      <w:pPr>
        <w:pStyle w:val="Bodytextnoindent"/>
        <w:spacing w:after="0"/>
        <w:rPr>
          <w:szCs w:val="24"/>
          <w:lang w:val="fr-FR"/>
        </w:rPr>
      </w:pPr>
      <w:r w:rsidRPr="00CA593C">
        <w:rPr>
          <w:szCs w:val="24"/>
          <w:lang w:val="fr-FR"/>
        </w:rPr>
        <w:tab/>
        <w:t xml:space="preserve">Les difficultés présentées ici ne sont pas expliquées exhaustivement. Ce ne sont que de brèves explications qui permettront </w:t>
      </w:r>
      <w:r>
        <w:rPr>
          <w:szCs w:val="24"/>
          <w:lang w:val="fr-FR"/>
        </w:rPr>
        <w:t>à l’ani</w:t>
      </w:r>
      <w:r w:rsidRPr="00CA593C">
        <w:rPr>
          <w:szCs w:val="24"/>
          <w:lang w:val="fr-FR"/>
        </w:rPr>
        <w:t>m</w:t>
      </w:r>
      <w:r>
        <w:rPr>
          <w:szCs w:val="24"/>
          <w:lang w:val="fr-FR"/>
        </w:rPr>
        <w:t>a</w:t>
      </w:r>
      <w:r w:rsidRPr="00CA593C">
        <w:rPr>
          <w:szCs w:val="24"/>
          <w:lang w:val="fr-FR"/>
        </w:rPr>
        <w:t>teur de l’</w:t>
      </w:r>
      <w:r>
        <w:rPr>
          <w:szCs w:val="24"/>
          <w:lang w:val="fr-FR"/>
        </w:rPr>
        <w:t>é</w:t>
      </w:r>
      <w:r w:rsidRPr="00CA593C">
        <w:rPr>
          <w:szCs w:val="24"/>
          <w:lang w:val="fr-FR"/>
        </w:rPr>
        <w:t xml:space="preserve">cole du </w:t>
      </w:r>
      <w:r>
        <w:rPr>
          <w:szCs w:val="24"/>
          <w:lang w:val="fr-FR"/>
        </w:rPr>
        <w:t>s</w:t>
      </w:r>
      <w:r w:rsidRPr="00CA593C">
        <w:rPr>
          <w:szCs w:val="24"/>
          <w:lang w:val="fr-FR"/>
        </w:rPr>
        <w:t xml:space="preserve">abbat de répondre aux questions qui peuvent </w:t>
      </w:r>
      <w:r>
        <w:rPr>
          <w:szCs w:val="24"/>
          <w:lang w:val="fr-FR"/>
        </w:rPr>
        <w:t>être soulevées</w:t>
      </w:r>
      <w:r w:rsidRPr="00CA593C">
        <w:rPr>
          <w:szCs w:val="24"/>
          <w:lang w:val="fr-FR"/>
        </w:rPr>
        <w:t xml:space="preserve">. </w:t>
      </w:r>
      <w:r>
        <w:rPr>
          <w:szCs w:val="24"/>
          <w:lang w:val="fr-FR"/>
        </w:rPr>
        <w:t xml:space="preserve">De nombreuses </w:t>
      </w:r>
      <w:r w:rsidRPr="00CA593C">
        <w:rPr>
          <w:szCs w:val="24"/>
          <w:lang w:val="fr-FR"/>
        </w:rPr>
        <w:t xml:space="preserve">informations disponibles dans les livres et sur l’internet apportent beaucoup de réponses à ces </w:t>
      </w:r>
      <w:r>
        <w:rPr>
          <w:szCs w:val="24"/>
          <w:lang w:val="fr-FR"/>
        </w:rPr>
        <w:t xml:space="preserve">diverses </w:t>
      </w:r>
      <w:r w:rsidRPr="00CA593C">
        <w:rPr>
          <w:szCs w:val="24"/>
          <w:lang w:val="fr-FR"/>
        </w:rPr>
        <w:t xml:space="preserve">questions.    </w:t>
      </w:r>
    </w:p>
    <w:p w14:paraId="3B72119A" w14:textId="77777777" w:rsidR="00AF1C83" w:rsidRPr="00CA593C" w:rsidRDefault="00AF1C83" w:rsidP="00AF1C83">
      <w:pPr>
        <w:pStyle w:val="Bodytextnoindent"/>
        <w:spacing w:after="0"/>
        <w:rPr>
          <w:szCs w:val="24"/>
          <w:lang w:val="fr-FR"/>
        </w:rPr>
      </w:pPr>
      <w:r w:rsidRPr="00CA593C">
        <w:rPr>
          <w:szCs w:val="24"/>
          <w:lang w:val="fr-FR"/>
        </w:rPr>
        <w:tab/>
      </w:r>
    </w:p>
    <w:p w14:paraId="221A1D8F" w14:textId="77777777" w:rsidR="00AF1C83" w:rsidRPr="003D556A" w:rsidRDefault="003D556A" w:rsidP="00AF1C83">
      <w:pPr>
        <w:pStyle w:val="Titre2"/>
        <w:spacing w:before="0"/>
        <w:rPr>
          <w:rFonts w:ascii="Times New Roman" w:hAnsi="Times New Roman" w:cs="Times New Roman"/>
          <w:color w:val="auto"/>
          <w:sz w:val="24"/>
          <w:szCs w:val="24"/>
          <w:lang w:val="fr-FR"/>
        </w:rPr>
      </w:pPr>
      <w:r w:rsidRPr="00A172A1">
        <w:rPr>
          <w:rFonts w:ascii="Times New Roman" w:hAnsi="Times New Roman" w:cs="Times New Roman"/>
          <w:color w:val="auto"/>
          <w:sz w:val="24"/>
          <w:szCs w:val="24"/>
          <w:lang w:val="fr-FR"/>
        </w:rPr>
        <w:t>Le “problème” s</w:t>
      </w:r>
      <w:r w:rsidR="00AF1C83" w:rsidRPr="00A172A1">
        <w:rPr>
          <w:rFonts w:ascii="Times New Roman" w:hAnsi="Times New Roman" w:cs="Times New Roman"/>
          <w:color w:val="auto"/>
          <w:sz w:val="24"/>
          <w:szCs w:val="24"/>
          <w:lang w:val="fr-FR"/>
        </w:rPr>
        <w:t>ynoptique</w:t>
      </w:r>
      <w:r w:rsidR="00AF1C83" w:rsidRPr="003D556A">
        <w:rPr>
          <w:rFonts w:ascii="Times New Roman" w:hAnsi="Times New Roman" w:cs="Times New Roman"/>
          <w:color w:val="auto"/>
          <w:sz w:val="24"/>
          <w:szCs w:val="24"/>
          <w:lang w:val="fr-FR"/>
        </w:rPr>
        <w:t xml:space="preserve"> </w:t>
      </w:r>
    </w:p>
    <w:p w14:paraId="5EECBDE8"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Beaucoup de gens se demandent pourquoi il y a quatre évangiles. Matthieu, Marc, et Jean étaient </w:t>
      </w:r>
      <w:r>
        <w:rPr>
          <w:szCs w:val="24"/>
          <w:lang w:val="fr-FR"/>
        </w:rPr>
        <w:t xml:space="preserve">des </w:t>
      </w:r>
      <w:r w:rsidRPr="00CA593C">
        <w:rPr>
          <w:szCs w:val="24"/>
          <w:lang w:val="fr-FR"/>
        </w:rPr>
        <w:t xml:space="preserve">disciples de Jésus </w:t>
      </w:r>
      <w:r>
        <w:rPr>
          <w:szCs w:val="24"/>
          <w:lang w:val="fr-FR"/>
        </w:rPr>
        <w:t>au cours de</w:t>
      </w:r>
      <w:r w:rsidRPr="00CA593C">
        <w:rPr>
          <w:szCs w:val="24"/>
          <w:lang w:val="fr-FR"/>
        </w:rPr>
        <w:t xml:space="preserve"> son ministère, et pourtant ils </w:t>
      </w:r>
      <w:r>
        <w:rPr>
          <w:szCs w:val="24"/>
          <w:lang w:val="fr-FR"/>
        </w:rPr>
        <w:t>présent</w:t>
      </w:r>
      <w:r w:rsidRPr="00CA593C">
        <w:rPr>
          <w:szCs w:val="24"/>
          <w:lang w:val="fr-FR"/>
        </w:rPr>
        <w:t xml:space="preserve">ent certains </w:t>
      </w:r>
      <w:r>
        <w:rPr>
          <w:szCs w:val="24"/>
          <w:lang w:val="fr-FR"/>
        </w:rPr>
        <w:t>faits</w:t>
      </w:r>
      <w:r w:rsidRPr="00CA593C">
        <w:rPr>
          <w:szCs w:val="24"/>
          <w:lang w:val="fr-FR"/>
        </w:rPr>
        <w:t xml:space="preserve"> différemment. Luc, un </w:t>
      </w:r>
      <w:r w:rsidR="003D556A">
        <w:rPr>
          <w:szCs w:val="24"/>
          <w:lang w:val="fr-FR"/>
        </w:rPr>
        <w:t>païen</w:t>
      </w:r>
      <w:r w:rsidRPr="00CA593C">
        <w:rPr>
          <w:szCs w:val="24"/>
          <w:lang w:val="fr-FR"/>
        </w:rPr>
        <w:t xml:space="preserve"> converti, d</w:t>
      </w:r>
      <w:r>
        <w:rPr>
          <w:szCs w:val="24"/>
          <w:lang w:val="fr-FR"/>
        </w:rPr>
        <w:t>éclare</w:t>
      </w:r>
      <w:r w:rsidRPr="00CA593C">
        <w:rPr>
          <w:szCs w:val="24"/>
          <w:lang w:val="fr-FR"/>
        </w:rPr>
        <w:t xml:space="preserve"> qu’il a fait des recherches minutieuses avant d’écrire son évangile (Luc 1</w:t>
      </w:r>
      <w:r w:rsidR="003D556A">
        <w:rPr>
          <w:szCs w:val="24"/>
          <w:lang w:val="fr-FR"/>
        </w:rPr>
        <w:t>.</w:t>
      </w:r>
      <w:r w:rsidRPr="00CA593C">
        <w:rPr>
          <w:szCs w:val="24"/>
          <w:lang w:val="fr-FR"/>
        </w:rPr>
        <w:t>1-4).</w:t>
      </w:r>
    </w:p>
    <w:p w14:paraId="3B3E47A5" w14:textId="77777777" w:rsidR="00AF1C83" w:rsidRPr="00CA593C" w:rsidRDefault="00AF1C83" w:rsidP="00AF1C83">
      <w:pPr>
        <w:pStyle w:val="Bodytextnoindent"/>
        <w:spacing w:after="0"/>
        <w:rPr>
          <w:szCs w:val="24"/>
          <w:lang w:val="fr-FR"/>
        </w:rPr>
      </w:pPr>
      <w:r w:rsidRPr="00CA593C">
        <w:rPr>
          <w:szCs w:val="24"/>
          <w:lang w:val="fr-FR"/>
        </w:rPr>
        <w:tab/>
        <w:t xml:space="preserve">Certains érudits qui </w:t>
      </w:r>
      <w:r>
        <w:rPr>
          <w:szCs w:val="24"/>
          <w:lang w:val="fr-FR"/>
        </w:rPr>
        <w:t>essaient d’</w:t>
      </w:r>
      <w:r w:rsidRPr="00CA593C">
        <w:rPr>
          <w:szCs w:val="24"/>
          <w:lang w:val="fr-FR"/>
        </w:rPr>
        <w:t xml:space="preserve">identifier </w:t>
      </w:r>
      <w:r w:rsidR="003D556A">
        <w:rPr>
          <w:szCs w:val="24"/>
          <w:lang w:val="fr-FR"/>
        </w:rPr>
        <w:t>quelques</w:t>
      </w:r>
      <w:r w:rsidRPr="00CA593C">
        <w:rPr>
          <w:szCs w:val="24"/>
          <w:lang w:val="fr-FR"/>
        </w:rPr>
        <w:t xml:space="preserve"> anomalie</w:t>
      </w:r>
      <w:r>
        <w:rPr>
          <w:szCs w:val="24"/>
          <w:lang w:val="fr-FR"/>
        </w:rPr>
        <w:t>s</w:t>
      </w:r>
      <w:r w:rsidRPr="00CA593C">
        <w:rPr>
          <w:szCs w:val="24"/>
          <w:lang w:val="fr-FR"/>
        </w:rPr>
        <w:t xml:space="preserve"> dans la Bible s’appuient sur ces différences pour prouver que la Bible n’a pas été inspirée. </w:t>
      </w:r>
      <w:r>
        <w:rPr>
          <w:szCs w:val="24"/>
          <w:lang w:val="fr-FR"/>
        </w:rPr>
        <w:t xml:space="preserve">Voici </w:t>
      </w:r>
      <w:r w:rsidRPr="00CA593C">
        <w:rPr>
          <w:szCs w:val="24"/>
          <w:lang w:val="fr-FR"/>
        </w:rPr>
        <w:t xml:space="preserve">un exemple de </w:t>
      </w:r>
      <w:r w:rsidR="003D556A">
        <w:rPr>
          <w:szCs w:val="24"/>
          <w:lang w:val="fr-FR"/>
        </w:rPr>
        <w:t xml:space="preserve">difficultés </w:t>
      </w:r>
      <w:r w:rsidRPr="00CA593C">
        <w:rPr>
          <w:szCs w:val="24"/>
          <w:lang w:val="fr-FR"/>
        </w:rPr>
        <w:t>qu’ils mentionnent dans le but de créer un problème synoptique. Dans l’incident bien connu du reniement de Pierre lors du jugement de Jésus, Marc rapporte que Jésus a dit à Pierre que le coq chanterait deux fois après que Pierre eut renié Jésus trois fois (Marc 14</w:t>
      </w:r>
      <w:r w:rsidR="003D556A">
        <w:rPr>
          <w:szCs w:val="24"/>
          <w:lang w:val="fr-FR"/>
        </w:rPr>
        <w:t>.</w:t>
      </w:r>
      <w:r w:rsidRPr="00CA593C">
        <w:rPr>
          <w:szCs w:val="24"/>
          <w:lang w:val="fr-FR"/>
        </w:rPr>
        <w:t xml:space="preserve">30).  Matthieu et Luc ont dit seulement que le coq chanterait. Ils n’ont pas mentionné le nombre de fois.  </w:t>
      </w:r>
      <w:r w:rsidRPr="003D556A">
        <w:rPr>
          <w:szCs w:val="24"/>
          <w:lang w:val="fr-FR"/>
        </w:rPr>
        <w:t>Le</w:t>
      </w:r>
      <w:r w:rsidRPr="00CA593C">
        <w:rPr>
          <w:i/>
          <w:szCs w:val="24"/>
          <w:lang w:val="fr-FR"/>
        </w:rPr>
        <w:t xml:space="preserve"> Commentaire </w:t>
      </w:r>
      <w:r w:rsidR="003D556A">
        <w:rPr>
          <w:i/>
          <w:szCs w:val="24"/>
          <w:lang w:val="fr-FR"/>
        </w:rPr>
        <w:t>biblique</w:t>
      </w:r>
      <w:r w:rsidRPr="00CA593C">
        <w:rPr>
          <w:i/>
          <w:szCs w:val="24"/>
          <w:lang w:val="fr-FR"/>
        </w:rPr>
        <w:t xml:space="preserve"> des Adventistes du Septième jour</w:t>
      </w:r>
      <w:r w:rsidRPr="00CA593C">
        <w:rPr>
          <w:szCs w:val="24"/>
          <w:lang w:val="fr-FR"/>
        </w:rPr>
        <w:t xml:space="preserve"> </w:t>
      </w:r>
      <w:r>
        <w:rPr>
          <w:szCs w:val="24"/>
          <w:lang w:val="fr-FR"/>
        </w:rPr>
        <w:t>souligne</w:t>
      </w:r>
      <w:r w:rsidRPr="00CA593C">
        <w:rPr>
          <w:szCs w:val="24"/>
          <w:lang w:val="fr-FR"/>
        </w:rPr>
        <w:t xml:space="preserve"> que « seulem</w:t>
      </w:r>
      <w:r w:rsidR="003D556A">
        <w:rPr>
          <w:szCs w:val="24"/>
          <w:lang w:val="fr-FR"/>
        </w:rPr>
        <w:t>ent Marc mentionne ce détail. »</w:t>
      </w:r>
      <w:r w:rsidR="003D556A">
        <w:rPr>
          <w:szCs w:val="24"/>
          <w:vertAlign w:val="superscript"/>
          <w:lang w:val="fr-FR"/>
        </w:rPr>
        <w:t>20</w:t>
      </w:r>
      <w:r w:rsidRPr="00CA593C">
        <w:rPr>
          <w:szCs w:val="24"/>
          <w:lang w:val="fr-FR"/>
        </w:rPr>
        <w:t xml:space="preserve">  C’est une très bonne explication. </w:t>
      </w:r>
      <w:r>
        <w:rPr>
          <w:szCs w:val="24"/>
          <w:lang w:val="fr-FR"/>
        </w:rPr>
        <w:t>Tous n</w:t>
      </w:r>
      <w:r w:rsidR="003D556A">
        <w:rPr>
          <w:szCs w:val="24"/>
          <w:lang w:val="fr-FR"/>
        </w:rPr>
        <w:t>e s</w:t>
      </w:r>
      <w:r>
        <w:rPr>
          <w:szCs w:val="24"/>
          <w:lang w:val="fr-FR"/>
        </w:rPr>
        <w:t>ont pas obligés d</w:t>
      </w:r>
      <w:r w:rsidRPr="00CA593C">
        <w:rPr>
          <w:szCs w:val="24"/>
          <w:lang w:val="fr-FR"/>
        </w:rPr>
        <w:t xml:space="preserve">e </w:t>
      </w:r>
      <w:r>
        <w:rPr>
          <w:szCs w:val="24"/>
          <w:lang w:val="fr-FR"/>
        </w:rPr>
        <w:t>rapport</w:t>
      </w:r>
      <w:r w:rsidRPr="00CA593C">
        <w:rPr>
          <w:szCs w:val="24"/>
          <w:lang w:val="fr-FR"/>
        </w:rPr>
        <w:t xml:space="preserve">er </w:t>
      </w:r>
      <w:r>
        <w:rPr>
          <w:szCs w:val="24"/>
          <w:lang w:val="fr-FR"/>
        </w:rPr>
        <w:t xml:space="preserve">exactement </w:t>
      </w:r>
      <w:r w:rsidRPr="00CA593C">
        <w:rPr>
          <w:szCs w:val="24"/>
          <w:lang w:val="fr-FR"/>
        </w:rPr>
        <w:t>chaque détail</w:t>
      </w:r>
      <w:r>
        <w:rPr>
          <w:szCs w:val="24"/>
          <w:lang w:val="fr-FR"/>
        </w:rPr>
        <w:t>.</w:t>
      </w:r>
    </w:p>
    <w:p w14:paraId="5F4F6107" w14:textId="77777777" w:rsidR="00AF1C83" w:rsidRPr="00CA593C" w:rsidRDefault="00AF1C83" w:rsidP="00AF1C83">
      <w:pPr>
        <w:pStyle w:val="Bodytextnoindent"/>
        <w:spacing w:after="0"/>
        <w:rPr>
          <w:szCs w:val="24"/>
          <w:lang w:val="fr-FR"/>
        </w:rPr>
      </w:pPr>
      <w:r w:rsidRPr="00CA593C">
        <w:rPr>
          <w:szCs w:val="24"/>
          <w:lang w:val="fr-FR"/>
        </w:rPr>
        <w:tab/>
        <w:t xml:space="preserve">Depuis l’époque d’Augustin (354-430 </w:t>
      </w:r>
      <w:r w:rsidR="003D556A">
        <w:rPr>
          <w:szCs w:val="24"/>
          <w:lang w:val="fr-FR"/>
        </w:rPr>
        <w:t>apr. J.-C.) les similitudes entre les évangiles s</w:t>
      </w:r>
      <w:r w:rsidRPr="00CA593C">
        <w:rPr>
          <w:szCs w:val="24"/>
          <w:lang w:val="fr-FR"/>
        </w:rPr>
        <w:t xml:space="preserve">ynoptiques ont été un sujet d’étude pour les érudits bibliques. Certaines théories ont été </w:t>
      </w:r>
      <w:r>
        <w:rPr>
          <w:szCs w:val="24"/>
          <w:lang w:val="fr-FR"/>
        </w:rPr>
        <w:t>avanc</w:t>
      </w:r>
      <w:r w:rsidRPr="00CA593C">
        <w:rPr>
          <w:szCs w:val="24"/>
          <w:lang w:val="fr-FR"/>
        </w:rPr>
        <w:t xml:space="preserve">ées concernant la </w:t>
      </w:r>
      <w:r>
        <w:rPr>
          <w:szCs w:val="24"/>
          <w:lang w:val="fr-FR"/>
        </w:rPr>
        <w:t>forma</w:t>
      </w:r>
      <w:r w:rsidRPr="00CA593C">
        <w:rPr>
          <w:szCs w:val="24"/>
          <w:lang w:val="fr-FR"/>
        </w:rPr>
        <w:t xml:space="preserve">tion des évangiles </w:t>
      </w:r>
      <w:r>
        <w:rPr>
          <w:szCs w:val="24"/>
          <w:lang w:val="fr-FR"/>
        </w:rPr>
        <w:t xml:space="preserve">comme </w:t>
      </w:r>
      <w:r w:rsidRPr="00CA593C">
        <w:rPr>
          <w:szCs w:val="24"/>
          <w:lang w:val="fr-FR"/>
        </w:rPr>
        <w:t xml:space="preserve">nous </w:t>
      </w:r>
      <w:r>
        <w:rPr>
          <w:szCs w:val="24"/>
          <w:lang w:val="fr-FR"/>
        </w:rPr>
        <w:t>l’</w:t>
      </w:r>
      <w:r w:rsidRPr="00CA593C">
        <w:rPr>
          <w:szCs w:val="24"/>
          <w:lang w:val="fr-FR"/>
        </w:rPr>
        <w:t xml:space="preserve">avons aujourd’hui. La toute première explication a </w:t>
      </w:r>
      <w:r>
        <w:rPr>
          <w:szCs w:val="24"/>
          <w:lang w:val="fr-FR"/>
        </w:rPr>
        <w:t>déclar</w:t>
      </w:r>
      <w:r w:rsidRPr="00CA593C">
        <w:rPr>
          <w:szCs w:val="24"/>
          <w:lang w:val="fr-FR"/>
        </w:rPr>
        <w:t>é qu’une source originale, écrite en Araméen, a été em</w:t>
      </w:r>
      <w:r w:rsidR="003D556A">
        <w:rPr>
          <w:szCs w:val="24"/>
          <w:lang w:val="fr-FR"/>
        </w:rPr>
        <w:t xml:space="preserve">ployée par tous les écrivains. </w:t>
      </w:r>
      <w:r w:rsidRPr="00CA593C">
        <w:rPr>
          <w:szCs w:val="24"/>
          <w:lang w:val="fr-FR"/>
        </w:rPr>
        <w:t xml:space="preserve">Une autre explication suggère qu’il y avait des dossiers des incidents de la vie de Christ qui circulaient au sein de l’église primitive et que les auteurs des évangiles avaient </w:t>
      </w:r>
      <w:r w:rsidRPr="00CA593C">
        <w:rPr>
          <w:szCs w:val="24"/>
          <w:lang w:val="fr-FR"/>
        </w:rPr>
        <w:lastRenderedPageBreak/>
        <w:t>puisé de ces récits et ont compilé les évangiles. Une troisième théorie confirme que deux principaux documents ont constitué l</w:t>
      </w:r>
      <w:r>
        <w:rPr>
          <w:szCs w:val="24"/>
          <w:lang w:val="fr-FR"/>
        </w:rPr>
        <w:t>a sourc</w:t>
      </w:r>
      <w:r w:rsidRPr="00CA593C">
        <w:rPr>
          <w:szCs w:val="24"/>
          <w:lang w:val="fr-FR"/>
        </w:rPr>
        <w:t xml:space="preserve">e </w:t>
      </w:r>
      <w:r>
        <w:rPr>
          <w:szCs w:val="24"/>
          <w:lang w:val="fr-FR"/>
        </w:rPr>
        <w:t>d’information d</w:t>
      </w:r>
      <w:r w:rsidRPr="00CA593C">
        <w:rPr>
          <w:szCs w:val="24"/>
          <w:lang w:val="fr-FR"/>
        </w:rPr>
        <w:t xml:space="preserve">es auteurs synoptiques. Le premier a été l’évangile de Marc, le second a été la </w:t>
      </w:r>
      <w:proofErr w:type="spellStart"/>
      <w:r w:rsidRPr="00CA593C">
        <w:rPr>
          <w:i/>
          <w:szCs w:val="24"/>
          <w:lang w:val="fr-FR"/>
        </w:rPr>
        <w:t>logia</w:t>
      </w:r>
      <w:proofErr w:type="spellEnd"/>
      <w:r w:rsidRPr="00CA593C">
        <w:rPr>
          <w:szCs w:val="24"/>
          <w:lang w:val="fr-FR"/>
        </w:rPr>
        <w:t xml:space="preserve"> (paroles), que les érudits modernes appellent Q (de l’Allemand, Quelle ou « source »).  Une autre approche, dans le but d’expliquer </w:t>
      </w:r>
      <w:r w:rsidR="00A450E1">
        <w:rPr>
          <w:szCs w:val="24"/>
          <w:lang w:val="fr-FR"/>
        </w:rPr>
        <w:t xml:space="preserve">le matériel </w:t>
      </w:r>
      <w:r w:rsidRPr="00CA593C">
        <w:rPr>
          <w:szCs w:val="24"/>
          <w:lang w:val="fr-FR"/>
        </w:rPr>
        <w:t>unique dans Matthieu et Luc, suggère qu’il y avait quatre principaux documents.</w:t>
      </w:r>
    </w:p>
    <w:p w14:paraId="034A2C74" w14:textId="77777777" w:rsidR="00AF1C83" w:rsidRPr="00CA593C" w:rsidRDefault="00AF1C83" w:rsidP="00AF1C83">
      <w:pPr>
        <w:pStyle w:val="Bodytextnoindent"/>
        <w:spacing w:after="0"/>
        <w:rPr>
          <w:szCs w:val="24"/>
          <w:lang w:val="fr-FR"/>
        </w:rPr>
      </w:pPr>
      <w:r w:rsidRPr="00CA593C">
        <w:rPr>
          <w:szCs w:val="24"/>
          <w:lang w:val="fr-FR"/>
        </w:rPr>
        <w:tab/>
        <w:t xml:space="preserve">La dernière approche au problème synoptique cherche à identifier la configuration (paraboles, histoire de la passion, les </w:t>
      </w:r>
      <w:r w:rsidR="00A450E1">
        <w:rPr>
          <w:szCs w:val="24"/>
          <w:lang w:val="fr-FR"/>
        </w:rPr>
        <w:t>récits des miracles, etc.) des é</w:t>
      </w:r>
      <w:r w:rsidRPr="00CA593C">
        <w:rPr>
          <w:szCs w:val="24"/>
          <w:lang w:val="fr-FR"/>
        </w:rPr>
        <w:t xml:space="preserve">vangiles. Cette approche suggère que les histoires concernant Jésus ont été diffusées par voie orale et l’église les a préservées pour les besoins du culte ou pour répondre à des questions d’ordre doctrinal </w:t>
      </w:r>
      <w:r w:rsidR="00A450E1">
        <w:rPr>
          <w:szCs w:val="24"/>
          <w:lang w:val="fr-FR"/>
        </w:rPr>
        <w:t xml:space="preserve">sur la personne de </w:t>
      </w:r>
      <w:r w:rsidRPr="00CA593C">
        <w:rPr>
          <w:szCs w:val="24"/>
          <w:lang w:val="fr-FR"/>
        </w:rPr>
        <w:t>Jésus.  Ceux qui soutiennent cette théorie prétendent q</w:t>
      </w:r>
      <w:r w:rsidR="00A450E1">
        <w:rPr>
          <w:szCs w:val="24"/>
          <w:lang w:val="fr-FR"/>
        </w:rPr>
        <w:t>ue toutes les informations des é</w:t>
      </w:r>
      <w:r w:rsidRPr="00CA593C">
        <w:rPr>
          <w:szCs w:val="24"/>
          <w:lang w:val="fr-FR"/>
        </w:rPr>
        <w:t>vangiles peuvent être comprises en identifiant cette configuration.</w:t>
      </w:r>
    </w:p>
    <w:p w14:paraId="4F9808A0" w14:textId="41F2B3BA" w:rsidR="00AF1C83" w:rsidRPr="00CA593C" w:rsidRDefault="00AF1C83" w:rsidP="00AF1C83">
      <w:pPr>
        <w:pStyle w:val="Bodytextnoindent"/>
        <w:spacing w:after="0"/>
        <w:rPr>
          <w:szCs w:val="24"/>
          <w:lang w:val="fr-FR"/>
        </w:rPr>
      </w:pPr>
      <w:r w:rsidRPr="00CA593C">
        <w:rPr>
          <w:szCs w:val="24"/>
          <w:lang w:val="fr-FR"/>
        </w:rPr>
        <w:tab/>
        <w:t xml:space="preserve">Les Adventistes du </w:t>
      </w:r>
      <w:r w:rsidR="00A450E1">
        <w:rPr>
          <w:szCs w:val="24"/>
          <w:lang w:val="fr-FR"/>
        </w:rPr>
        <w:t>s</w:t>
      </w:r>
      <w:r w:rsidRPr="00CA593C">
        <w:rPr>
          <w:szCs w:val="24"/>
          <w:lang w:val="fr-FR"/>
        </w:rPr>
        <w:t xml:space="preserve">eptième jour, en soutenant l’inspiration des </w:t>
      </w:r>
      <w:r w:rsidR="00541EC2">
        <w:rPr>
          <w:szCs w:val="24"/>
          <w:lang w:val="fr-FR"/>
        </w:rPr>
        <w:t>É</w:t>
      </w:r>
      <w:r w:rsidRPr="00CA593C">
        <w:rPr>
          <w:szCs w:val="24"/>
          <w:lang w:val="fr-FR"/>
        </w:rPr>
        <w:t xml:space="preserve">vangiles, ont traditionnellement résisté à tout ce qui </w:t>
      </w:r>
      <w:r>
        <w:rPr>
          <w:szCs w:val="24"/>
          <w:lang w:val="fr-FR"/>
        </w:rPr>
        <w:t>contribuerait à amoindri</w:t>
      </w:r>
      <w:r w:rsidRPr="00CA593C">
        <w:rPr>
          <w:szCs w:val="24"/>
          <w:lang w:val="fr-FR"/>
        </w:rPr>
        <w:t xml:space="preserve">r leur foi </w:t>
      </w:r>
      <w:r>
        <w:rPr>
          <w:szCs w:val="24"/>
          <w:lang w:val="fr-FR"/>
        </w:rPr>
        <w:t>en</w:t>
      </w:r>
      <w:r w:rsidRPr="00CA593C">
        <w:rPr>
          <w:szCs w:val="24"/>
          <w:lang w:val="fr-FR"/>
        </w:rPr>
        <w:t xml:space="preserve"> l’authenticité de ces écrits et croient qu’ils sont des récits authentiques de témoins oculaires inspirés.</w:t>
      </w:r>
      <w:r w:rsidR="00A450E1">
        <w:rPr>
          <w:szCs w:val="24"/>
          <w:vertAlign w:val="superscript"/>
          <w:lang w:val="fr-FR"/>
        </w:rPr>
        <w:t>21</w:t>
      </w:r>
      <w:r w:rsidRPr="00CA593C">
        <w:rPr>
          <w:szCs w:val="24"/>
          <w:lang w:val="fr-FR"/>
        </w:rPr>
        <w:t xml:space="preserve">     </w:t>
      </w:r>
      <w:r w:rsidRPr="00CA593C">
        <w:rPr>
          <w:szCs w:val="24"/>
          <w:lang w:val="fr-FR"/>
        </w:rPr>
        <w:tab/>
      </w:r>
      <w:r w:rsidRPr="00CA593C">
        <w:rPr>
          <w:szCs w:val="24"/>
          <w:lang w:val="fr-FR"/>
        </w:rPr>
        <w:tab/>
      </w:r>
    </w:p>
    <w:p w14:paraId="168FBB98" w14:textId="77777777" w:rsidR="00AF1C83" w:rsidRPr="00C11CBA" w:rsidRDefault="00AF1C83" w:rsidP="00AF1C83">
      <w:pPr>
        <w:pStyle w:val="Titre2"/>
        <w:spacing w:before="0"/>
        <w:rPr>
          <w:szCs w:val="24"/>
          <w:lang w:val="fr-FR"/>
        </w:rPr>
      </w:pPr>
    </w:p>
    <w:p w14:paraId="231C7C0E" w14:textId="77777777" w:rsidR="00AF1C83" w:rsidRPr="00A450E1" w:rsidRDefault="00A450E1" w:rsidP="00AF1C83">
      <w:pPr>
        <w:pStyle w:val="Titre2"/>
        <w:spacing w:before="0"/>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Qu’est-ce que le l</w:t>
      </w:r>
      <w:r w:rsidR="00AF1C83" w:rsidRPr="00A450E1">
        <w:rPr>
          <w:rFonts w:ascii="Times New Roman" w:hAnsi="Times New Roman" w:cs="Times New Roman"/>
          <w:color w:val="auto"/>
          <w:sz w:val="24"/>
          <w:szCs w:val="24"/>
          <w:lang w:val="fr-FR"/>
        </w:rPr>
        <w:t>égalisme</w:t>
      </w:r>
      <w:r>
        <w:rPr>
          <w:rFonts w:ascii="Times New Roman" w:hAnsi="Times New Roman" w:cs="Times New Roman"/>
          <w:color w:val="auto"/>
          <w:sz w:val="24"/>
          <w:szCs w:val="24"/>
          <w:lang w:val="fr-FR"/>
        </w:rPr>
        <w:t xml:space="preserve"> </w:t>
      </w:r>
      <w:r w:rsidR="00AF1C83" w:rsidRPr="00A450E1">
        <w:rPr>
          <w:rFonts w:ascii="Times New Roman" w:hAnsi="Times New Roman" w:cs="Times New Roman"/>
          <w:color w:val="auto"/>
          <w:sz w:val="24"/>
          <w:szCs w:val="24"/>
          <w:lang w:val="fr-FR"/>
        </w:rPr>
        <w:t>?</w:t>
      </w:r>
    </w:p>
    <w:p w14:paraId="16CFE3A7" w14:textId="77777777" w:rsidR="00AF1C83" w:rsidRPr="00CA593C" w:rsidRDefault="00AF1C83" w:rsidP="00AF1C83">
      <w:pPr>
        <w:pStyle w:val="Bodytextnoindent"/>
        <w:spacing w:after="0"/>
        <w:rPr>
          <w:szCs w:val="24"/>
          <w:lang w:val="fr-FR"/>
        </w:rPr>
      </w:pPr>
      <w:r w:rsidRPr="00ED5593">
        <w:rPr>
          <w:szCs w:val="24"/>
          <w:lang w:val="fr-FR"/>
        </w:rPr>
        <w:tab/>
      </w:r>
      <w:r w:rsidR="00A450E1">
        <w:rPr>
          <w:szCs w:val="24"/>
          <w:lang w:val="fr-FR"/>
        </w:rPr>
        <w:t>Les Adventistes du s</w:t>
      </w:r>
      <w:r w:rsidRPr="00CA593C">
        <w:rPr>
          <w:szCs w:val="24"/>
          <w:lang w:val="fr-FR"/>
        </w:rPr>
        <w:t xml:space="preserve">eptième jour ont toujours été appelés des « légalistes » en raison de notre défense de la validité de la Loi de Dieu et parce que nous observons le Sabbat du septième jour.  Est-ce bien du légalisme ?  </w:t>
      </w:r>
    </w:p>
    <w:p w14:paraId="405D4AD8" w14:textId="77777777" w:rsidR="00AF1C83" w:rsidRPr="00CA593C" w:rsidRDefault="00AF1C83" w:rsidP="00AF1C83">
      <w:pPr>
        <w:pStyle w:val="Bodytextnoindent"/>
        <w:spacing w:after="0"/>
        <w:rPr>
          <w:szCs w:val="24"/>
          <w:lang w:val="fr-FR"/>
        </w:rPr>
      </w:pPr>
      <w:r w:rsidRPr="00CA593C">
        <w:rPr>
          <w:szCs w:val="24"/>
          <w:lang w:val="fr-FR"/>
        </w:rPr>
        <w:tab/>
        <w:t xml:space="preserve">Le légalisme n’est pas une </w:t>
      </w:r>
      <w:r w:rsidR="00A450E1">
        <w:rPr>
          <w:szCs w:val="24"/>
          <w:lang w:val="fr-FR"/>
        </w:rPr>
        <w:t xml:space="preserve">croyance ; c’est une attitude. </w:t>
      </w:r>
      <w:r w:rsidRPr="00CA593C">
        <w:rPr>
          <w:szCs w:val="24"/>
          <w:lang w:val="fr-FR"/>
        </w:rPr>
        <w:t xml:space="preserve">Croire et pratiquer ce que la Bible demande de croire ou de pratiquer n’est pas du légalisme. C’est </w:t>
      </w:r>
      <w:r w:rsidR="00A450E1">
        <w:rPr>
          <w:szCs w:val="24"/>
          <w:lang w:val="fr-FR"/>
        </w:rPr>
        <w:t xml:space="preserve">de </w:t>
      </w:r>
      <w:r w:rsidRPr="00CA593C">
        <w:rPr>
          <w:szCs w:val="24"/>
          <w:lang w:val="fr-FR"/>
        </w:rPr>
        <w:t>l’obéissance. Mais si en quelque sorte cette obéissance pousse une personne à croire, même inconsciemment, qu’elle a droit au salut parce qu’elle a obéi, ceci devient du légal</w:t>
      </w:r>
      <w:r w:rsidR="00A450E1">
        <w:rPr>
          <w:szCs w:val="24"/>
          <w:lang w:val="fr-FR"/>
        </w:rPr>
        <w:t xml:space="preserve">isme. Nul n’a droit au salut. </w:t>
      </w:r>
      <w:r w:rsidRPr="00CA593C">
        <w:rPr>
          <w:szCs w:val="24"/>
          <w:lang w:val="fr-FR"/>
        </w:rPr>
        <w:t>C’est un don de Dieu.</w:t>
      </w:r>
    </w:p>
    <w:p w14:paraId="560D1DC1" w14:textId="77777777" w:rsidR="00AF1C83" w:rsidRPr="00BA0692" w:rsidRDefault="00A450E1" w:rsidP="00AF1C83">
      <w:pPr>
        <w:pStyle w:val="Bodytextnoindent"/>
        <w:spacing w:after="0"/>
        <w:rPr>
          <w:szCs w:val="24"/>
          <w:lang w:val="fr-FR"/>
        </w:rPr>
      </w:pPr>
      <w:r>
        <w:rPr>
          <w:szCs w:val="24"/>
          <w:lang w:val="fr-FR"/>
        </w:rPr>
        <w:tab/>
        <w:t>La c</w:t>
      </w:r>
      <w:r w:rsidR="00AF1C83" w:rsidRPr="00CA593C">
        <w:rPr>
          <w:szCs w:val="24"/>
          <w:lang w:val="fr-FR"/>
        </w:rPr>
        <w:t xml:space="preserve">royance </w:t>
      </w:r>
      <w:r>
        <w:rPr>
          <w:szCs w:val="24"/>
          <w:lang w:val="fr-FR"/>
        </w:rPr>
        <w:t>f</w:t>
      </w:r>
      <w:r w:rsidR="00AF1C83" w:rsidRPr="00CA593C">
        <w:rPr>
          <w:szCs w:val="24"/>
          <w:lang w:val="fr-FR"/>
        </w:rPr>
        <w:t>ondamentale N</w:t>
      </w:r>
      <w:r>
        <w:rPr>
          <w:szCs w:val="24"/>
          <w:lang w:val="fr-FR"/>
        </w:rPr>
        <w:t xml:space="preserve">° 10 </w:t>
      </w:r>
      <w:r w:rsidR="00AF1C83" w:rsidRPr="00CA593C">
        <w:rPr>
          <w:szCs w:val="24"/>
          <w:lang w:val="fr-FR"/>
        </w:rPr>
        <w:t>déclare: « Le Christ</w:t>
      </w:r>
      <w:r>
        <w:rPr>
          <w:szCs w:val="24"/>
          <w:lang w:val="fr-FR"/>
        </w:rPr>
        <w:t>, qui n´a pas connu le péché, Dieu</w:t>
      </w:r>
      <w:r w:rsidR="00AF1C83" w:rsidRPr="00CA593C">
        <w:rPr>
          <w:szCs w:val="24"/>
          <w:lang w:val="fr-FR"/>
        </w:rPr>
        <w:t>, dans son amour infini</w:t>
      </w:r>
      <w:r>
        <w:rPr>
          <w:szCs w:val="24"/>
          <w:lang w:val="fr-FR"/>
        </w:rPr>
        <w:t xml:space="preserve"> et sa miséricorde insondable, </w:t>
      </w:r>
      <w:r w:rsidR="00AF1C83" w:rsidRPr="00CA593C">
        <w:rPr>
          <w:szCs w:val="24"/>
          <w:lang w:val="fr-FR"/>
        </w:rPr>
        <w:t xml:space="preserve">l´a fait devenir péché pour nous, afin que nous devenions en lui justice de Dieu. Sous l´influence du Saint-Esprit, nous </w:t>
      </w:r>
      <w:r>
        <w:rPr>
          <w:szCs w:val="24"/>
          <w:lang w:val="fr-FR"/>
        </w:rPr>
        <w:t>devenons c</w:t>
      </w:r>
      <w:r w:rsidR="00AF1C83" w:rsidRPr="00CA593C">
        <w:rPr>
          <w:szCs w:val="24"/>
          <w:lang w:val="fr-FR"/>
        </w:rPr>
        <w:t>onscien</w:t>
      </w:r>
      <w:r>
        <w:rPr>
          <w:szCs w:val="24"/>
          <w:lang w:val="fr-FR"/>
        </w:rPr>
        <w:t>ts</w:t>
      </w:r>
      <w:r w:rsidR="00AF1C83" w:rsidRPr="00CA593C">
        <w:rPr>
          <w:szCs w:val="24"/>
          <w:lang w:val="fr-FR"/>
        </w:rPr>
        <w:t xml:space="preserve"> de notre</w:t>
      </w:r>
      <w:r>
        <w:rPr>
          <w:szCs w:val="24"/>
          <w:lang w:val="fr-FR"/>
        </w:rPr>
        <w:t xml:space="preserve"> nécessité</w:t>
      </w:r>
      <w:r w:rsidR="00AF1C83" w:rsidRPr="00CA593C">
        <w:rPr>
          <w:szCs w:val="24"/>
          <w:lang w:val="fr-FR"/>
        </w:rPr>
        <w:t>, nous reconnaissons notre condition de pécheurs, nous nous repentons de nos transgressions et nous ex</w:t>
      </w:r>
      <w:r>
        <w:rPr>
          <w:szCs w:val="24"/>
          <w:lang w:val="fr-FR"/>
        </w:rPr>
        <w:t xml:space="preserve">erçons </w:t>
      </w:r>
      <w:r w:rsidR="00AF1C83" w:rsidRPr="00CA593C">
        <w:rPr>
          <w:szCs w:val="24"/>
          <w:lang w:val="fr-FR"/>
        </w:rPr>
        <w:t>notre foi en Jésus</w:t>
      </w:r>
      <w:r>
        <w:rPr>
          <w:szCs w:val="24"/>
          <w:lang w:val="fr-FR"/>
        </w:rPr>
        <w:t xml:space="preserve">, en tant que </w:t>
      </w:r>
      <w:r w:rsidR="00AF1C83" w:rsidRPr="00CA593C">
        <w:rPr>
          <w:szCs w:val="24"/>
          <w:lang w:val="fr-FR"/>
        </w:rPr>
        <w:t xml:space="preserve">Seigneur et Sauveur, comme </w:t>
      </w:r>
      <w:r>
        <w:rPr>
          <w:szCs w:val="24"/>
          <w:lang w:val="fr-FR"/>
        </w:rPr>
        <w:t xml:space="preserve">notre </w:t>
      </w:r>
      <w:r w:rsidR="00AF1C83" w:rsidRPr="00CA593C">
        <w:rPr>
          <w:szCs w:val="24"/>
          <w:lang w:val="fr-FR"/>
        </w:rPr>
        <w:t xml:space="preserve">substitut et </w:t>
      </w:r>
      <w:r>
        <w:rPr>
          <w:szCs w:val="24"/>
          <w:lang w:val="fr-FR"/>
        </w:rPr>
        <w:t>notre</w:t>
      </w:r>
      <w:r w:rsidR="00AF1C83" w:rsidRPr="00CA593C">
        <w:rPr>
          <w:szCs w:val="24"/>
          <w:lang w:val="fr-FR"/>
        </w:rPr>
        <w:t xml:space="preserve"> exemple. Cette foi </w:t>
      </w:r>
      <w:r w:rsidR="00890AA4">
        <w:rPr>
          <w:szCs w:val="24"/>
          <w:lang w:val="fr-FR"/>
        </w:rPr>
        <w:t xml:space="preserve">qui accepte </w:t>
      </w:r>
      <w:r w:rsidR="00AF1C83" w:rsidRPr="00CA593C">
        <w:rPr>
          <w:szCs w:val="24"/>
          <w:lang w:val="fr-FR"/>
        </w:rPr>
        <w:t>le salut vient d</w:t>
      </w:r>
      <w:r w:rsidR="00890AA4">
        <w:rPr>
          <w:szCs w:val="24"/>
          <w:lang w:val="fr-FR"/>
        </w:rPr>
        <w:t xml:space="preserve">e la puissance </w:t>
      </w:r>
      <w:r w:rsidR="00AF1C83" w:rsidRPr="00CA593C">
        <w:rPr>
          <w:szCs w:val="24"/>
          <w:lang w:val="fr-FR"/>
        </w:rPr>
        <w:t>divin</w:t>
      </w:r>
      <w:r w:rsidR="00890AA4">
        <w:rPr>
          <w:szCs w:val="24"/>
          <w:lang w:val="fr-FR"/>
        </w:rPr>
        <w:t>e</w:t>
      </w:r>
      <w:r w:rsidR="00AF1C83" w:rsidRPr="00CA593C">
        <w:rPr>
          <w:szCs w:val="24"/>
          <w:lang w:val="fr-FR"/>
        </w:rPr>
        <w:t xml:space="preserve"> de la Parole ; c´est un don de la grâce de Dieu. Par le Christ, nous sommes justifiés, adoptés comme fils et filles</w:t>
      </w:r>
      <w:r w:rsidR="00890AA4">
        <w:rPr>
          <w:szCs w:val="24"/>
          <w:lang w:val="fr-FR"/>
        </w:rPr>
        <w:t xml:space="preserve"> de Dieu</w:t>
      </w:r>
      <w:r w:rsidR="00AF1C83" w:rsidRPr="00CA593C">
        <w:rPr>
          <w:szCs w:val="24"/>
          <w:lang w:val="fr-FR"/>
        </w:rPr>
        <w:t xml:space="preserve">, et délivrés de la </w:t>
      </w:r>
      <w:r w:rsidR="00890AA4">
        <w:rPr>
          <w:szCs w:val="24"/>
          <w:lang w:val="fr-FR"/>
        </w:rPr>
        <w:t>domination</w:t>
      </w:r>
      <w:r w:rsidR="00AF1C83" w:rsidRPr="00CA593C">
        <w:rPr>
          <w:szCs w:val="24"/>
          <w:lang w:val="fr-FR"/>
        </w:rPr>
        <w:t xml:space="preserve"> du péché. Par l´Esprit, nous naissons de nouveau et </w:t>
      </w:r>
      <w:r w:rsidR="00890AA4">
        <w:rPr>
          <w:szCs w:val="24"/>
          <w:lang w:val="fr-FR"/>
        </w:rPr>
        <w:t xml:space="preserve">nous </w:t>
      </w:r>
      <w:r w:rsidR="00AF1C83" w:rsidRPr="00CA593C">
        <w:rPr>
          <w:szCs w:val="24"/>
          <w:lang w:val="fr-FR"/>
        </w:rPr>
        <w:t xml:space="preserve">sommes sanctifiés ; l´Esprit régénère nos esprits, grave la loi d´amour dans nos cœurs, et nous recevons la puissance nécessaire pour vivre </w:t>
      </w:r>
      <w:r w:rsidR="00890AA4">
        <w:rPr>
          <w:szCs w:val="24"/>
          <w:lang w:val="fr-FR"/>
        </w:rPr>
        <w:t xml:space="preserve">dans la </w:t>
      </w:r>
      <w:r w:rsidR="00AF1C83" w:rsidRPr="00CA593C">
        <w:rPr>
          <w:szCs w:val="24"/>
          <w:lang w:val="fr-FR"/>
        </w:rPr>
        <w:t>sainte</w:t>
      </w:r>
      <w:r w:rsidR="00890AA4">
        <w:rPr>
          <w:szCs w:val="24"/>
          <w:lang w:val="fr-FR"/>
        </w:rPr>
        <w:t>té</w:t>
      </w:r>
      <w:r w:rsidR="00AF1C83" w:rsidRPr="00CA593C">
        <w:rPr>
          <w:szCs w:val="24"/>
          <w:lang w:val="fr-FR"/>
        </w:rPr>
        <w:t xml:space="preserve">. En demeurant en </w:t>
      </w:r>
      <w:r w:rsidR="00890AA4">
        <w:rPr>
          <w:szCs w:val="24"/>
          <w:lang w:val="fr-FR"/>
        </w:rPr>
        <w:t>l</w:t>
      </w:r>
      <w:r w:rsidR="00AF1C83" w:rsidRPr="00CA593C">
        <w:rPr>
          <w:szCs w:val="24"/>
          <w:lang w:val="fr-FR"/>
        </w:rPr>
        <w:t>ui, nous devenons participants de</w:t>
      </w:r>
      <w:r w:rsidR="00890AA4">
        <w:rPr>
          <w:szCs w:val="24"/>
          <w:lang w:val="fr-FR"/>
        </w:rPr>
        <w:t xml:space="preserve"> la nature divine, nous avons l’</w:t>
      </w:r>
      <w:r w:rsidR="00AF1C83" w:rsidRPr="00CA593C">
        <w:rPr>
          <w:szCs w:val="24"/>
          <w:lang w:val="fr-FR"/>
        </w:rPr>
        <w:t xml:space="preserve">assurance du salut, </w:t>
      </w:r>
      <w:r w:rsidR="00890AA4">
        <w:rPr>
          <w:szCs w:val="24"/>
          <w:lang w:val="fr-FR"/>
        </w:rPr>
        <w:t xml:space="preserve">pour </w:t>
      </w:r>
      <w:r w:rsidR="00AF1C83" w:rsidRPr="00CA593C">
        <w:rPr>
          <w:szCs w:val="24"/>
          <w:lang w:val="fr-FR"/>
        </w:rPr>
        <w:t xml:space="preserve">maintenant et au jour du jugement. </w:t>
      </w:r>
      <w:r w:rsidR="00AF1C83" w:rsidRPr="00BA0692">
        <w:rPr>
          <w:szCs w:val="24"/>
          <w:lang w:val="fr-FR"/>
        </w:rPr>
        <w:t>(2 Co</w:t>
      </w:r>
      <w:r w:rsidR="00890AA4">
        <w:rPr>
          <w:szCs w:val="24"/>
          <w:lang w:val="fr-FR"/>
        </w:rPr>
        <w:t>r.</w:t>
      </w:r>
      <w:r w:rsidR="00AF1C83" w:rsidRPr="00BA0692">
        <w:rPr>
          <w:szCs w:val="24"/>
          <w:lang w:val="fr-FR"/>
        </w:rPr>
        <w:t xml:space="preserve"> 5.17-21 ; Jean 3.16 ; Gal. 1.4 ; 3.13,</w:t>
      </w:r>
      <w:r w:rsidR="00AF1C83">
        <w:rPr>
          <w:szCs w:val="24"/>
          <w:lang w:val="fr-FR"/>
        </w:rPr>
        <w:t xml:space="preserve"> </w:t>
      </w:r>
      <w:r w:rsidR="00AF1C83" w:rsidRPr="00BA0692">
        <w:rPr>
          <w:szCs w:val="24"/>
          <w:lang w:val="fr-FR"/>
        </w:rPr>
        <w:t>14,</w:t>
      </w:r>
      <w:r w:rsidR="00AF1C83">
        <w:rPr>
          <w:szCs w:val="24"/>
          <w:lang w:val="fr-FR"/>
        </w:rPr>
        <w:t xml:space="preserve"> </w:t>
      </w:r>
      <w:r w:rsidR="00AF1C83" w:rsidRPr="00BA0692">
        <w:rPr>
          <w:szCs w:val="24"/>
          <w:lang w:val="fr-FR"/>
        </w:rPr>
        <w:t>26 ; 4.4-7 ; T</w:t>
      </w:r>
      <w:r w:rsidR="00C3574D">
        <w:rPr>
          <w:szCs w:val="24"/>
          <w:lang w:val="fr-FR"/>
        </w:rPr>
        <w:t>i</w:t>
      </w:r>
      <w:r w:rsidR="00AF1C83" w:rsidRPr="00BA0692">
        <w:rPr>
          <w:szCs w:val="24"/>
          <w:lang w:val="fr-FR"/>
        </w:rPr>
        <w:t>t</w:t>
      </w:r>
      <w:r w:rsidR="00C3574D">
        <w:rPr>
          <w:szCs w:val="24"/>
          <w:lang w:val="fr-FR"/>
        </w:rPr>
        <w:t>e</w:t>
      </w:r>
      <w:r w:rsidR="00AF1C83" w:rsidRPr="00BA0692">
        <w:rPr>
          <w:szCs w:val="24"/>
          <w:lang w:val="fr-FR"/>
        </w:rPr>
        <w:t xml:space="preserve"> 3.3-7 ; J</w:t>
      </w:r>
      <w:r w:rsidR="00AF1C83">
        <w:rPr>
          <w:szCs w:val="24"/>
          <w:lang w:val="fr-FR"/>
        </w:rPr>
        <w:t>ea</w:t>
      </w:r>
      <w:r w:rsidR="00AF1C83" w:rsidRPr="00BA0692">
        <w:rPr>
          <w:szCs w:val="24"/>
          <w:lang w:val="fr-FR"/>
        </w:rPr>
        <w:t>n 16.8 ; 1 P</w:t>
      </w:r>
      <w:r w:rsidR="00C3574D">
        <w:rPr>
          <w:szCs w:val="24"/>
          <w:lang w:val="fr-FR"/>
        </w:rPr>
        <w:t>i.</w:t>
      </w:r>
      <w:r w:rsidR="00AF1C83" w:rsidRPr="00BA0692">
        <w:rPr>
          <w:szCs w:val="24"/>
          <w:lang w:val="fr-FR"/>
        </w:rPr>
        <w:t xml:space="preserve"> 1.23 ; 2.</w:t>
      </w:r>
      <w:r w:rsidR="00AF1C83">
        <w:rPr>
          <w:szCs w:val="24"/>
          <w:lang w:val="fr-FR"/>
        </w:rPr>
        <w:t xml:space="preserve"> </w:t>
      </w:r>
      <w:r w:rsidR="00AF1C83" w:rsidRPr="00BA0692">
        <w:rPr>
          <w:szCs w:val="24"/>
          <w:lang w:val="fr-FR"/>
        </w:rPr>
        <w:t>21,</w:t>
      </w:r>
      <w:r w:rsidR="00AF1C83">
        <w:rPr>
          <w:szCs w:val="24"/>
          <w:lang w:val="fr-FR"/>
        </w:rPr>
        <w:t xml:space="preserve"> </w:t>
      </w:r>
      <w:r w:rsidR="00AF1C83" w:rsidRPr="00BA0692">
        <w:rPr>
          <w:szCs w:val="24"/>
          <w:lang w:val="fr-FR"/>
        </w:rPr>
        <w:t>22 ; Rom 3.21-26 ; 5.6-10 ; 8.1-4,14-17 ; 10.17 ; 12.2 ; L</w:t>
      </w:r>
      <w:r w:rsidR="00AF1C83">
        <w:rPr>
          <w:szCs w:val="24"/>
          <w:lang w:val="fr-FR"/>
        </w:rPr>
        <w:t>u</w:t>
      </w:r>
      <w:r w:rsidR="00AF1C83" w:rsidRPr="00BA0692">
        <w:rPr>
          <w:szCs w:val="24"/>
          <w:lang w:val="fr-FR"/>
        </w:rPr>
        <w:t xml:space="preserve">c 17.5 ; Mc 9.23,24 ; </w:t>
      </w:r>
      <w:proofErr w:type="spellStart"/>
      <w:r w:rsidR="00AF1C83" w:rsidRPr="00BA0692">
        <w:rPr>
          <w:szCs w:val="24"/>
          <w:lang w:val="fr-FR"/>
        </w:rPr>
        <w:t>Ep</w:t>
      </w:r>
      <w:r w:rsidR="00AF1C83">
        <w:rPr>
          <w:szCs w:val="24"/>
          <w:lang w:val="fr-FR"/>
        </w:rPr>
        <w:t>h</w:t>
      </w:r>
      <w:proofErr w:type="spellEnd"/>
      <w:r w:rsidR="00AF1C83">
        <w:rPr>
          <w:szCs w:val="24"/>
          <w:lang w:val="fr-FR"/>
        </w:rPr>
        <w:t>.</w:t>
      </w:r>
      <w:r w:rsidR="00AF1C83" w:rsidRPr="00BA0692">
        <w:rPr>
          <w:szCs w:val="24"/>
          <w:lang w:val="fr-FR"/>
        </w:rPr>
        <w:t xml:space="preserve"> 2.5-10 ; Col 1.13,14 ; J</w:t>
      </w:r>
      <w:r w:rsidR="00AF1C83">
        <w:rPr>
          <w:szCs w:val="24"/>
          <w:lang w:val="fr-FR"/>
        </w:rPr>
        <w:t>ea</w:t>
      </w:r>
      <w:r w:rsidR="00AF1C83" w:rsidRPr="00BA0692">
        <w:rPr>
          <w:szCs w:val="24"/>
          <w:lang w:val="fr-FR"/>
        </w:rPr>
        <w:t xml:space="preserve">n 3.3-8 ; </w:t>
      </w:r>
      <w:proofErr w:type="spellStart"/>
      <w:r w:rsidR="00AF1C83" w:rsidRPr="00BA0692">
        <w:rPr>
          <w:szCs w:val="24"/>
          <w:lang w:val="fr-FR"/>
        </w:rPr>
        <w:t>Hé</w:t>
      </w:r>
      <w:r w:rsidR="00C3574D">
        <w:rPr>
          <w:szCs w:val="24"/>
          <w:lang w:val="fr-FR"/>
        </w:rPr>
        <w:t>b</w:t>
      </w:r>
      <w:proofErr w:type="spellEnd"/>
      <w:r w:rsidR="00C3574D">
        <w:rPr>
          <w:szCs w:val="24"/>
          <w:lang w:val="fr-FR"/>
        </w:rPr>
        <w:t>.</w:t>
      </w:r>
      <w:r w:rsidR="00AF1C83" w:rsidRPr="00BA0692">
        <w:rPr>
          <w:szCs w:val="24"/>
          <w:lang w:val="fr-FR"/>
        </w:rPr>
        <w:t xml:space="preserve"> 8.7-12 ; </w:t>
      </w:r>
      <w:proofErr w:type="spellStart"/>
      <w:r w:rsidR="00AF1C83" w:rsidRPr="00BA0692">
        <w:rPr>
          <w:szCs w:val="24"/>
          <w:lang w:val="fr-FR"/>
        </w:rPr>
        <w:t>Ez</w:t>
      </w:r>
      <w:proofErr w:type="spellEnd"/>
      <w:r w:rsidR="00AF1C83">
        <w:rPr>
          <w:szCs w:val="24"/>
          <w:lang w:val="fr-FR"/>
        </w:rPr>
        <w:t>.</w:t>
      </w:r>
      <w:r w:rsidR="00AF1C83" w:rsidRPr="00BA0692">
        <w:rPr>
          <w:szCs w:val="24"/>
          <w:lang w:val="fr-FR"/>
        </w:rPr>
        <w:t xml:space="preserve"> 36.25-27 ; 2 P</w:t>
      </w:r>
      <w:r w:rsidR="00C3574D">
        <w:rPr>
          <w:szCs w:val="24"/>
          <w:lang w:val="fr-FR"/>
        </w:rPr>
        <w:t>i. 1.3,4) »</w:t>
      </w:r>
      <w:r w:rsidR="00C3574D">
        <w:rPr>
          <w:szCs w:val="24"/>
          <w:vertAlign w:val="superscript"/>
          <w:lang w:val="fr-FR"/>
        </w:rPr>
        <w:t>22</w:t>
      </w:r>
      <w:r w:rsidR="00AF1C83" w:rsidRPr="00BA0692">
        <w:rPr>
          <w:szCs w:val="24"/>
          <w:lang w:val="fr-FR"/>
        </w:rPr>
        <w:t xml:space="preserve">     </w:t>
      </w:r>
    </w:p>
    <w:p w14:paraId="503B546C" w14:textId="77777777" w:rsidR="00AF1C83" w:rsidRPr="00BA0692" w:rsidRDefault="00AF1C83" w:rsidP="00AF1C83">
      <w:pPr>
        <w:pStyle w:val="Bodytextnoindent"/>
        <w:spacing w:after="0"/>
        <w:rPr>
          <w:szCs w:val="24"/>
          <w:lang w:val="fr-FR"/>
        </w:rPr>
      </w:pPr>
    </w:p>
    <w:p w14:paraId="0F228EE0" w14:textId="77777777" w:rsidR="00AF1C83" w:rsidRPr="00CA593C" w:rsidRDefault="00AF1C83" w:rsidP="00AF1C83">
      <w:pPr>
        <w:pStyle w:val="Bodytextnoindent"/>
        <w:spacing w:after="0"/>
        <w:rPr>
          <w:szCs w:val="24"/>
          <w:lang w:val="fr-FR"/>
        </w:rPr>
      </w:pPr>
      <w:r w:rsidRPr="00BA0692">
        <w:rPr>
          <w:szCs w:val="24"/>
          <w:lang w:val="fr-FR"/>
        </w:rPr>
        <w:tab/>
      </w:r>
      <w:r w:rsidRPr="00CA593C">
        <w:rPr>
          <w:szCs w:val="24"/>
          <w:lang w:val="fr-FR"/>
        </w:rPr>
        <w:t xml:space="preserve">Les légalistes sont des gens qui fondent leur salut en eux-mêmes et ce qu’ils accomplissent au lieu de le fonder </w:t>
      </w:r>
      <w:r w:rsidR="001D07CA">
        <w:rPr>
          <w:szCs w:val="24"/>
          <w:lang w:val="fr-FR"/>
        </w:rPr>
        <w:t xml:space="preserve">sur Christ et ce qu’il a fait. </w:t>
      </w:r>
      <w:r w:rsidRPr="00CA593C">
        <w:rPr>
          <w:szCs w:val="24"/>
          <w:lang w:val="fr-FR"/>
        </w:rPr>
        <w:t xml:space="preserve">Mêmes si nos croyances des écritures sont bien enracinées, il est possible d’exalter une certaine portion de la vérité au-dessus de Christ lui-même. Et quand nous faisons pencher la balance de notre relation avec Christ de notre côté, nous devenons des légalistes. </w:t>
      </w:r>
      <w:r w:rsidRPr="00CA593C">
        <w:rPr>
          <w:szCs w:val="24"/>
          <w:lang w:val="fr-FR"/>
        </w:rPr>
        <w:tab/>
      </w:r>
    </w:p>
    <w:p w14:paraId="3BCFE079" w14:textId="77777777" w:rsidR="00AF1C83" w:rsidRPr="00ED5593" w:rsidRDefault="00AF1C83" w:rsidP="00AF1C83">
      <w:pPr>
        <w:pStyle w:val="Titre2"/>
        <w:spacing w:before="0"/>
        <w:rPr>
          <w:szCs w:val="24"/>
          <w:lang w:val="fr-FR"/>
        </w:rPr>
      </w:pPr>
    </w:p>
    <w:p w14:paraId="30E3452B" w14:textId="77777777" w:rsidR="00AF1C83" w:rsidRPr="001D07CA" w:rsidRDefault="001D07CA" w:rsidP="00AF1C83">
      <w:pPr>
        <w:pStyle w:val="Titre2"/>
        <w:spacing w:before="0"/>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Qu’est ce que le g</w:t>
      </w:r>
      <w:r w:rsidR="00AF1C83" w:rsidRPr="001D07CA">
        <w:rPr>
          <w:rFonts w:ascii="Times New Roman" w:hAnsi="Times New Roman" w:cs="Times New Roman"/>
          <w:color w:val="auto"/>
          <w:sz w:val="24"/>
          <w:szCs w:val="24"/>
          <w:lang w:val="fr-FR"/>
        </w:rPr>
        <w:t>nosticisme</w:t>
      </w:r>
      <w:r>
        <w:rPr>
          <w:rFonts w:ascii="Times New Roman" w:hAnsi="Times New Roman" w:cs="Times New Roman"/>
          <w:color w:val="auto"/>
          <w:sz w:val="24"/>
          <w:szCs w:val="24"/>
          <w:lang w:val="fr-FR"/>
        </w:rPr>
        <w:t xml:space="preserve"> </w:t>
      </w:r>
      <w:r w:rsidR="00AF1C83" w:rsidRPr="001D07CA">
        <w:rPr>
          <w:rFonts w:ascii="Times New Roman" w:hAnsi="Times New Roman" w:cs="Times New Roman"/>
          <w:color w:val="auto"/>
          <w:sz w:val="24"/>
          <w:szCs w:val="24"/>
          <w:lang w:val="fr-FR"/>
        </w:rPr>
        <w:t>?</w:t>
      </w:r>
    </w:p>
    <w:p w14:paraId="19E159D7" w14:textId="77777777" w:rsidR="00AF1C83" w:rsidRPr="00CA593C" w:rsidRDefault="00AF1C83" w:rsidP="00AF1C83">
      <w:pPr>
        <w:pStyle w:val="Bodytextnoindent"/>
        <w:spacing w:after="0"/>
        <w:rPr>
          <w:szCs w:val="24"/>
          <w:lang w:val="fr-FR"/>
        </w:rPr>
      </w:pPr>
      <w:r w:rsidRPr="00CA593C">
        <w:rPr>
          <w:szCs w:val="24"/>
          <w:lang w:val="fr-FR"/>
        </w:rPr>
        <w:tab/>
        <w:t xml:space="preserve">Le </w:t>
      </w:r>
      <w:r w:rsidR="001D07CA">
        <w:rPr>
          <w:szCs w:val="24"/>
          <w:lang w:val="fr-FR"/>
        </w:rPr>
        <w:t>g</w:t>
      </w:r>
      <w:r w:rsidRPr="00CA593C">
        <w:rPr>
          <w:szCs w:val="24"/>
          <w:lang w:val="fr-FR"/>
        </w:rPr>
        <w:t>nosticisme de la période de l’église primitive était un mélange d’idées bibli</w:t>
      </w:r>
      <w:r w:rsidR="001D07CA">
        <w:rPr>
          <w:szCs w:val="24"/>
          <w:lang w:val="fr-FR"/>
        </w:rPr>
        <w:t>ques et d’idées philosophiques g</w:t>
      </w:r>
      <w:r w:rsidRPr="00CA593C">
        <w:rPr>
          <w:szCs w:val="24"/>
          <w:lang w:val="fr-FR"/>
        </w:rPr>
        <w:t xml:space="preserve">recques </w:t>
      </w:r>
      <w:r w:rsidR="001D07CA">
        <w:rPr>
          <w:szCs w:val="24"/>
          <w:lang w:val="fr-FR"/>
        </w:rPr>
        <w:t>concernant le</w:t>
      </w:r>
      <w:r w:rsidRPr="00CA593C">
        <w:rPr>
          <w:szCs w:val="24"/>
          <w:lang w:val="fr-FR"/>
        </w:rPr>
        <w:t xml:space="preserve"> corps et l’</w:t>
      </w:r>
      <w:r w:rsidR="001D07CA">
        <w:rPr>
          <w:szCs w:val="24"/>
          <w:lang w:val="fr-FR"/>
        </w:rPr>
        <w:t>âme</w:t>
      </w:r>
      <w:r w:rsidRPr="00CA593C">
        <w:rPr>
          <w:szCs w:val="24"/>
          <w:lang w:val="fr-FR"/>
        </w:rPr>
        <w:t xml:space="preserve">.  Le </w:t>
      </w:r>
      <w:r w:rsidR="001D07CA">
        <w:rPr>
          <w:szCs w:val="24"/>
          <w:lang w:val="fr-FR"/>
        </w:rPr>
        <w:t>mot gnosticisme vient du g</w:t>
      </w:r>
      <w:r w:rsidRPr="00CA593C">
        <w:rPr>
          <w:szCs w:val="24"/>
          <w:lang w:val="fr-FR"/>
        </w:rPr>
        <w:t xml:space="preserve">rec qui signifie connaissance : </w:t>
      </w:r>
      <w:proofErr w:type="spellStart"/>
      <w:r w:rsidRPr="00CA593C">
        <w:rPr>
          <w:i/>
          <w:szCs w:val="24"/>
          <w:lang w:val="fr-FR"/>
        </w:rPr>
        <w:t>gnosis</w:t>
      </w:r>
      <w:proofErr w:type="spellEnd"/>
      <w:r w:rsidRPr="00CA593C">
        <w:rPr>
          <w:szCs w:val="24"/>
          <w:lang w:val="fr-FR"/>
        </w:rPr>
        <w:t>.  D’après cette approche, si vous pouvez puiser à la source de la vraie « connaissance, » vous avez aussi trouvé le « salut, » en « libérant » « l’étincelle » divine qui est en vous.</w:t>
      </w:r>
    </w:p>
    <w:p w14:paraId="75405110" w14:textId="77777777" w:rsidR="00AF1C83" w:rsidRPr="00CA593C" w:rsidRDefault="00AF1C83" w:rsidP="00AF1C83">
      <w:pPr>
        <w:pStyle w:val="Bodytextnoindent"/>
        <w:spacing w:after="0"/>
        <w:rPr>
          <w:szCs w:val="24"/>
          <w:lang w:val="fr-FR"/>
        </w:rPr>
      </w:pPr>
      <w:r w:rsidRPr="00CA593C">
        <w:rPr>
          <w:szCs w:val="24"/>
          <w:lang w:val="fr-FR"/>
        </w:rPr>
        <w:tab/>
        <w:t xml:space="preserve">Pour les </w:t>
      </w:r>
      <w:r w:rsidR="001D07CA">
        <w:rPr>
          <w:szCs w:val="24"/>
          <w:lang w:val="fr-FR"/>
        </w:rPr>
        <w:t>g</w:t>
      </w:r>
      <w:r w:rsidRPr="00CA593C">
        <w:rPr>
          <w:szCs w:val="24"/>
          <w:lang w:val="fr-FR"/>
        </w:rPr>
        <w:t xml:space="preserve">nostiques, toute la matière était </w:t>
      </w:r>
      <w:r w:rsidR="001D07CA">
        <w:rPr>
          <w:szCs w:val="24"/>
          <w:lang w:val="fr-FR"/>
        </w:rPr>
        <w:t>vile</w:t>
      </w:r>
      <w:r w:rsidRPr="00CA593C">
        <w:rPr>
          <w:szCs w:val="24"/>
          <w:lang w:val="fr-FR"/>
        </w:rPr>
        <w:t>. Seul l’esprit était pur, et ils cherchaient à atteindre un</w:t>
      </w:r>
      <w:r w:rsidR="001D07CA">
        <w:rPr>
          <w:szCs w:val="24"/>
          <w:lang w:val="fr-FR"/>
        </w:rPr>
        <w:t xml:space="preserve"> niveau élevé, plus spirituel. </w:t>
      </w:r>
      <w:r w:rsidRPr="00CA593C">
        <w:rPr>
          <w:szCs w:val="24"/>
          <w:lang w:val="fr-FR"/>
        </w:rPr>
        <w:t xml:space="preserve">Cet enseignement a souvent engendré une réaction : les gens qui s’efforçaient de transcender sur la matière ne se souciaient pas de l’éthique. Leurs pensées saines ne pouvaient être entachées par le péché terrestre. Alors, ils pouvaient agir comme </w:t>
      </w:r>
      <w:r w:rsidR="001D07CA">
        <w:rPr>
          <w:szCs w:val="24"/>
          <w:lang w:val="fr-FR"/>
        </w:rPr>
        <w:t>bon leur semblait</w:t>
      </w:r>
      <w:r w:rsidRPr="00CA593C">
        <w:rPr>
          <w:szCs w:val="24"/>
          <w:lang w:val="fr-FR"/>
        </w:rPr>
        <w:t xml:space="preserve">. </w:t>
      </w:r>
      <w:r w:rsidRPr="00CA593C">
        <w:rPr>
          <w:szCs w:val="24"/>
          <w:lang w:val="fr-FR"/>
        </w:rPr>
        <w:tab/>
      </w:r>
    </w:p>
    <w:p w14:paraId="3F72C959"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Certaines personnes ont écrit ce</w:t>
      </w:r>
      <w:r w:rsidR="001D07CA">
        <w:rPr>
          <w:szCs w:val="24"/>
          <w:lang w:val="fr-FR"/>
        </w:rPr>
        <w:t xml:space="preserve"> qu’on appelle « les évangiles g</w:t>
      </w:r>
      <w:r w:rsidRPr="00CA593C">
        <w:rPr>
          <w:szCs w:val="24"/>
          <w:lang w:val="fr-FR"/>
        </w:rPr>
        <w:t xml:space="preserve">nostiques », et </w:t>
      </w:r>
      <w:r w:rsidR="001D07CA">
        <w:rPr>
          <w:szCs w:val="24"/>
          <w:lang w:val="fr-FR"/>
        </w:rPr>
        <w:t>el</w:t>
      </w:r>
      <w:r w:rsidRPr="00CA593C">
        <w:rPr>
          <w:szCs w:val="24"/>
          <w:lang w:val="fr-FR"/>
        </w:rPr>
        <w:t>l</w:t>
      </w:r>
      <w:r w:rsidR="001D07CA">
        <w:rPr>
          <w:szCs w:val="24"/>
          <w:lang w:val="fr-FR"/>
        </w:rPr>
        <w:t>e</w:t>
      </w:r>
      <w:r w:rsidRPr="00CA593C">
        <w:rPr>
          <w:szCs w:val="24"/>
          <w:lang w:val="fr-FR"/>
        </w:rPr>
        <w:t>s ont ajouté le</w:t>
      </w:r>
      <w:r w:rsidR="001D07CA">
        <w:rPr>
          <w:szCs w:val="24"/>
          <w:lang w:val="fr-FR"/>
        </w:rPr>
        <w:t xml:space="preserve"> nom</w:t>
      </w:r>
      <w:r w:rsidRPr="00CA593C">
        <w:rPr>
          <w:szCs w:val="24"/>
          <w:lang w:val="fr-FR"/>
        </w:rPr>
        <w:t xml:space="preserve"> des premiers apôtres à ces écrits comme s’ils faisaient partie de la Bible. Aujourd’hui certaines de ces légendes sont présentées comme étant des faits historiques se rapportant à Jésus et Marie Magdeleine qui s’étaient mariés et avaient </w:t>
      </w:r>
      <w:r w:rsidR="001D07CA">
        <w:rPr>
          <w:szCs w:val="24"/>
          <w:lang w:val="fr-FR"/>
        </w:rPr>
        <w:t xml:space="preserve">établi une lignée sanguine </w:t>
      </w:r>
      <w:r w:rsidRPr="00CA593C">
        <w:rPr>
          <w:szCs w:val="24"/>
          <w:lang w:val="fr-FR"/>
        </w:rPr>
        <w:t xml:space="preserve"> appelée le « Saint Graal. »</w:t>
      </w:r>
    </w:p>
    <w:p w14:paraId="31A342F6" w14:textId="77777777" w:rsidR="00AF1C83" w:rsidRPr="00CA593C" w:rsidRDefault="00AF1C83" w:rsidP="00AF1C83">
      <w:pPr>
        <w:pStyle w:val="Bodytextnoindent"/>
        <w:spacing w:after="0"/>
        <w:rPr>
          <w:szCs w:val="24"/>
          <w:lang w:val="fr-FR"/>
        </w:rPr>
      </w:pPr>
      <w:r w:rsidRPr="00CA593C">
        <w:rPr>
          <w:szCs w:val="24"/>
          <w:lang w:val="fr-FR"/>
        </w:rPr>
        <w:tab/>
        <w:t>Il y a aussi un</w:t>
      </w:r>
      <w:r>
        <w:rPr>
          <w:szCs w:val="24"/>
          <w:lang w:val="fr-FR"/>
        </w:rPr>
        <w:t>e nouvelle approche du</w:t>
      </w:r>
      <w:r w:rsidR="001D07CA">
        <w:rPr>
          <w:szCs w:val="24"/>
          <w:lang w:val="fr-FR"/>
        </w:rPr>
        <w:t xml:space="preserve"> g</w:t>
      </w:r>
      <w:r w:rsidRPr="00CA593C">
        <w:rPr>
          <w:szCs w:val="24"/>
          <w:lang w:val="fr-FR"/>
        </w:rPr>
        <w:t xml:space="preserve">nosticisme qui </w:t>
      </w:r>
      <w:r>
        <w:rPr>
          <w:szCs w:val="24"/>
          <w:lang w:val="fr-FR"/>
        </w:rPr>
        <w:t>pri</w:t>
      </w:r>
      <w:r w:rsidR="001D07CA">
        <w:rPr>
          <w:szCs w:val="24"/>
          <w:lang w:val="fr-FR"/>
        </w:rPr>
        <w:t xml:space="preserve">vilégie </w:t>
      </w:r>
      <w:r w:rsidRPr="00CA593C">
        <w:rPr>
          <w:szCs w:val="24"/>
          <w:lang w:val="fr-FR"/>
        </w:rPr>
        <w:t xml:space="preserve">le potentiel intérieur de chaque personne. </w:t>
      </w:r>
      <w:r w:rsidR="001D07CA">
        <w:rPr>
          <w:szCs w:val="24"/>
          <w:lang w:val="fr-FR"/>
        </w:rPr>
        <w:t xml:space="preserve">On appelle cela </w:t>
      </w:r>
      <w:r w:rsidRPr="00CA593C">
        <w:rPr>
          <w:szCs w:val="24"/>
          <w:lang w:val="fr-FR"/>
        </w:rPr>
        <w:t xml:space="preserve">la pensée du Nouvel Age. Son </w:t>
      </w:r>
      <w:r w:rsidR="00990B4A">
        <w:rPr>
          <w:szCs w:val="24"/>
          <w:lang w:val="fr-FR"/>
        </w:rPr>
        <w:t xml:space="preserve">point </w:t>
      </w:r>
      <w:r w:rsidRPr="00CA593C">
        <w:rPr>
          <w:szCs w:val="24"/>
          <w:lang w:val="fr-FR"/>
        </w:rPr>
        <w:t>princip</w:t>
      </w:r>
      <w:r w:rsidR="00990B4A">
        <w:rPr>
          <w:szCs w:val="24"/>
          <w:lang w:val="fr-FR"/>
        </w:rPr>
        <w:t xml:space="preserve">al consiste à enseigner qu’on peut </w:t>
      </w:r>
      <w:r>
        <w:rPr>
          <w:szCs w:val="24"/>
          <w:lang w:val="fr-FR"/>
        </w:rPr>
        <w:t xml:space="preserve">réussir </w:t>
      </w:r>
      <w:r w:rsidRPr="00CA593C">
        <w:rPr>
          <w:szCs w:val="24"/>
          <w:lang w:val="fr-FR"/>
        </w:rPr>
        <w:t xml:space="preserve">si </w:t>
      </w:r>
      <w:r w:rsidR="00990B4A">
        <w:rPr>
          <w:szCs w:val="24"/>
          <w:lang w:val="fr-FR"/>
        </w:rPr>
        <w:t xml:space="preserve">on peut </w:t>
      </w:r>
      <w:r w:rsidRPr="00CA593C">
        <w:rPr>
          <w:szCs w:val="24"/>
          <w:lang w:val="fr-FR"/>
        </w:rPr>
        <w:t xml:space="preserve">apprendre </w:t>
      </w:r>
      <w:r>
        <w:rPr>
          <w:szCs w:val="24"/>
          <w:lang w:val="fr-FR"/>
        </w:rPr>
        <w:t>à</w:t>
      </w:r>
      <w:r w:rsidRPr="00CA593C">
        <w:rPr>
          <w:szCs w:val="24"/>
          <w:lang w:val="fr-FR"/>
        </w:rPr>
        <w:t xml:space="preserve"> libérer et utiliser cette étincelle divine qui </w:t>
      </w:r>
      <w:r>
        <w:rPr>
          <w:szCs w:val="24"/>
          <w:lang w:val="fr-FR"/>
        </w:rPr>
        <w:t>se trouv</w:t>
      </w:r>
      <w:r w:rsidRPr="00CA593C">
        <w:rPr>
          <w:szCs w:val="24"/>
          <w:lang w:val="fr-FR"/>
        </w:rPr>
        <w:t>e cach</w:t>
      </w:r>
      <w:r>
        <w:rPr>
          <w:szCs w:val="24"/>
          <w:lang w:val="fr-FR"/>
        </w:rPr>
        <w:t>é</w:t>
      </w:r>
      <w:r w:rsidRPr="00CA593C">
        <w:rPr>
          <w:szCs w:val="24"/>
          <w:lang w:val="fr-FR"/>
        </w:rPr>
        <w:t xml:space="preserve">e dans une partie quelconque de </w:t>
      </w:r>
      <w:r w:rsidR="00990B4A">
        <w:rPr>
          <w:szCs w:val="24"/>
          <w:lang w:val="fr-FR"/>
        </w:rPr>
        <w:t>n</w:t>
      </w:r>
      <w:r w:rsidRPr="00CA593C">
        <w:rPr>
          <w:szCs w:val="24"/>
          <w:lang w:val="fr-FR"/>
        </w:rPr>
        <w:t xml:space="preserve">otre corps.    </w:t>
      </w:r>
    </w:p>
    <w:p w14:paraId="5F4C92DC" w14:textId="77777777" w:rsidR="00AF1C83" w:rsidRPr="00CA593C" w:rsidRDefault="00AF1C83" w:rsidP="00AF1C83">
      <w:pPr>
        <w:pStyle w:val="Bodytextnoindent"/>
        <w:spacing w:after="0"/>
        <w:rPr>
          <w:szCs w:val="24"/>
          <w:lang w:val="fr-FR"/>
        </w:rPr>
      </w:pPr>
      <w:r w:rsidRPr="00CA593C">
        <w:rPr>
          <w:szCs w:val="24"/>
          <w:lang w:val="fr-FR"/>
        </w:rPr>
        <w:tab/>
        <w:t>Les premiers gnostiques n’</w:t>
      </w:r>
      <w:r w:rsidR="00990B4A">
        <w:rPr>
          <w:szCs w:val="24"/>
          <w:lang w:val="fr-FR"/>
        </w:rPr>
        <w:t>aimaient pas</w:t>
      </w:r>
      <w:r w:rsidRPr="00CA593C">
        <w:rPr>
          <w:szCs w:val="24"/>
          <w:lang w:val="fr-FR"/>
        </w:rPr>
        <w:t xml:space="preserve"> le concept </w:t>
      </w:r>
      <w:r w:rsidR="00990B4A">
        <w:rPr>
          <w:szCs w:val="24"/>
          <w:lang w:val="fr-FR"/>
        </w:rPr>
        <w:t>chrétien d’un Dieu fait homme. Parce qu’</w:t>
      </w:r>
      <w:r w:rsidRPr="00CA593C">
        <w:rPr>
          <w:szCs w:val="24"/>
          <w:lang w:val="fr-FR"/>
        </w:rPr>
        <w:t xml:space="preserve">ils croyaient que le corps physique était intrinsèquement mauvais, ils </w:t>
      </w:r>
      <w:r w:rsidR="00990B4A">
        <w:rPr>
          <w:szCs w:val="24"/>
          <w:lang w:val="fr-FR"/>
        </w:rPr>
        <w:t>nièrent</w:t>
      </w:r>
      <w:r w:rsidRPr="00CA593C">
        <w:rPr>
          <w:szCs w:val="24"/>
          <w:lang w:val="fr-FR"/>
        </w:rPr>
        <w:t xml:space="preserve"> qu’un Dieu p</w:t>
      </w:r>
      <w:r>
        <w:rPr>
          <w:szCs w:val="24"/>
          <w:lang w:val="fr-FR"/>
        </w:rPr>
        <w:t>arfait</w:t>
      </w:r>
      <w:r w:rsidRPr="00CA593C">
        <w:rPr>
          <w:szCs w:val="24"/>
          <w:lang w:val="fr-FR"/>
        </w:rPr>
        <w:t xml:space="preserve"> puisse</w:t>
      </w:r>
      <w:r w:rsidR="00990B4A">
        <w:rPr>
          <w:szCs w:val="24"/>
          <w:lang w:val="fr-FR"/>
        </w:rPr>
        <w:t xml:space="preserve"> prendre une forme corporelle. </w:t>
      </w:r>
      <w:r w:rsidRPr="00CA593C">
        <w:rPr>
          <w:szCs w:val="24"/>
          <w:lang w:val="fr-FR"/>
        </w:rPr>
        <w:t xml:space="preserve">Certains ont </w:t>
      </w:r>
      <w:r>
        <w:rPr>
          <w:szCs w:val="24"/>
          <w:lang w:val="fr-FR"/>
        </w:rPr>
        <w:t>abord</w:t>
      </w:r>
      <w:r w:rsidRPr="00CA593C">
        <w:rPr>
          <w:szCs w:val="24"/>
          <w:lang w:val="fr-FR"/>
        </w:rPr>
        <w:t xml:space="preserve">é </w:t>
      </w:r>
      <w:r>
        <w:rPr>
          <w:szCs w:val="24"/>
          <w:lang w:val="fr-FR"/>
        </w:rPr>
        <w:t>le</w:t>
      </w:r>
      <w:r w:rsidRPr="00CA593C">
        <w:rPr>
          <w:szCs w:val="24"/>
          <w:lang w:val="fr-FR"/>
        </w:rPr>
        <w:t xml:space="preserve"> problème en prétendant que Jésus n’a jamais était un être humain</w:t>
      </w:r>
      <w:r>
        <w:rPr>
          <w:szCs w:val="24"/>
          <w:lang w:val="fr-FR"/>
        </w:rPr>
        <w:t xml:space="preserve"> réel</w:t>
      </w:r>
      <w:r w:rsidRPr="00CA593C">
        <w:rPr>
          <w:szCs w:val="24"/>
          <w:lang w:val="fr-FR"/>
        </w:rPr>
        <w:t xml:space="preserve">, mais un fantôme, une apparition temporaire de Dieu qui ressemblait seulement à un être humain. D’autres ont suggéré que Dieu était </w:t>
      </w:r>
      <w:r>
        <w:rPr>
          <w:szCs w:val="24"/>
          <w:lang w:val="fr-FR"/>
        </w:rPr>
        <w:t>appar</w:t>
      </w:r>
      <w:r w:rsidRPr="00CA593C">
        <w:rPr>
          <w:szCs w:val="24"/>
          <w:lang w:val="fr-FR"/>
        </w:rPr>
        <w:t xml:space="preserve">u </w:t>
      </w:r>
      <w:r>
        <w:rPr>
          <w:szCs w:val="24"/>
          <w:lang w:val="fr-FR"/>
        </w:rPr>
        <w:t>à</w:t>
      </w:r>
      <w:r w:rsidRPr="00CA593C">
        <w:rPr>
          <w:szCs w:val="24"/>
          <w:lang w:val="fr-FR"/>
        </w:rPr>
        <w:t xml:space="preserve"> Jésus lors de son baptême, mais </w:t>
      </w:r>
      <w:r w:rsidR="00990B4A">
        <w:rPr>
          <w:szCs w:val="24"/>
          <w:lang w:val="fr-FR"/>
        </w:rPr>
        <w:t xml:space="preserve">qu’il </w:t>
      </w:r>
      <w:r w:rsidRPr="00CA593C">
        <w:rPr>
          <w:szCs w:val="24"/>
          <w:lang w:val="fr-FR"/>
        </w:rPr>
        <w:t>l’a abandonné avant sa mort.</w:t>
      </w:r>
    </w:p>
    <w:p w14:paraId="17AAE44E" w14:textId="77777777" w:rsidR="00AF1C83" w:rsidRPr="00CA593C" w:rsidRDefault="00AF1C83" w:rsidP="00AF1C83">
      <w:pPr>
        <w:pStyle w:val="Bodytextnoindent"/>
        <w:spacing w:after="0"/>
        <w:rPr>
          <w:szCs w:val="24"/>
          <w:lang w:val="fr-FR"/>
        </w:rPr>
      </w:pPr>
      <w:r w:rsidRPr="00CA593C">
        <w:rPr>
          <w:szCs w:val="24"/>
          <w:lang w:val="fr-FR"/>
        </w:rPr>
        <w:tab/>
        <w:t>Dans sa l</w:t>
      </w:r>
      <w:r w:rsidR="00990B4A">
        <w:rPr>
          <w:szCs w:val="24"/>
          <w:lang w:val="fr-FR"/>
        </w:rPr>
        <w:t>ettre, appelée 1 Jean dans nos b</w:t>
      </w:r>
      <w:r w:rsidRPr="00CA593C">
        <w:rPr>
          <w:szCs w:val="24"/>
          <w:lang w:val="fr-FR"/>
        </w:rPr>
        <w:t xml:space="preserve">ibles, </w:t>
      </w:r>
      <w:r w:rsidR="00990B4A">
        <w:rPr>
          <w:szCs w:val="24"/>
          <w:lang w:val="fr-FR"/>
        </w:rPr>
        <w:t xml:space="preserve">l’apôtre a réfuté </w:t>
      </w:r>
      <w:r w:rsidRPr="00CA593C">
        <w:rPr>
          <w:szCs w:val="24"/>
          <w:lang w:val="fr-FR"/>
        </w:rPr>
        <w:t>ces croyances, et a présenté une approche tout à fait différente : «Reconnaissez à ceci l’Esprit de Dieu : tout esprit qui confesse Jésus-Christ venu en chair est de Dieu. » (1 Jean 4</w:t>
      </w:r>
      <w:r w:rsidR="00990B4A">
        <w:rPr>
          <w:szCs w:val="24"/>
          <w:lang w:val="fr-FR"/>
        </w:rPr>
        <w:t>.</w:t>
      </w:r>
      <w:r w:rsidRPr="00CA593C">
        <w:rPr>
          <w:szCs w:val="24"/>
          <w:lang w:val="fr-FR"/>
        </w:rPr>
        <w:t xml:space="preserve">2, LS).  La toute première phrase de cette épître </w:t>
      </w:r>
      <w:r>
        <w:rPr>
          <w:szCs w:val="24"/>
          <w:lang w:val="fr-FR"/>
        </w:rPr>
        <w:t>avanc</w:t>
      </w:r>
      <w:r w:rsidRPr="00CA593C">
        <w:rPr>
          <w:szCs w:val="24"/>
          <w:lang w:val="fr-FR"/>
        </w:rPr>
        <w:t xml:space="preserve">e expressément que l’auteur a vu, entendu, et touché Jésus – impliquant qu’il ne pouvait être un fantôme, </w:t>
      </w:r>
      <w:r w:rsidR="00990B4A">
        <w:rPr>
          <w:szCs w:val="24"/>
          <w:lang w:val="fr-FR"/>
        </w:rPr>
        <w:t>ni</w:t>
      </w:r>
      <w:r w:rsidRPr="00CA593C">
        <w:rPr>
          <w:szCs w:val="24"/>
          <w:lang w:val="fr-FR"/>
        </w:rPr>
        <w:t xml:space="preserve"> un pur esprit. </w:t>
      </w:r>
      <w:r>
        <w:rPr>
          <w:szCs w:val="24"/>
          <w:lang w:val="fr-FR"/>
        </w:rPr>
        <w:t>A travers</w:t>
      </w:r>
      <w:r w:rsidRPr="00CA593C">
        <w:rPr>
          <w:szCs w:val="24"/>
          <w:lang w:val="fr-FR"/>
        </w:rPr>
        <w:t xml:space="preserve"> la lettre, et s</w:t>
      </w:r>
      <w:r w:rsidR="00990B4A">
        <w:rPr>
          <w:szCs w:val="24"/>
          <w:lang w:val="fr-FR"/>
        </w:rPr>
        <w:t>urtout</w:t>
      </w:r>
      <w:r w:rsidRPr="00CA593C">
        <w:rPr>
          <w:szCs w:val="24"/>
          <w:lang w:val="fr-FR"/>
        </w:rPr>
        <w:t xml:space="preserve"> dans Jean 4</w:t>
      </w:r>
      <w:r w:rsidR="00990B4A">
        <w:rPr>
          <w:szCs w:val="24"/>
          <w:lang w:val="fr-FR"/>
        </w:rPr>
        <w:t>.</w:t>
      </w:r>
      <w:r w:rsidRPr="00CA593C">
        <w:rPr>
          <w:szCs w:val="24"/>
          <w:lang w:val="fr-FR"/>
        </w:rPr>
        <w:t xml:space="preserve">2, 3, l’auteur s’attaque à ceux qui nient que Jésus </w:t>
      </w:r>
      <w:r>
        <w:rPr>
          <w:szCs w:val="24"/>
          <w:lang w:val="fr-FR"/>
        </w:rPr>
        <w:t>a été</w:t>
      </w:r>
      <w:r w:rsidRPr="00CA593C">
        <w:rPr>
          <w:szCs w:val="24"/>
          <w:lang w:val="fr-FR"/>
        </w:rPr>
        <w:t xml:space="preserve"> fait chair.  </w:t>
      </w:r>
    </w:p>
    <w:p w14:paraId="12054AC6" w14:textId="77777777" w:rsidR="00AF1C83" w:rsidRPr="00CA593C" w:rsidRDefault="00AF1C83" w:rsidP="00AF1C83">
      <w:pPr>
        <w:pStyle w:val="Bodytextnoindent"/>
        <w:spacing w:after="0"/>
        <w:rPr>
          <w:szCs w:val="24"/>
          <w:lang w:val="fr-FR"/>
        </w:rPr>
      </w:pPr>
      <w:r w:rsidRPr="00CA593C">
        <w:rPr>
          <w:szCs w:val="24"/>
          <w:lang w:val="fr-FR"/>
        </w:rPr>
        <w:tab/>
        <w:t xml:space="preserve">Toutes sortes de légendes et de </w:t>
      </w:r>
      <w:r w:rsidR="00990B4A">
        <w:rPr>
          <w:szCs w:val="24"/>
          <w:lang w:val="fr-FR"/>
        </w:rPr>
        <w:t>traditions ont germé autour du g</w:t>
      </w:r>
      <w:r w:rsidRPr="00CA593C">
        <w:rPr>
          <w:szCs w:val="24"/>
          <w:lang w:val="fr-FR"/>
        </w:rPr>
        <w:t>nosticisme, connu sous toutes</w:t>
      </w:r>
      <w:r w:rsidR="00990B4A">
        <w:rPr>
          <w:szCs w:val="24"/>
          <w:lang w:val="fr-FR"/>
        </w:rPr>
        <w:t xml:space="preserve"> sortes de noms. Des groupes de c</w:t>
      </w:r>
      <w:r w:rsidRPr="00CA593C">
        <w:rPr>
          <w:szCs w:val="24"/>
          <w:lang w:val="fr-FR"/>
        </w:rPr>
        <w:t>hrétiens ont allié les idées bibliques aux idées mystiques sur la puissan</w:t>
      </w:r>
      <w:r w:rsidR="00990B4A">
        <w:rPr>
          <w:szCs w:val="24"/>
          <w:lang w:val="fr-FR"/>
        </w:rPr>
        <w:t>ce des mots, souvent appelée « m</w:t>
      </w:r>
      <w:r w:rsidRPr="00CA593C">
        <w:rPr>
          <w:szCs w:val="24"/>
          <w:lang w:val="fr-FR"/>
        </w:rPr>
        <w:t>entionnez-le et réclamez-le. » En d’autres mots, si v</w:t>
      </w:r>
      <w:r w:rsidR="00990B4A">
        <w:rPr>
          <w:szCs w:val="24"/>
          <w:lang w:val="fr-FR"/>
        </w:rPr>
        <w:t xml:space="preserve">ous le dites, cela doit arriver. </w:t>
      </w:r>
      <w:r w:rsidRPr="00CA593C">
        <w:rPr>
          <w:szCs w:val="24"/>
          <w:lang w:val="fr-FR"/>
        </w:rPr>
        <w:t xml:space="preserve">Certains autres </w:t>
      </w:r>
      <w:r>
        <w:rPr>
          <w:szCs w:val="24"/>
          <w:lang w:val="fr-FR"/>
        </w:rPr>
        <w:t>adhèrent</w:t>
      </w:r>
      <w:r w:rsidRPr="00CA593C">
        <w:rPr>
          <w:szCs w:val="24"/>
          <w:lang w:val="fr-FR"/>
        </w:rPr>
        <w:t xml:space="preserve"> </w:t>
      </w:r>
      <w:r>
        <w:rPr>
          <w:szCs w:val="24"/>
          <w:lang w:val="fr-FR"/>
        </w:rPr>
        <w:t>à un</w:t>
      </w:r>
      <w:r w:rsidRPr="00CA593C">
        <w:rPr>
          <w:szCs w:val="24"/>
          <w:lang w:val="fr-FR"/>
        </w:rPr>
        <w:t xml:space="preserve"> « dieu » qui est à l’intérieur de chaque personne, et croient que le salut nous transforme en « petits dieux » qui ont le pouvoir de guérir, de s’enrichir, etc. Toutes ces choses sont </w:t>
      </w:r>
      <w:r>
        <w:rPr>
          <w:szCs w:val="24"/>
          <w:lang w:val="fr-FR"/>
        </w:rPr>
        <w:t>une contrefaçon de</w:t>
      </w:r>
      <w:r w:rsidR="00990B4A">
        <w:rPr>
          <w:szCs w:val="24"/>
          <w:lang w:val="fr-FR"/>
        </w:rPr>
        <w:t xml:space="preserve"> l’É</w:t>
      </w:r>
      <w:r w:rsidRPr="00CA593C">
        <w:rPr>
          <w:szCs w:val="24"/>
          <w:lang w:val="fr-FR"/>
        </w:rPr>
        <w:t>vangile et n’on</w:t>
      </w:r>
      <w:r>
        <w:rPr>
          <w:szCs w:val="24"/>
          <w:lang w:val="fr-FR"/>
        </w:rPr>
        <w:t>t</w:t>
      </w:r>
      <w:r w:rsidRPr="00CA593C">
        <w:rPr>
          <w:szCs w:val="24"/>
          <w:lang w:val="fr-FR"/>
        </w:rPr>
        <w:t xml:space="preserve"> pas de place dans la pensée </w:t>
      </w:r>
      <w:r w:rsidR="00990B4A">
        <w:rPr>
          <w:szCs w:val="24"/>
          <w:lang w:val="fr-FR"/>
        </w:rPr>
        <w:t>c</w:t>
      </w:r>
      <w:r w:rsidRPr="00CA593C">
        <w:rPr>
          <w:szCs w:val="24"/>
          <w:lang w:val="fr-FR"/>
        </w:rPr>
        <w:t>hrétienne</w:t>
      </w:r>
      <w:r>
        <w:rPr>
          <w:szCs w:val="24"/>
          <w:lang w:val="fr-FR"/>
        </w:rPr>
        <w:t>.</w:t>
      </w:r>
      <w:r w:rsidRPr="00CA593C">
        <w:rPr>
          <w:szCs w:val="24"/>
          <w:lang w:val="fr-FR"/>
        </w:rPr>
        <w:t xml:space="preserve"> </w:t>
      </w:r>
    </w:p>
    <w:p w14:paraId="70123783" w14:textId="77777777" w:rsidR="00AF1C83" w:rsidRPr="00CA593C" w:rsidRDefault="00AF1C83" w:rsidP="00AF1C83">
      <w:pPr>
        <w:pStyle w:val="Titre2"/>
        <w:spacing w:before="0"/>
        <w:rPr>
          <w:szCs w:val="24"/>
          <w:lang w:val="fr-FR"/>
        </w:rPr>
      </w:pPr>
    </w:p>
    <w:p w14:paraId="05E89587" w14:textId="77777777" w:rsidR="00AF1C83" w:rsidRPr="00990B4A" w:rsidRDefault="00AF1C83" w:rsidP="00AF1C83">
      <w:pPr>
        <w:pStyle w:val="Titre2"/>
        <w:spacing w:before="0"/>
        <w:rPr>
          <w:rFonts w:ascii="Times New Roman" w:hAnsi="Times New Roman" w:cs="Times New Roman"/>
          <w:color w:val="auto"/>
          <w:sz w:val="24"/>
          <w:szCs w:val="24"/>
          <w:lang w:val="fr-FR"/>
        </w:rPr>
      </w:pPr>
      <w:r w:rsidRPr="00990B4A">
        <w:rPr>
          <w:rFonts w:ascii="Times New Roman" w:hAnsi="Times New Roman" w:cs="Times New Roman"/>
          <w:color w:val="auto"/>
          <w:sz w:val="24"/>
          <w:szCs w:val="24"/>
          <w:lang w:val="fr-FR"/>
        </w:rPr>
        <w:t xml:space="preserve">Qui </w:t>
      </w:r>
      <w:r w:rsidR="00990B4A">
        <w:rPr>
          <w:rFonts w:ascii="Times New Roman" w:hAnsi="Times New Roman" w:cs="Times New Roman"/>
          <w:color w:val="auto"/>
          <w:sz w:val="24"/>
          <w:szCs w:val="24"/>
          <w:lang w:val="fr-FR"/>
        </w:rPr>
        <w:t>a é</w:t>
      </w:r>
      <w:r w:rsidRPr="00990B4A">
        <w:rPr>
          <w:rFonts w:ascii="Times New Roman" w:hAnsi="Times New Roman" w:cs="Times New Roman"/>
          <w:color w:val="auto"/>
          <w:sz w:val="24"/>
          <w:szCs w:val="24"/>
          <w:lang w:val="fr-FR"/>
        </w:rPr>
        <w:t>crit Hébreux</w:t>
      </w:r>
      <w:r w:rsidR="00990B4A">
        <w:rPr>
          <w:rFonts w:ascii="Times New Roman" w:hAnsi="Times New Roman" w:cs="Times New Roman"/>
          <w:color w:val="auto"/>
          <w:sz w:val="24"/>
          <w:szCs w:val="24"/>
          <w:lang w:val="fr-FR"/>
        </w:rPr>
        <w:t xml:space="preserve"> </w:t>
      </w:r>
      <w:r w:rsidRPr="00990B4A">
        <w:rPr>
          <w:rFonts w:ascii="Times New Roman" w:hAnsi="Times New Roman" w:cs="Times New Roman"/>
          <w:color w:val="auto"/>
          <w:sz w:val="24"/>
          <w:szCs w:val="24"/>
          <w:lang w:val="fr-FR"/>
        </w:rPr>
        <w:t>?</w:t>
      </w:r>
    </w:p>
    <w:p w14:paraId="46BD161D" w14:textId="77777777" w:rsidR="00AF1C83" w:rsidRPr="00CA593C" w:rsidRDefault="00AF1C83" w:rsidP="00AF1C83">
      <w:pPr>
        <w:pStyle w:val="Bodytextnoindent"/>
        <w:spacing w:after="0"/>
        <w:rPr>
          <w:szCs w:val="24"/>
          <w:lang w:val="fr-FR"/>
        </w:rPr>
      </w:pPr>
      <w:r w:rsidRPr="00CA593C">
        <w:rPr>
          <w:szCs w:val="24"/>
          <w:lang w:val="fr-FR"/>
        </w:rPr>
        <w:tab/>
        <w:t>Dans la Version King James ce livre est appelé « L’</w:t>
      </w:r>
      <w:r w:rsidR="00990B4A">
        <w:rPr>
          <w:szCs w:val="24"/>
          <w:lang w:val="fr-FR"/>
        </w:rPr>
        <w:t>é</w:t>
      </w:r>
      <w:r w:rsidRPr="00CA593C">
        <w:rPr>
          <w:szCs w:val="24"/>
          <w:lang w:val="fr-FR"/>
        </w:rPr>
        <w:t>p</w:t>
      </w:r>
      <w:r w:rsidR="00990B4A">
        <w:rPr>
          <w:szCs w:val="24"/>
          <w:lang w:val="fr-FR"/>
        </w:rPr>
        <w:t>î</w:t>
      </w:r>
      <w:r w:rsidRPr="00CA593C">
        <w:rPr>
          <w:szCs w:val="24"/>
          <w:lang w:val="fr-FR"/>
        </w:rPr>
        <w:t>tre de l’Apôtre Paul aux Hébreux »</w:t>
      </w:r>
      <w:r w:rsidR="00990B4A">
        <w:rPr>
          <w:szCs w:val="24"/>
          <w:lang w:val="fr-FR"/>
        </w:rPr>
        <w:t xml:space="preserve">. </w:t>
      </w:r>
      <w:r w:rsidRPr="00CA593C">
        <w:rPr>
          <w:szCs w:val="24"/>
          <w:lang w:val="fr-FR"/>
        </w:rPr>
        <w:t>Les récentes traductions l</w:t>
      </w:r>
      <w:r w:rsidR="00990B4A">
        <w:rPr>
          <w:szCs w:val="24"/>
          <w:lang w:val="fr-FR"/>
        </w:rPr>
        <w:t>’appellent tout simplement « l’é</w:t>
      </w:r>
      <w:r w:rsidRPr="00CA593C">
        <w:rPr>
          <w:szCs w:val="24"/>
          <w:lang w:val="fr-FR"/>
        </w:rPr>
        <w:t>p</w:t>
      </w:r>
      <w:r w:rsidR="00990B4A">
        <w:rPr>
          <w:szCs w:val="24"/>
          <w:lang w:val="fr-FR"/>
        </w:rPr>
        <w:t>ître aux Hébreux</w:t>
      </w:r>
      <w:r w:rsidRPr="00CA593C">
        <w:rPr>
          <w:szCs w:val="24"/>
          <w:lang w:val="fr-FR"/>
        </w:rPr>
        <w:t> » car dans les ancien</w:t>
      </w:r>
      <w:r>
        <w:rPr>
          <w:szCs w:val="24"/>
          <w:lang w:val="fr-FR"/>
        </w:rPr>
        <w:t>s</w:t>
      </w:r>
      <w:r w:rsidRPr="00CA593C">
        <w:rPr>
          <w:szCs w:val="24"/>
          <w:lang w:val="fr-FR"/>
        </w:rPr>
        <w:t xml:space="preserve"> manuscrits retrouvés </w:t>
      </w:r>
      <w:r w:rsidR="00990B4A">
        <w:rPr>
          <w:szCs w:val="24"/>
          <w:lang w:val="fr-FR"/>
        </w:rPr>
        <w:t>après</w:t>
      </w:r>
      <w:r w:rsidRPr="00CA593C">
        <w:rPr>
          <w:szCs w:val="24"/>
          <w:lang w:val="fr-FR"/>
        </w:rPr>
        <w:t xml:space="preserve"> que la traduction avait été faite, le nom de son</w:t>
      </w:r>
      <w:r w:rsidR="00990B4A">
        <w:rPr>
          <w:szCs w:val="24"/>
          <w:lang w:val="fr-FR"/>
        </w:rPr>
        <w:t xml:space="preserve"> auteur n’a pas été mentionné. </w:t>
      </w:r>
      <w:r>
        <w:rPr>
          <w:szCs w:val="24"/>
          <w:lang w:val="fr-FR"/>
        </w:rPr>
        <w:t>Le débat concernant l’auteur a été provoqué par l’emploi sophi</w:t>
      </w:r>
      <w:r w:rsidR="00990B4A">
        <w:rPr>
          <w:szCs w:val="24"/>
          <w:lang w:val="fr-FR"/>
        </w:rPr>
        <w:t>stiqué et raffiné de la langue g</w:t>
      </w:r>
      <w:r>
        <w:rPr>
          <w:szCs w:val="24"/>
          <w:lang w:val="fr-FR"/>
        </w:rPr>
        <w:t xml:space="preserve">recque dans le livre. </w:t>
      </w:r>
    </w:p>
    <w:p w14:paraId="5F06279B" w14:textId="77777777" w:rsidR="00AF1C83" w:rsidRPr="00CA593C" w:rsidRDefault="00AF1C83" w:rsidP="00AF1C83">
      <w:pPr>
        <w:pStyle w:val="Bodytextnoindent"/>
        <w:spacing w:after="0"/>
        <w:rPr>
          <w:szCs w:val="24"/>
          <w:lang w:val="fr-FR"/>
        </w:rPr>
      </w:pPr>
      <w:r w:rsidRPr="00CA593C">
        <w:rPr>
          <w:szCs w:val="24"/>
          <w:lang w:val="fr-FR"/>
        </w:rPr>
        <w:lastRenderedPageBreak/>
        <w:tab/>
        <w:t xml:space="preserve">D’autres livres du Nouveau Testament, tels que l’Apocalypse, sont écrits dans un langage </w:t>
      </w:r>
      <w:r w:rsidR="00990B4A">
        <w:rPr>
          <w:szCs w:val="24"/>
          <w:lang w:val="fr-FR"/>
        </w:rPr>
        <w:t>qui prouve sans nul doute que l’</w:t>
      </w:r>
      <w:r w:rsidRPr="00CA593C">
        <w:rPr>
          <w:szCs w:val="24"/>
          <w:lang w:val="fr-FR"/>
        </w:rPr>
        <w:t>auteur avait écrit dans une l</w:t>
      </w:r>
      <w:r>
        <w:rPr>
          <w:szCs w:val="24"/>
          <w:lang w:val="fr-FR"/>
        </w:rPr>
        <w:t>angu</w:t>
      </w:r>
      <w:r w:rsidRPr="00CA593C">
        <w:rPr>
          <w:szCs w:val="24"/>
          <w:lang w:val="fr-FR"/>
        </w:rPr>
        <w:t>e secondaire, non pas dans sa langue maternelle.</w:t>
      </w:r>
    </w:p>
    <w:p w14:paraId="0A2A53AE" w14:textId="77777777" w:rsidR="00AF1C83" w:rsidRPr="00CA593C" w:rsidRDefault="00AF1C83" w:rsidP="00AF1C83">
      <w:pPr>
        <w:pStyle w:val="Bodytextnoindent"/>
        <w:spacing w:after="0"/>
        <w:rPr>
          <w:szCs w:val="24"/>
          <w:lang w:val="fr-FR"/>
        </w:rPr>
      </w:pPr>
      <w:r w:rsidRPr="00CA593C">
        <w:rPr>
          <w:szCs w:val="24"/>
          <w:lang w:val="fr-FR"/>
        </w:rPr>
        <w:tab/>
        <w:t>Depuis les anciens temps, il y a toujours eut des débats concernant le</w:t>
      </w:r>
      <w:r w:rsidR="00990B4A">
        <w:rPr>
          <w:szCs w:val="24"/>
          <w:lang w:val="fr-FR"/>
        </w:rPr>
        <w:t xml:space="preserve"> véritable auteur des Hébreux. </w:t>
      </w:r>
      <w:r w:rsidRPr="00CA593C">
        <w:rPr>
          <w:szCs w:val="24"/>
          <w:lang w:val="fr-FR"/>
        </w:rPr>
        <w:t>Bien que certains aient attribué le livre à Paul, d’autres s’</w:t>
      </w:r>
      <w:r w:rsidR="00990B4A">
        <w:rPr>
          <w:szCs w:val="24"/>
          <w:lang w:val="fr-FR"/>
        </w:rPr>
        <w:t xml:space="preserve">y sont vigoureusement opposés. </w:t>
      </w:r>
      <w:r w:rsidRPr="00CA593C">
        <w:rPr>
          <w:szCs w:val="24"/>
          <w:lang w:val="fr-FR"/>
        </w:rPr>
        <w:t xml:space="preserve">Origène, un des </w:t>
      </w:r>
      <w:r w:rsidR="008D6B95">
        <w:rPr>
          <w:szCs w:val="24"/>
          <w:lang w:val="fr-FR"/>
        </w:rPr>
        <w:t>P</w:t>
      </w:r>
      <w:r w:rsidR="00990B4A">
        <w:rPr>
          <w:szCs w:val="24"/>
          <w:lang w:val="fr-FR"/>
        </w:rPr>
        <w:t xml:space="preserve">ères </w:t>
      </w:r>
      <w:r w:rsidR="008D6B95">
        <w:rPr>
          <w:szCs w:val="24"/>
          <w:lang w:val="fr-FR"/>
        </w:rPr>
        <w:t>de l’Église</w:t>
      </w:r>
      <w:r w:rsidRPr="00CA593C">
        <w:rPr>
          <w:szCs w:val="24"/>
          <w:lang w:val="fr-FR"/>
        </w:rPr>
        <w:t xml:space="preserve">, a conclu son examen du livre avec </w:t>
      </w:r>
      <w:r w:rsidR="008D6B95">
        <w:rPr>
          <w:szCs w:val="24"/>
          <w:lang w:val="fr-FR"/>
        </w:rPr>
        <w:t>cette</w:t>
      </w:r>
      <w:r w:rsidRPr="00CA593C">
        <w:rPr>
          <w:szCs w:val="24"/>
          <w:lang w:val="fr-FR"/>
        </w:rPr>
        <w:t xml:space="preserve"> déclaration</w:t>
      </w:r>
      <w:r w:rsidR="008D6B95">
        <w:rPr>
          <w:szCs w:val="24"/>
          <w:lang w:val="fr-FR"/>
        </w:rPr>
        <w:t> :</w:t>
      </w:r>
      <w:r w:rsidRPr="00CA593C">
        <w:rPr>
          <w:szCs w:val="24"/>
          <w:lang w:val="fr-FR"/>
        </w:rPr>
        <w:t xml:space="preserve"> « Qui écrivit l’épître, à la vérité Dieu le sait » (citation tirée de l’Histoire Ecclésiastique d’Eusèbe vi. 25.14)…</w:t>
      </w:r>
    </w:p>
    <w:p w14:paraId="14D9030B" w14:textId="77777777" w:rsidR="00AF1C83" w:rsidRPr="00CA593C" w:rsidRDefault="00AF1C83" w:rsidP="00AF1C83">
      <w:pPr>
        <w:pStyle w:val="Bodytextnoindent"/>
        <w:spacing w:after="0"/>
        <w:rPr>
          <w:szCs w:val="24"/>
          <w:lang w:val="fr-FR"/>
        </w:rPr>
      </w:pPr>
    </w:p>
    <w:p w14:paraId="645685C0" w14:textId="77777777" w:rsidR="00AF1C83" w:rsidRPr="00CA593C" w:rsidRDefault="00AF1C83" w:rsidP="00AF1C83">
      <w:pPr>
        <w:pStyle w:val="Bodytextnoindent"/>
        <w:spacing w:after="0"/>
        <w:rPr>
          <w:szCs w:val="24"/>
          <w:lang w:val="fr-FR"/>
        </w:rPr>
      </w:pPr>
      <w:r w:rsidRPr="00CA593C">
        <w:rPr>
          <w:szCs w:val="24"/>
          <w:lang w:val="fr-FR"/>
        </w:rPr>
        <w:tab/>
        <w:t>« Quand on le compare aux autres ép</w:t>
      </w:r>
      <w:r w:rsidR="008D6B95">
        <w:rPr>
          <w:szCs w:val="24"/>
          <w:lang w:val="fr-FR"/>
        </w:rPr>
        <w:t>î</w:t>
      </w:r>
      <w:r w:rsidRPr="00CA593C">
        <w:rPr>
          <w:szCs w:val="24"/>
          <w:lang w:val="fr-FR"/>
        </w:rPr>
        <w:t>tres généralement attribuées à Paul, Hébreux présente une différence</w:t>
      </w:r>
      <w:r>
        <w:rPr>
          <w:szCs w:val="24"/>
          <w:lang w:val="fr-FR"/>
        </w:rPr>
        <w:t xml:space="preserve"> remarquable</w:t>
      </w:r>
      <w:r w:rsidRPr="00CA593C">
        <w:rPr>
          <w:szCs w:val="24"/>
          <w:lang w:val="fr-FR"/>
        </w:rPr>
        <w:t>, particulièrement quand on considère les petits mots us</w:t>
      </w:r>
      <w:r>
        <w:rPr>
          <w:szCs w:val="24"/>
          <w:lang w:val="fr-FR"/>
        </w:rPr>
        <w:t>ité</w:t>
      </w:r>
      <w:r w:rsidRPr="00CA593C">
        <w:rPr>
          <w:szCs w:val="24"/>
          <w:lang w:val="fr-FR"/>
        </w:rPr>
        <w:t>s qu’emploie son</w:t>
      </w:r>
      <w:r w:rsidR="008D6B95">
        <w:rPr>
          <w:szCs w:val="24"/>
          <w:lang w:val="fr-FR"/>
        </w:rPr>
        <w:t xml:space="preserve"> auteur pour lier ses clauses. </w:t>
      </w:r>
      <w:r w:rsidRPr="00CA593C">
        <w:rPr>
          <w:szCs w:val="24"/>
          <w:lang w:val="fr-FR"/>
        </w:rPr>
        <w:t>Il y a aussi une autre différence remarquable dans le traitement des citations de l’Ancien Testament… Les citations de l’Ancien Testament d</w:t>
      </w:r>
      <w:r w:rsidR="008D6B95">
        <w:rPr>
          <w:szCs w:val="24"/>
          <w:lang w:val="fr-FR"/>
        </w:rPr>
        <w:t xml:space="preserve">ans la lettre aux </w:t>
      </w:r>
      <w:r w:rsidRPr="00CA593C">
        <w:rPr>
          <w:szCs w:val="24"/>
          <w:lang w:val="fr-FR"/>
        </w:rPr>
        <w:t>Hébreux sont pratiquement toujours du mot à mot selon le LXX… D’un point de vue plus général, le style littéraire usuel d’Hébreux est tout à fait différent de toutes les épîtres qui portent le nom de Paul… Hébreux présente un sujet bien coordonné, et dépasse le niveau littéraire de n’importe quel autre livre du Nouveau Testament. »</w:t>
      </w:r>
      <w:r w:rsidR="008D6B95">
        <w:rPr>
          <w:szCs w:val="24"/>
          <w:vertAlign w:val="superscript"/>
          <w:lang w:val="fr-FR"/>
        </w:rPr>
        <w:t>23</w:t>
      </w:r>
      <w:r w:rsidRPr="00CA593C">
        <w:rPr>
          <w:szCs w:val="24"/>
          <w:lang w:val="fr-FR"/>
        </w:rPr>
        <w:t xml:space="preserve"> </w:t>
      </w:r>
    </w:p>
    <w:p w14:paraId="6655FEE6" w14:textId="77777777" w:rsidR="00AF1C83" w:rsidRPr="00CA593C" w:rsidRDefault="008D6B95" w:rsidP="00AF1C83">
      <w:pPr>
        <w:pStyle w:val="Bodytextnoindent"/>
        <w:spacing w:after="0"/>
        <w:rPr>
          <w:szCs w:val="24"/>
          <w:lang w:val="fr-FR"/>
        </w:rPr>
      </w:pPr>
      <w:r>
        <w:rPr>
          <w:szCs w:val="24"/>
          <w:lang w:val="fr-FR"/>
        </w:rPr>
        <w:tab/>
        <w:t>Donc pour conclure, le g</w:t>
      </w:r>
      <w:r w:rsidR="00AF1C83" w:rsidRPr="00CA593C">
        <w:rPr>
          <w:szCs w:val="24"/>
          <w:lang w:val="fr-FR"/>
        </w:rPr>
        <w:t>rec d’Hébr</w:t>
      </w:r>
      <w:r>
        <w:rPr>
          <w:szCs w:val="24"/>
          <w:lang w:val="fr-FR"/>
        </w:rPr>
        <w:t>eux ne ressemble guère au g</w:t>
      </w:r>
      <w:r w:rsidR="00AF1C83" w:rsidRPr="00CA593C">
        <w:rPr>
          <w:szCs w:val="24"/>
          <w:lang w:val="fr-FR"/>
        </w:rPr>
        <w:t>rec de Paul. Origène, le théologien de l’église primitive (mort en l’an 254</w:t>
      </w:r>
      <w:r>
        <w:rPr>
          <w:szCs w:val="24"/>
          <w:lang w:val="fr-FR"/>
        </w:rPr>
        <w:t>)</w:t>
      </w:r>
      <w:r w:rsidR="00AF1C83" w:rsidRPr="00CA593C">
        <w:rPr>
          <w:szCs w:val="24"/>
          <w:lang w:val="fr-FR"/>
        </w:rPr>
        <w:t xml:space="preserve"> déclare : les idées sont celles de l’apôtre [Paul], mais le style et la composition </w:t>
      </w:r>
      <w:r w:rsidR="00AF1C83">
        <w:rPr>
          <w:szCs w:val="24"/>
          <w:lang w:val="fr-FR"/>
        </w:rPr>
        <w:t xml:space="preserve">sont de quelqu’un qui rappelle les enseignements de l’apôtre et, qui de fait, a présenté de brèves petites notes, des déclarations de son maître </w:t>
      </w:r>
      <w:r w:rsidR="00AF1C83" w:rsidRPr="00CA593C">
        <w:rPr>
          <w:szCs w:val="24"/>
          <w:lang w:val="fr-FR"/>
        </w:rPr>
        <w:t xml:space="preserve">» (citation de </w:t>
      </w:r>
      <w:r w:rsidR="00AF1C83" w:rsidRPr="008D6B95">
        <w:rPr>
          <w:i/>
          <w:szCs w:val="24"/>
          <w:lang w:val="fr-FR"/>
        </w:rPr>
        <w:t>l’Histoire Ecclésiastique</w:t>
      </w:r>
      <w:r w:rsidR="00AF1C83" w:rsidRPr="00CA593C">
        <w:rPr>
          <w:szCs w:val="24"/>
          <w:lang w:val="fr-FR"/>
        </w:rPr>
        <w:t xml:space="preserve"> d’Eusèbe vi. 25, 13).  </w:t>
      </w:r>
      <w:r w:rsidR="00AF1C83" w:rsidRPr="00CA593C">
        <w:rPr>
          <w:szCs w:val="24"/>
          <w:lang w:val="fr-FR"/>
        </w:rPr>
        <w:tab/>
      </w:r>
    </w:p>
    <w:p w14:paraId="0C20A9D4" w14:textId="77777777" w:rsidR="00AF1C83" w:rsidRPr="00CA593C" w:rsidRDefault="00AF1C83" w:rsidP="00AF1C83">
      <w:pPr>
        <w:pStyle w:val="Bodytextnoindent"/>
        <w:spacing w:after="0"/>
        <w:rPr>
          <w:szCs w:val="24"/>
          <w:lang w:val="fr-FR"/>
        </w:rPr>
      </w:pPr>
    </w:p>
    <w:p w14:paraId="5C1FEF8C" w14:textId="77777777" w:rsidR="00AF1C83" w:rsidRPr="008D6B95" w:rsidRDefault="00AF1C83" w:rsidP="00AF1C83">
      <w:pPr>
        <w:pStyle w:val="Bodytextnoindent"/>
        <w:spacing w:after="0"/>
        <w:rPr>
          <w:szCs w:val="24"/>
          <w:vertAlign w:val="superscript"/>
          <w:lang w:val="fr-FR"/>
        </w:rPr>
      </w:pPr>
      <w:r w:rsidRPr="00CA593C">
        <w:rPr>
          <w:szCs w:val="24"/>
          <w:lang w:val="fr-FR"/>
        </w:rPr>
        <w:tab/>
      </w:r>
      <w:r w:rsidR="008D6B95">
        <w:rPr>
          <w:szCs w:val="24"/>
          <w:lang w:val="fr-FR"/>
        </w:rPr>
        <w:t xml:space="preserve">Le </w:t>
      </w:r>
      <w:r w:rsidRPr="00CA593C">
        <w:rPr>
          <w:i/>
          <w:szCs w:val="24"/>
          <w:lang w:val="fr-FR"/>
        </w:rPr>
        <w:t xml:space="preserve">Commentaire </w:t>
      </w:r>
      <w:r w:rsidR="008D6B95">
        <w:rPr>
          <w:i/>
          <w:szCs w:val="24"/>
          <w:lang w:val="fr-FR"/>
        </w:rPr>
        <w:t>b</w:t>
      </w:r>
      <w:r w:rsidRPr="00CA593C">
        <w:rPr>
          <w:i/>
          <w:szCs w:val="24"/>
          <w:lang w:val="fr-FR"/>
        </w:rPr>
        <w:t>ibl</w:t>
      </w:r>
      <w:r w:rsidR="008D6B95">
        <w:rPr>
          <w:i/>
          <w:szCs w:val="24"/>
          <w:lang w:val="fr-FR"/>
        </w:rPr>
        <w:t>iqu</w:t>
      </w:r>
      <w:r w:rsidRPr="00CA593C">
        <w:rPr>
          <w:i/>
          <w:szCs w:val="24"/>
          <w:lang w:val="fr-FR"/>
        </w:rPr>
        <w:t xml:space="preserve">e des Adventistes du Septième jour </w:t>
      </w:r>
      <w:r w:rsidRPr="00CA593C">
        <w:rPr>
          <w:szCs w:val="24"/>
          <w:lang w:val="fr-FR"/>
        </w:rPr>
        <w:t>soutient que : « La grande disparité de tournure et de style de</w:t>
      </w:r>
      <w:r w:rsidR="008D6B95">
        <w:rPr>
          <w:szCs w:val="24"/>
          <w:lang w:val="fr-FR"/>
        </w:rPr>
        <w:t>s Hébreux comparée aux épîtres p</w:t>
      </w:r>
      <w:r w:rsidRPr="00CA593C">
        <w:rPr>
          <w:szCs w:val="24"/>
          <w:lang w:val="fr-FR"/>
        </w:rPr>
        <w:t xml:space="preserve">auliniennes connues peut être raisonnablement expliquée par le fait que ces autres épîtres avaient été adressées à des assemblées religieuses, ou à des individus, en vue de répondre à des problèmes particuliers… La disparité peut être </w:t>
      </w:r>
      <w:r>
        <w:rPr>
          <w:szCs w:val="24"/>
          <w:lang w:val="fr-FR"/>
        </w:rPr>
        <w:t xml:space="preserve">probablement </w:t>
      </w:r>
      <w:r w:rsidRPr="00CA593C">
        <w:rPr>
          <w:szCs w:val="24"/>
          <w:lang w:val="fr-FR"/>
        </w:rPr>
        <w:t xml:space="preserve">expliquée </w:t>
      </w:r>
      <w:r>
        <w:rPr>
          <w:szCs w:val="24"/>
          <w:lang w:val="fr-FR"/>
        </w:rPr>
        <w:t>selon</w:t>
      </w:r>
      <w:r w:rsidRPr="00CA593C">
        <w:rPr>
          <w:szCs w:val="24"/>
          <w:lang w:val="fr-FR"/>
        </w:rPr>
        <w:t xml:space="preserve"> l’hypothèse que Paul avait prêché des sermons sur le thème du ministère sacerdotal de Christ et que ceux-ci avaient été sténographiés. »</w:t>
      </w:r>
      <w:r w:rsidR="008D6B95">
        <w:rPr>
          <w:szCs w:val="24"/>
          <w:vertAlign w:val="superscript"/>
          <w:lang w:val="fr-FR"/>
        </w:rPr>
        <w:t>24</w:t>
      </w:r>
    </w:p>
    <w:p w14:paraId="5035BD47" w14:textId="77777777" w:rsidR="00AF1C83" w:rsidRPr="003E7AAB" w:rsidRDefault="00AF1C83" w:rsidP="00AF1C83">
      <w:pPr>
        <w:pStyle w:val="Bodytextnoindent"/>
        <w:spacing w:after="0"/>
        <w:rPr>
          <w:szCs w:val="24"/>
          <w:lang w:val="fr-FR"/>
        </w:rPr>
      </w:pPr>
      <w:r w:rsidRPr="00CA593C">
        <w:rPr>
          <w:szCs w:val="24"/>
          <w:lang w:val="fr-FR"/>
        </w:rPr>
        <w:tab/>
        <w:t xml:space="preserve">Ellen White accepte le fait, et </w:t>
      </w:r>
      <w:r>
        <w:rPr>
          <w:szCs w:val="24"/>
          <w:lang w:val="fr-FR"/>
        </w:rPr>
        <w:t xml:space="preserve">pense </w:t>
      </w:r>
      <w:r w:rsidRPr="00CA593C">
        <w:rPr>
          <w:szCs w:val="24"/>
          <w:lang w:val="fr-FR"/>
        </w:rPr>
        <w:t xml:space="preserve">qu’il </w:t>
      </w:r>
      <w:r>
        <w:rPr>
          <w:szCs w:val="24"/>
          <w:lang w:val="fr-FR"/>
        </w:rPr>
        <w:t xml:space="preserve">n’est vraiment pas nécessaire </w:t>
      </w:r>
      <w:r w:rsidRPr="00CA593C">
        <w:rPr>
          <w:szCs w:val="24"/>
          <w:lang w:val="fr-FR"/>
        </w:rPr>
        <w:t xml:space="preserve">de savoir qui a </w:t>
      </w:r>
      <w:r w:rsidR="008D6B95">
        <w:rPr>
          <w:szCs w:val="24"/>
          <w:lang w:val="fr-FR"/>
        </w:rPr>
        <w:t>réellement</w:t>
      </w:r>
      <w:r w:rsidRPr="00CA593C">
        <w:rPr>
          <w:szCs w:val="24"/>
          <w:lang w:val="fr-FR"/>
        </w:rPr>
        <w:t xml:space="preserve"> écrit le livre, car de toute façon tout ce que dit le livre des Hébreux provient de Paul : « Le royaume de grâce est considérée par Paul dans l’Epitre aux Hébreux.  Après </w:t>
      </w:r>
      <w:r>
        <w:rPr>
          <w:szCs w:val="24"/>
          <w:lang w:val="fr-FR"/>
        </w:rPr>
        <w:t>avoir parlé de</w:t>
      </w:r>
      <w:r w:rsidRPr="00CA593C">
        <w:rPr>
          <w:szCs w:val="24"/>
          <w:lang w:val="fr-FR"/>
        </w:rPr>
        <w:t xml:space="preserve"> Christ, l’intercesseur compatissant qui a été ‘touché du sentiment de nos infirmités’ l’apôtre dit : ‘Approchons-nous donc avec assurance du trône de la grâce, afin d’obtenir miséricorde et de trouver grâce, pour être secourus dans nos besoins.’ </w:t>
      </w:r>
      <w:r w:rsidRPr="003E7AAB">
        <w:rPr>
          <w:szCs w:val="24"/>
          <w:lang w:val="fr-FR"/>
        </w:rPr>
        <w:t>» Hébreux 4</w:t>
      </w:r>
      <w:r w:rsidR="00497576">
        <w:rPr>
          <w:szCs w:val="24"/>
          <w:lang w:val="fr-FR"/>
        </w:rPr>
        <w:t>.15, 16 –</w:t>
      </w:r>
      <w:r w:rsidRPr="003E7AAB">
        <w:rPr>
          <w:szCs w:val="24"/>
          <w:lang w:val="fr-FR"/>
        </w:rPr>
        <w:t xml:space="preserve"> </w:t>
      </w:r>
      <w:r w:rsidRPr="00497576">
        <w:rPr>
          <w:i/>
          <w:szCs w:val="24"/>
          <w:lang w:val="fr-FR"/>
        </w:rPr>
        <w:t>Gr</w:t>
      </w:r>
      <w:r w:rsidR="00497576" w:rsidRPr="00497576">
        <w:rPr>
          <w:i/>
          <w:szCs w:val="24"/>
          <w:lang w:val="fr-FR"/>
        </w:rPr>
        <w:t xml:space="preserve">eat </w:t>
      </w:r>
      <w:proofErr w:type="spellStart"/>
      <w:r w:rsidR="00497576" w:rsidRPr="00497576">
        <w:rPr>
          <w:i/>
          <w:szCs w:val="24"/>
          <w:lang w:val="fr-FR"/>
        </w:rPr>
        <w:t>Controversy</w:t>
      </w:r>
      <w:proofErr w:type="spellEnd"/>
      <w:r w:rsidRPr="003E7AAB">
        <w:rPr>
          <w:szCs w:val="24"/>
          <w:lang w:val="fr-FR"/>
        </w:rPr>
        <w:t>, p. 347</w:t>
      </w:r>
    </w:p>
    <w:p w14:paraId="38AB2A74" w14:textId="77777777" w:rsidR="00AF1C83" w:rsidRPr="00CA593C" w:rsidRDefault="00AF1C83" w:rsidP="00AF1C83">
      <w:pPr>
        <w:pStyle w:val="Bodytextnoindent"/>
        <w:spacing w:after="0"/>
        <w:rPr>
          <w:szCs w:val="24"/>
          <w:lang w:val="fr-FR"/>
        </w:rPr>
      </w:pPr>
      <w:r w:rsidRPr="003E7AAB">
        <w:rPr>
          <w:szCs w:val="24"/>
          <w:lang w:val="fr-FR"/>
        </w:rPr>
        <w:tab/>
      </w:r>
      <w:r w:rsidRPr="00CA593C">
        <w:rPr>
          <w:szCs w:val="24"/>
          <w:lang w:val="fr-FR"/>
        </w:rPr>
        <w:t>Nous savons que l’auteur était bien connu dans l’église primitive et que Timothée était ave</w:t>
      </w:r>
      <w:r>
        <w:rPr>
          <w:szCs w:val="24"/>
          <w:lang w:val="fr-FR"/>
        </w:rPr>
        <w:t>c</w:t>
      </w:r>
      <w:r w:rsidRPr="00CA593C">
        <w:rPr>
          <w:szCs w:val="24"/>
          <w:lang w:val="fr-FR"/>
        </w:rPr>
        <w:t xml:space="preserve"> l’écrivain (13</w:t>
      </w:r>
      <w:r w:rsidR="00497576">
        <w:rPr>
          <w:szCs w:val="24"/>
          <w:lang w:val="fr-FR"/>
        </w:rPr>
        <w:t>.</w:t>
      </w:r>
      <w:r w:rsidRPr="00CA593C">
        <w:rPr>
          <w:szCs w:val="24"/>
          <w:lang w:val="fr-FR"/>
        </w:rPr>
        <w:t>23).  « Ceux d’Italie vous saluent » (13</w:t>
      </w:r>
      <w:r w:rsidR="00497576">
        <w:rPr>
          <w:szCs w:val="24"/>
          <w:lang w:val="fr-FR"/>
        </w:rPr>
        <w:t>.</w:t>
      </w:r>
      <w:r w:rsidRPr="00CA593C">
        <w:rPr>
          <w:szCs w:val="24"/>
          <w:lang w:val="fr-FR"/>
        </w:rPr>
        <w:t xml:space="preserve">24) peut indiquer </w:t>
      </w:r>
      <w:r w:rsidR="00497576">
        <w:rPr>
          <w:szCs w:val="24"/>
          <w:lang w:val="fr-FR"/>
        </w:rPr>
        <w:t xml:space="preserve">que </w:t>
      </w:r>
      <w:r w:rsidRPr="00CA593C">
        <w:rPr>
          <w:szCs w:val="24"/>
          <w:lang w:val="fr-FR"/>
        </w:rPr>
        <w:t xml:space="preserve">la lettre a été écrite d’Italie, bien que ce ne soit </w:t>
      </w:r>
      <w:r>
        <w:rPr>
          <w:szCs w:val="24"/>
          <w:lang w:val="fr-FR"/>
        </w:rPr>
        <w:t xml:space="preserve">pas </w:t>
      </w:r>
      <w:r w:rsidRPr="00CA593C">
        <w:rPr>
          <w:szCs w:val="24"/>
          <w:lang w:val="fr-FR"/>
        </w:rPr>
        <w:t xml:space="preserve">là une preuve essentielle. Peu importe l’auteur, en tant que pièce littéraire, Hébreux est </w:t>
      </w:r>
      <w:r w:rsidR="00497576">
        <w:rPr>
          <w:szCs w:val="24"/>
          <w:lang w:val="fr-FR"/>
        </w:rPr>
        <w:t>superbe</w:t>
      </w:r>
      <w:r w:rsidRPr="00CA593C">
        <w:rPr>
          <w:szCs w:val="24"/>
          <w:lang w:val="fr-FR"/>
        </w:rPr>
        <w:t xml:space="preserve"> : </w:t>
      </w:r>
      <w:r>
        <w:rPr>
          <w:szCs w:val="24"/>
          <w:lang w:val="fr-FR"/>
        </w:rPr>
        <w:t xml:space="preserve">il est </w:t>
      </w:r>
      <w:r w:rsidRPr="00CA593C">
        <w:rPr>
          <w:szCs w:val="24"/>
          <w:lang w:val="fr-FR"/>
        </w:rPr>
        <w:t xml:space="preserve">bien structuré et logique, bien </w:t>
      </w:r>
      <w:r w:rsidR="00497576">
        <w:rPr>
          <w:szCs w:val="24"/>
          <w:lang w:val="fr-FR"/>
        </w:rPr>
        <w:t>équilibré</w:t>
      </w:r>
      <w:r w:rsidRPr="00CA593C">
        <w:rPr>
          <w:szCs w:val="24"/>
          <w:lang w:val="fr-FR"/>
        </w:rPr>
        <w:t xml:space="preserve"> et </w:t>
      </w:r>
      <w:r>
        <w:rPr>
          <w:szCs w:val="24"/>
          <w:lang w:val="fr-FR"/>
        </w:rPr>
        <w:t>vibrant d’arguments</w:t>
      </w:r>
      <w:r w:rsidRPr="00CA593C">
        <w:rPr>
          <w:szCs w:val="24"/>
          <w:lang w:val="fr-FR"/>
        </w:rPr>
        <w:t xml:space="preserve"> percutants d’une remarquable précision, atteignant des sommets inégalés d’éloquence.</w:t>
      </w:r>
    </w:p>
    <w:p w14:paraId="19887FEE" w14:textId="77777777" w:rsidR="00AF1C83" w:rsidRPr="00CA593C" w:rsidRDefault="00AF1C83" w:rsidP="00AF1C83">
      <w:pPr>
        <w:pStyle w:val="Bodytextnoindent"/>
        <w:spacing w:after="0"/>
        <w:rPr>
          <w:szCs w:val="24"/>
          <w:lang w:val="fr-FR"/>
        </w:rPr>
      </w:pPr>
      <w:r w:rsidRPr="00CA593C">
        <w:rPr>
          <w:szCs w:val="24"/>
          <w:lang w:val="fr-FR"/>
        </w:rPr>
        <w:tab/>
        <w:t>Il a été convenu en citant Hébreux, de dire tout simplement « l’auteur des Hébreux déclare… »</w:t>
      </w:r>
    </w:p>
    <w:p w14:paraId="24A0947F" w14:textId="77777777" w:rsidR="00AF1C83" w:rsidRPr="00CA593C" w:rsidRDefault="00AF1C83" w:rsidP="00AF1C83">
      <w:pPr>
        <w:pStyle w:val="Bodytextnoindent"/>
        <w:spacing w:after="0"/>
        <w:rPr>
          <w:szCs w:val="24"/>
          <w:lang w:val="fr-FR"/>
        </w:rPr>
      </w:pPr>
    </w:p>
    <w:p w14:paraId="3F6D871B" w14:textId="77777777" w:rsidR="00AF1C83" w:rsidRDefault="00645877" w:rsidP="00AF1C83">
      <w:pPr>
        <w:pStyle w:val="Notedefin"/>
        <w:numPr>
          <w:ilvl w:val="0"/>
          <w:numId w:val="0"/>
        </w:numPr>
      </w:pPr>
      <w:r>
        <w:rPr>
          <w:noProof/>
          <w:lang w:val="fr-FR" w:eastAsia="fr-FR"/>
        </w:rPr>
        <w:lastRenderedPageBreak/>
        <mc:AlternateContent>
          <mc:Choice Requires="wps">
            <w:drawing>
              <wp:inline distT="0" distB="0" distL="0" distR="0" wp14:anchorId="02A8B807" wp14:editId="1DA89B3E">
                <wp:extent cx="5943600" cy="814705"/>
                <wp:effectExtent l="0" t="0" r="12700" b="10795"/>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14705"/>
                        </a:xfrm>
                        <a:prstGeom prst="rect">
                          <a:avLst/>
                        </a:prstGeom>
                        <a:solidFill>
                          <a:srgbClr val="FFFFFF"/>
                        </a:solidFill>
                        <a:ln w="9525">
                          <a:solidFill>
                            <a:srgbClr val="000000"/>
                          </a:solidFill>
                          <a:miter lim="800000"/>
                          <a:headEnd/>
                          <a:tailEnd/>
                        </a:ln>
                      </wps:spPr>
                      <wps:txbx>
                        <w:txbxContent>
                          <w:p w14:paraId="419DDE1F" w14:textId="77777777" w:rsidR="00A172A1" w:rsidRPr="00CC5ACE" w:rsidRDefault="00A172A1" w:rsidP="00AF1C83">
                            <w:pPr>
                              <w:pStyle w:val="Titre2"/>
                              <w:spacing w:before="0"/>
                              <w:jc w:val="center"/>
                              <w:rPr>
                                <w:rFonts w:ascii="Times New Roman" w:hAnsi="Times New Roman" w:cs="Times New Roman"/>
                                <w:color w:val="auto"/>
                                <w:sz w:val="24"/>
                                <w:szCs w:val="24"/>
                                <w:lang w:val="fr-FR"/>
                              </w:rPr>
                            </w:pPr>
                            <w:r w:rsidRPr="00CC5ACE">
                              <w:rPr>
                                <w:rFonts w:ascii="Times New Roman" w:hAnsi="Times New Roman" w:cs="Times New Roman"/>
                                <w:color w:val="auto"/>
                                <w:sz w:val="24"/>
                                <w:szCs w:val="24"/>
                                <w:lang w:val="fr-FR"/>
                              </w:rPr>
                              <w:t>Exercice 5</w:t>
                            </w:r>
                          </w:p>
                          <w:p w14:paraId="605F2985" w14:textId="77777777" w:rsidR="00A172A1" w:rsidRPr="0031710C" w:rsidRDefault="00A172A1" w:rsidP="00AF1C83">
                            <w:pPr>
                              <w:rPr>
                                <w:lang w:val="fr-FR"/>
                              </w:rPr>
                            </w:pPr>
                          </w:p>
                          <w:p w14:paraId="3DC8C07D" w14:textId="77777777" w:rsidR="00A172A1" w:rsidRPr="0031710C" w:rsidRDefault="00A172A1" w:rsidP="00AF1C83">
                            <w:pPr>
                              <w:pStyle w:val="Bodytextnoindent"/>
                              <w:spacing w:after="0"/>
                              <w:rPr>
                                <w:szCs w:val="24"/>
                                <w:lang w:val="fr-FR"/>
                              </w:rPr>
                            </w:pPr>
                            <w:r>
                              <w:rPr>
                                <w:szCs w:val="24"/>
                                <w:lang w:val="fr-FR"/>
                              </w:rPr>
                              <w:t> « </w:t>
                            </w:r>
                            <w:r w:rsidRPr="0031710C">
                              <w:rPr>
                                <w:szCs w:val="24"/>
                                <w:lang w:val="fr-FR"/>
                              </w:rPr>
                              <w:t xml:space="preserve">Exploration des </w:t>
                            </w:r>
                            <w:r>
                              <w:rPr>
                                <w:szCs w:val="24"/>
                                <w:lang w:val="fr-FR"/>
                              </w:rPr>
                              <w:t>difficulté</w:t>
                            </w:r>
                            <w:r w:rsidRPr="0031710C">
                              <w:rPr>
                                <w:szCs w:val="24"/>
                                <w:lang w:val="fr-FR"/>
                              </w:rPr>
                              <w:t>s de la Bible</w:t>
                            </w:r>
                            <w:r>
                              <w:rPr>
                                <w:szCs w:val="24"/>
                                <w:lang w:val="fr-FR"/>
                              </w:rPr>
                              <w:t xml:space="preserve"> » </w:t>
                            </w:r>
                            <w:r w:rsidRPr="0031710C">
                              <w:rPr>
                                <w:szCs w:val="24"/>
                                <w:lang w:val="fr-FR"/>
                              </w:rPr>
                              <w:t xml:space="preserve"> C’est un exercice que vous pouvez </w:t>
                            </w:r>
                            <w:r>
                              <w:rPr>
                                <w:szCs w:val="24"/>
                                <w:lang w:val="fr-FR"/>
                              </w:rPr>
                              <w:t xml:space="preserve">évaluer vous-même. </w:t>
                            </w:r>
                          </w:p>
                        </w:txbxContent>
                      </wps:txbx>
                      <wps:bodyPr rot="0" vert="horz" wrap="square" lIns="91440" tIns="45720" rIns="91440" bIns="45720" anchor="t" anchorCtr="0" upright="1">
                        <a:noAutofit/>
                      </wps:bodyPr>
                    </wps:wsp>
                  </a:graphicData>
                </a:graphic>
              </wp:inline>
            </w:drawing>
          </mc:Choice>
          <mc:Fallback>
            <w:pict>
              <v:shape id="Text Box 9" o:spid="_x0000_s1030" type="#_x0000_t202" style="width:468pt;height:6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">
                <v:textbox>
                  <w:txbxContent>
                    <w:p w14:paraId="419DDE1F" w14:textId="77777777" w:rsidR="00A172A1" w:rsidRPr="00CC5ACE" w:rsidRDefault="00A172A1" w:rsidP="00AF1C83">
                      <w:pPr>
                        <w:pStyle w:val="Titre2"/>
                        <w:spacing w:before="0"/>
                        <w:jc w:val="center"/>
                        <w:rPr>
                          <w:rFonts w:ascii="Times New Roman" w:hAnsi="Times New Roman" w:cs="Times New Roman"/>
                          <w:color w:val="auto"/>
                          <w:sz w:val="24"/>
                          <w:szCs w:val="24"/>
                          <w:lang w:val="fr-FR"/>
                        </w:rPr>
                      </w:pPr>
                      <w:r w:rsidRPr="00CC5ACE">
                        <w:rPr>
                          <w:rFonts w:ascii="Times New Roman" w:hAnsi="Times New Roman" w:cs="Times New Roman"/>
                          <w:color w:val="auto"/>
                          <w:sz w:val="24"/>
                          <w:szCs w:val="24"/>
                          <w:lang w:val="fr-FR"/>
                        </w:rPr>
                        <w:t>Exercice 5</w:t>
                      </w:r>
                    </w:p>
                    <w:p w14:paraId="605F2985" w14:textId="77777777" w:rsidR="00A172A1" w:rsidRPr="0031710C" w:rsidRDefault="00A172A1" w:rsidP="00AF1C83">
                      <w:pPr>
                        <w:rPr>
                          <w:lang w:val="fr-FR"/>
                        </w:rPr>
                      </w:pPr>
                    </w:p>
                    <w:p w14:paraId="3DC8C07D" w14:textId="77777777" w:rsidR="00A172A1" w:rsidRPr="0031710C" w:rsidRDefault="00A172A1" w:rsidP="00AF1C83">
                      <w:pPr>
                        <w:pStyle w:val="Bodytextnoindent"/>
                        <w:spacing w:after="0"/>
                        <w:rPr>
                          <w:szCs w:val="24"/>
                          <w:lang w:val="fr-FR"/>
                        </w:rPr>
                      </w:pPr>
                      <w:r>
                        <w:rPr>
                          <w:szCs w:val="24"/>
                          <w:lang w:val="fr-FR"/>
                        </w:rPr>
                        <w:t> « </w:t>
                      </w:r>
                      <w:r w:rsidRPr="0031710C">
                        <w:rPr>
                          <w:szCs w:val="24"/>
                          <w:lang w:val="fr-FR"/>
                        </w:rPr>
                        <w:t xml:space="preserve">Exploration des </w:t>
                      </w:r>
                      <w:r>
                        <w:rPr>
                          <w:szCs w:val="24"/>
                          <w:lang w:val="fr-FR"/>
                        </w:rPr>
                        <w:t>difficulté</w:t>
                      </w:r>
                      <w:r w:rsidRPr="0031710C">
                        <w:rPr>
                          <w:szCs w:val="24"/>
                          <w:lang w:val="fr-FR"/>
                        </w:rPr>
                        <w:t>s de la Bible</w:t>
                      </w:r>
                      <w:r>
                        <w:rPr>
                          <w:szCs w:val="24"/>
                          <w:lang w:val="fr-FR"/>
                        </w:rPr>
                        <w:t xml:space="preserve"> » </w:t>
                      </w:r>
                      <w:r w:rsidRPr="0031710C">
                        <w:rPr>
                          <w:szCs w:val="24"/>
                          <w:lang w:val="fr-FR"/>
                        </w:rPr>
                        <w:t xml:space="preserve"> C’est un exercice que vous pouvez </w:t>
                      </w:r>
                      <w:r>
                        <w:rPr>
                          <w:szCs w:val="24"/>
                          <w:lang w:val="fr-FR"/>
                        </w:rPr>
                        <w:t xml:space="preserve">évaluer vous-même. </w:t>
                      </w:r>
                    </w:p>
                  </w:txbxContent>
                </v:textbox>
                <w10:anchorlock/>
              </v:shape>
            </w:pict>
          </mc:Fallback>
        </mc:AlternateContent>
      </w:r>
    </w:p>
    <w:p w14:paraId="67E4EEC6" w14:textId="77777777" w:rsidR="00AF1C83" w:rsidRDefault="00AF1C83" w:rsidP="00AF1C83">
      <w:pPr>
        <w:pStyle w:val="Notedefin"/>
        <w:numPr>
          <w:ilvl w:val="0"/>
          <w:numId w:val="0"/>
        </w:numPr>
      </w:pPr>
    </w:p>
    <w:p w14:paraId="54A90535" w14:textId="77777777" w:rsidR="00AF1C83" w:rsidRDefault="00AF1C83" w:rsidP="00AF1C83">
      <w:pPr>
        <w:pStyle w:val="Notedefin"/>
        <w:numPr>
          <w:ilvl w:val="0"/>
          <w:numId w:val="0"/>
        </w:numPr>
        <w:rPr>
          <w:rFonts w:ascii="Times New Roman" w:hAnsi="Times New Roman"/>
          <w:lang w:val="fr-FR"/>
        </w:rPr>
      </w:pPr>
      <w:r w:rsidRPr="00541EC2">
        <w:rPr>
          <w:rFonts w:ascii="Times New Roman" w:hAnsi="Times New Roman"/>
          <w:vertAlign w:val="superscript"/>
          <w:lang w:val="fr-FR"/>
        </w:rPr>
        <w:t>1</w:t>
      </w:r>
      <w:r>
        <w:rPr>
          <w:rFonts w:ascii="Times New Roman" w:hAnsi="Times New Roman"/>
          <w:lang w:val="fr-FR"/>
        </w:rPr>
        <w:t xml:space="preserve"> http://www.adventiste.org/-les croyances</w:t>
      </w:r>
    </w:p>
    <w:p w14:paraId="7339B5F1" w14:textId="77777777" w:rsidR="00AF1C83" w:rsidRDefault="00AF1C83" w:rsidP="00AF1C83">
      <w:pPr>
        <w:pStyle w:val="Notedefin"/>
        <w:numPr>
          <w:ilvl w:val="0"/>
          <w:numId w:val="0"/>
        </w:numPr>
        <w:rPr>
          <w:rFonts w:ascii="Times New Roman" w:hAnsi="Times New Roman"/>
          <w:lang w:val="fr-FR"/>
        </w:rPr>
      </w:pPr>
      <w:r w:rsidRPr="00541EC2">
        <w:rPr>
          <w:rFonts w:ascii="Times New Roman" w:hAnsi="Times New Roman"/>
          <w:vertAlign w:val="superscript"/>
          <w:lang w:val="fr-FR"/>
        </w:rPr>
        <w:t>2</w:t>
      </w:r>
      <w:r>
        <w:rPr>
          <w:rFonts w:ascii="Times New Roman" w:hAnsi="Times New Roman"/>
          <w:lang w:val="fr-FR"/>
        </w:rPr>
        <w:t xml:space="preserve"> </w:t>
      </w:r>
      <w:proofErr w:type="spellStart"/>
      <w:r w:rsidRPr="00E40C74">
        <w:rPr>
          <w:rFonts w:ascii="Times New Roman" w:hAnsi="Times New Roman"/>
          <w:i/>
          <w:lang w:val="fr-FR"/>
        </w:rPr>
        <w:t>Apolog</w:t>
      </w:r>
      <w:r w:rsidR="00497576">
        <w:rPr>
          <w:rFonts w:ascii="Times New Roman" w:hAnsi="Times New Roman"/>
          <w:i/>
          <w:lang w:val="fr-FR"/>
        </w:rPr>
        <w:t>y</w:t>
      </w:r>
      <w:proofErr w:type="spellEnd"/>
      <w:r w:rsidR="00497576">
        <w:rPr>
          <w:rFonts w:ascii="Times New Roman" w:hAnsi="Times New Roman"/>
          <w:i/>
          <w:lang w:val="fr-FR"/>
        </w:rPr>
        <w:t xml:space="preserve"> and </w:t>
      </w:r>
      <w:proofErr w:type="spellStart"/>
      <w:r w:rsidR="00497576">
        <w:rPr>
          <w:rFonts w:ascii="Times New Roman" w:hAnsi="Times New Roman"/>
          <w:i/>
          <w:lang w:val="fr-FR"/>
        </w:rPr>
        <w:t>Defence</w:t>
      </w:r>
      <w:proofErr w:type="spellEnd"/>
      <w:r>
        <w:rPr>
          <w:rFonts w:ascii="Times New Roman" w:hAnsi="Times New Roman"/>
          <w:lang w:val="fr-FR"/>
        </w:rPr>
        <w:t xml:space="preserve">, p. 6. Cité par Don </w:t>
      </w:r>
      <w:proofErr w:type="spellStart"/>
      <w:r>
        <w:rPr>
          <w:rFonts w:ascii="Times New Roman" w:hAnsi="Times New Roman"/>
          <w:lang w:val="fr-FR"/>
        </w:rPr>
        <w:t>Neufeld</w:t>
      </w:r>
      <w:proofErr w:type="spellEnd"/>
      <w:r>
        <w:rPr>
          <w:rFonts w:ascii="Times New Roman" w:hAnsi="Times New Roman"/>
          <w:lang w:val="fr-FR"/>
        </w:rPr>
        <w:t>, édition. Encyclopédie des Adventistes du Septième jour.</w:t>
      </w:r>
    </w:p>
    <w:p w14:paraId="0805C9C7" w14:textId="77777777" w:rsidR="00AF1C83" w:rsidRDefault="00AF1C83" w:rsidP="00AF1C83">
      <w:pPr>
        <w:pStyle w:val="Notedefin"/>
        <w:numPr>
          <w:ilvl w:val="0"/>
          <w:numId w:val="0"/>
        </w:numPr>
        <w:rPr>
          <w:rFonts w:ascii="Times New Roman" w:hAnsi="Times New Roman"/>
        </w:rPr>
      </w:pPr>
      <w:r w:rsidRPr="00A9031D">
        <w:rPr>
          <w:rFonts w:ascii="Times New Roman" w:hAnsi="Times New Roman"/>
        </w:rPr>
        <w:t>(Wash</w:t>
      </w:r>
      <w:r>
        <w:rPr>
          <w:rFonts w:ascii="Times New Roman" w:hAnsi="Times New Roman"/>
        </w:rPr>
        <w:t>i</w:t>
      </w:r>
      <w:r w:rsidRPr="00A9031D">
        <w:rPr>
          <w:rFonts w:ascii="Times New Roman" w:hAnsi="Times New Roman"/>
        </w:rPr>
        <w:t>ngton, D.C</w:t>
      </w:r>
      <w:proofErr w:type="gramStart"/>
      <w:r>
        <w:rPr>
          <w:rFonts w:ascii="Times New Roman" w:hAnsi="Times New Roman"/>
        </w:rPr>
        <w:t>. :</w:t>
      </w:r>
      <w:proofErr w:type="gramEnd"/>
      <w:r w:rsidRPr="00A9031D">
        <w:rPr>
          <w:rFonts w:ascii="Times New Roman" w:hAnsi="Times New Roman"/>
        </w:rPr>
        <w:t xml:space="preserve"> Review and Herald Publishing Association 1976)</w:t>
      </w:r>
      <w:r>
        <w:rPr>
          <w:rFonts w:ascii="Times New Roman" w:hAnsi="Times New Roman"/>
        </w:rPr>
        <w:t>, p 1889.</w:t>
      </w:r>
    </w:p>
    <w:p w14:paraId="611A8812" w14:textId="77777777" w:rsidR="00AF1C83" w:rsidRDefault="00AF1C83" w:rsidP="00AF1C83">
      <w:pPr>
        <w:pStyle w:val="Notedefin"/>
        <w:numPr>
          <w:ilvl w:val="0"/>
          <w:numId w:val="0"/>
        </w:numPr>
        <w:rPr>
          <w:rFonts w:ascii="Times New Roman" w:hAnsi="Times New Roman"/>
          <w:lang w:val="fr-FR"/>
        </w:rPr>
      </w:pPr>
      <w:r w:rsidRPr="00541EC2">
        <w:rPr>
          <w:rFonts w:ascii="Times New Roman" w:hAnsi="Times New Roman"/>
          <w:vertAlign w:val="superscript"/>
          <w:lang w:val="fr-FR"/>
        </w:rPr>
        <w:t>3</w:t>
      </w:r>
      <w:r>
        <w:rPr>
          <w:rFonts w:ascii="Times New Roman" w:hAnsi="Times New Roman"/>
          <w:lang w:val="fr-FR"/>
        </w:rPr>
        <w:t xml:space="preserve"> </w:t>
      </w:r>
      <w:r w:rsidRPr="00A9031D">
        <w:rPr>
          <w:rFonts w:ascii="Times New Roman" w:hAnsi="Times New Roman"/>
          <w:lang w:val="fr-FR"/>
        </w:rPr>
        <w:t>http:</w:t>
      </w:r>
      <w:r>
        <w:rPr>
          <w:rFonts w:ascii="Times New Roman" w:hAnsi="Times New Roman"/>
          <w:lang w:val="fr-FR"/>
        </w:rPr>
        <w:t>//</w:t>
      </w:r>
      <w:r w:rsidRPr="00A9031D">
        <w:rPr>
          <w:rFonts w:ascii="Times New Roman" w:hAnsi="Times New Roman"/>
          <w:lang w:val="fr-FR"/>
        </w:rPr>
        <w:t>www.</w:t>
      </w:r>
      <w:r>
        <w:rPr>
          <w:rFonts w:ascii="Times New Roman" w:hAnsi="Times New Roman"/>
          <w:lang w:val="fr-FR"/>
        </w:rPr>
        <w:t>adventiste.org/-les croyances</w:t>
      </w:r>
    </w:p>
    <w:p w14:paraId="51E2FDE5" w14:textId="77777777" w:rsidR="00AF1C83" w:rsidRPr="00782D61" w:rsidRDefault="00AF1C83" w:rsidP="00AF1C83">
      <w:pPr>
        <w:pStyle w:val="Notedefin"/>
        <w:numPr>
          <w:ilvl w:val="0"/>
          <w:numId w:val="0"/>
        </w:numPr>
        <w:rPr>
          <w:rFonts w:ascii="Times New Roman" w:hAnsi="Times New Roman"/>
        </w:rPr>
      </w:pPr>
      <w:r w:rsidRPr="00782D61">
        <w:rPr>
          <w:rFonts w:ascii="Times New Roman" w:hAnsi="Times New Roman"/>
          <w:vertAlign w:val="superscript"/>
        </w:rPr>
        <w:t>4</w:t>
      </w:r>
      <w:r w:rsidRPr="00782D61">
        <w:rPr>
          <w:rFonts w:ascii="Times New Roman" w:hAnsi="Times New Roman"/>
        </w:rPr>
        <w:t xml:space="preserve"> </w:t>
      </w:r>
      <w:r w:rsidRPr="00782D61">
        <w:rPr>
          <w:rFonts w:ascii="Times New Roman" w:hAnsi="Times New Roman"/>
          <w:i/>
        </w:rPr>
        <w:t>Co</w:t>
      </w:r>
      <w:r w:rsidR="00497576" w:rsidRPr="00782D61">
        <w:rPr>
          <w:rFonts w:ascii="Times New Roman" w:hAnsi="Times New Roman"/>
          <w:i/>
        </w:rPr>
        <w:t>unsels to Writers and Editors</w:t>
      </w:r>
      <w:r w:rsidRPr="00782D61">
        <w:rPr>
          <w:rFonts w:ascii="Times New Roman" w:hAnsi="Times New Roman"/>
        </w:rPr>
        <w:t>, p. 38-40</w:t>
      </w:r>
    </w:p>
    <w:p w14:paraId="0C330E7D" w14:textId="77777777" w:rsidR="00AF1C83" w:rsidRPr="00782D61" w:rsidRDefault="00CC5ACE" w:rsidP="00AF1C83">
      <w:pPr>
        <w:pStyle w:val="Notedefin"/>
        <w:numPr>
          <w:ilvl w:val="0"/>
          <w:numId w:val="0"/>
        </w:numPr>
        <w:rPr>
          <w:rFonts w:ascii="Times New Roman" w:hAnsi="Times New Roman"/>
        </w:rPr>
      </w:pPr>
      <w:r w:rsidRPr="00782D61">
        <w:rPr>
          <w:rFonts w:ascii="Times New Roman" w:hAnsi="Times New Roman"/>
          <w:vertAlign w:val="superscript"/>
        </w:rPr>
        <w:t xml:space="preserve">5 </w:t>
      </w:r>
      <w:r w:rsidRPr="00782D61">
        <w:rPr>
          <w:rFonts w:ascii="Times New Roman" w:hAnsi="Times New Roman"/>
        </w:rPr>
        <w:t>Ibid.</w:t>
      </w:r>
      <w:r w:rsidR="00497576" w:rsidRPr="00782D61">
        <w:rPr>
          <w:rFonts w:ascii="Times New Roman" w:hAnsi="Times New Roman"/>
        </w:rPr>
        <w:t>,</w:t>
      </w:r>
      <w:r w:rsidRPr="00782D61">
        <w:rPr>
          <w:rFonts w:ascii="Times New Roman" w:hAnsi="Times New Roman"/>
        </w:rPr>
        <w:t xml:space="preserve"> </w:t>
      </w:r>
      <w:r w:rsidR="00AF1C83" w:rsidRPr="00782D61">
        <w:rPr>
          <w:rFonts w:ascii="Times New Roman" w:hAnsi="Times New Roman"/>
        </w:rPr>
        <w:t>p.36</w:t>
      </w:r>
    </w:p>
    <w:p w14:paraId="1DBF9227" w14:textId="77777777" w:rsidR="00AF1C83" w:rsidRPr="00782D61" w:rsidRDefault="00AF1C83" w:rsidP="00AF1C83">
      <w:pPr>
        <w:pStyle w:val="Notedefin"/>
        <w:numPr>
          <w:ilvl w:val="0"/>
          <w:numId w:val="0"/>
        </w:numPr>
        <w:rPr>
          <w:rFonts w:ascii="Times New Roman" w:hAnsi="Times New Roman"/>
        </w:rPr>
      </w:pPr>
      <w:r w:rsidRPr="00782D61">
        <w:rPr>
          <w:rFonts w:ascii="Times New Roman" w:hAnsi="Times New Roman"/>
          <w:vertAlign w:val="superscript"/>
        </w:rPr>
        <w:t>6</w:t>
      </w:r>
      <w:r w:rsidRPr="00782D61">
        <w:rPr>
          <w:rFonts w:ascii="Times New Roman" w:hAnsi="Times New Roman"/>
        </w:rPr>
        <w:t xml:space="preserve"> Ibid., p.33</w:t>
      </w:r>
    </w:p>
    <w:p w14:paraId="5956933F" w14:textId="77777777" w:rsidR="00AF1C83" w:rsidRPr="00782D61" w:rsidRDefault="00AF1C83" w:rsidP="00AF1C83">
      <w:pPr>
        <w:pStyle w:val="Notedefin"/>
        <w:numPr>
          <w:ilvl w:val="0"/>
          <w:numId w:val="0"/>
        </w:numPr>
        <w:rPr>
          <w:rFonts w:ascii="Times New Roman" w:hAnsi="Times New Roman"/>
        </w:rPr>
      </w:pPr>
      <w:r w:rsidRPr="00782D61">
        <w:rPr>
          <w:rFonts w:ascii="Times New Roman" w:hAnsi="Times New Roman"/>
          <w:vertAlign w:val="superscript"/>
        </w:rPr>
        <w:t>7</w:t>
      </w:r>
      <w:r w:rsidRPr="00782D61">
        <w:rPr>
          <w:rFonts w:ascii="Times New Roman" w:hAnsi="Times New Roman"/>
        </w:rPr>
        <w:t xml:space="preserve"> Ibid., p. 35</w:t>
      </w:r>
    </w:p>
    <w:p w14:paraId="695BB0C0" w14:textId="77777777" w:rsidR="00AF1C83" w:rsidRDefault="00AF1C83" w:rsidP="00AF1C83">
      <w:pPr>
        <w:pStyle w:val="Notedefin"/>
        <w:numPr>
          <w:ilvl w:val="0"/>
          <w:numId w:val="0"/>
        </w:numPr>
        <w:rPr>
          <w:rFonts w:ascii="Times New Roman" w:hAnsi="Times New Roman"/>
          <w:lang w:val="fr-FR"/>
        </w:rPr>
      </w:pPr>
      <w:r w:rsidRPr="00541EC2">
        <w:rPr>
          <w:rFonts w:ascii="Times New Roman" w:hAnsi="Times New Roman"/>
          <w:vertAlign w:val="superscript"/>
          <w:lang w:val="fr-FR"/>
        </w:rPr>
        <w:t>8</w:t>
      </w:r>
      <w:r>
        <w:rPr>
          <w:rFonts w:ascii="Times New Roman" w:hAnsi="Times New Roman"/>
          <w:lang w:val="fr-FR"/>
        </w:rPr>
        <w:t xml:space="preserve"> </w:t>
      </w:r>
      <w:r w:rsidRPr="00E40C74">
        <w:rPr>
          <w:rFonts w:ascii="Times New Roman" w:hAnsi="Times New Roman"/>
          <w:i/>
          <w:lang w:val="fr-FR"/>
        </w:rPr>
        <w:t>Prophètes et Rois</w:t>
      </w:r>
      <w:r>
        <w:rPr>
          <w:rFonts w:ascii="Times New Roman" w:hAnsi="Times New Roman"/>
          <w:lang w:val="fr-FR"/>
        </w:rPr>
        <w:t xml:space="preserve">, p. </w:t>
      </w:r>
      <w:r w:rsidR="00497576">
        <w:rPr>
          <w:rFonts w:ascii="Times New Roman" w:hAnsi="Times New Roman"/>
          <w:lang w:val="fr-FR"/>
        </w:rPr>
        <w:t>463</w:t>
      </w:r>
    </w:p>
    <w:p w14:paraId="7D989FEC" w14:textId="0732EC66" w:rsidR="00AF1C83" w:rsidRDefault="00541EC2" w:rsidP="00AF1C83">
      <w:pPr>
        <w:pStyle w:val="Notedefin"/>
        <w:numPr>
          <w:ilvl w:val="0"/>
          <w:numId w:val="0"/>
        </w:numPr>
        <w:rPr>
          <w:rFonts w:ascii="Times New Roman" w:hAnsi="Times New Roman"/>
          <w:lang w:val="fr-FR"/>
        </w:rPr>
      </w:pPr>
      <w:r w:rsidRPr="00541EC2">
        <w:rPr>
          <w:rFonts w:ascii="Times New Roman" w:hAnsi="Times New Roman"/>
          <w:vertAlign w:val="superscript"/>
          <w:lang w:val="fr-FR"/>
        </w:rPr>
        <w:t>9</w:t>
      </w:r>
      <w:r w:rsidR="00AF1C83">
        <w:rPr>
          <w:rFonts w:ascii="Times New Roman" w:hAnsi="Times New Roman"/>
          <w:lang w:val="fr-FR"/>
        </w:rPr>
        <w:t xml:space="preserve"> </w:t>
      </w:r>
      <w:r w:rsidR="00497576" w:rsidRPr="00497576">
        <w:rPr>
          <w:rFonts w:ascii="Times New Roman" w:hAnsi="Times New Roman"/>
          <w:i/>
          <w:lang w:val="fr-FR"/>
        </w:rPr>
        <w:t xml:space="preserve">SDA Bible </w:t>
      </w:r>
      <w:proofErr w:type="spellStart"/>
      <w:r w:rsidR="00497576" w:rsidRPr="00497576">
        <w:rPr>
          <w:rFonts w:ascii="Times New Roman" w:hAnsi="Times New Roman"/>
          <w:i/>
          <w:lang w:val="fr-FR"/>
        </w:rPr>
        <w:t>Commentary</w:t>
      </w:r>
      <w:proofErr w:type="spellEnd"/>
      <w:r w:rsidR="00497576">
        <w:rPr>
          <w:rFonts w:ascii="Times New Roman" w:hAnsi="Times New Roman"/>
          <w:lang w:val="fr-FR"/>
        </w:rPr>
        <w:t xml:space="preserve">, </w:t>
      </w:r>
      <w:r w:rsidR="00AF1C83">
        <w:rPr>
          <w:rFonts w:ascii="Times New Roman" w:hAnsi="Times New Roman"/>
          <w:lang w:val="fr-FR"/>
        </w:rPr>
        <w:t>Vol. 1, p. 196.</w:t>
      </w:r>
    </w:p>
    <w:p w14:paraId="633C0955" w14:textId="77777777" w:rsidR="00AF1C83" w:rsidRPr="00ED5593" w:rsidRDefault="00AF1C83" w:rsidP="00AF1C83">
      <w:pPr>
        <w:pStyle w:val="Notedefin"/>
        <w:numPr>
          <w:ilvl w:val="0"/>
          <w:numId w:val="0"/>
        </w:numPr>
        <w:rPr>
          <w:rFonts w:ascii="Times New Roman" w:hAnsi="Times New Roman"/>
        </w:rPr>
      </w:pPr>
      <w:r w:rsidRPr="00541EC2">
        <w:rPr>
          <w:rFonts w:ascii="Times New Roman" w:hAnsi="Times New Roman"/>
          <w:vertAlign w:val="superscript"/>
        </w:rPr>
        <w:t>10</w:t>
      </w:r>
      <w:r w:rsidRPr="00ED5593">
        <w:rPr>
          <w:rFonts w:ascii="Times New Roman" w:hAnsi="Times New Roman"/>
        </w:rPr>
        <w:t xml:space="preserve"> </w:t>
      </w:r>
      <w:proofErr w:type="gramStart"/>
      <w:r w:rsidRPr="00ED5593">
        <w:rPr>
          <w:rFonts w:ascii="Times New Roman" w:hAnsi="Times New Roman"/>
        </w:rPr>
        <w:t>Ibid.,</w:t>
      </w:r>
      <w:proofErr w:type="gramEnd"/>
      <w:r w:rsidRPr="00ED5593">
        <w:rPr>
          <w:rFonts w:ascii="Times New Roman" w:hAnsi="Times New Roman"/>
        </w:rPr>
        <w:t xml:space="preserve"> p. 195.</w:t>
      </w:r>
    </w:p>
    <w:p w14:paraId="113EF19A" w14:textId="77777777" w:rsidR="00AF1C83" w:rsidRPr="00ED5593" w:rsidRDefault="00AF1C83" w:rsidP="00AF1C83">
      <w:pPr>
        <w:pStyle w:val="Notedefin"/>
        <w:numPr>
          <w:ilvl w:val="0"/>
          <w:numId w:val="0"/>
        </w:numPr>
        <w:rPr>
          <w:rFonts w:ascii="Times New Roman" w:hAnsi="Times New Roman"/>
        </w:rPr>
      </w:pPr>
      <w:r w:rsidRPr="00541EC2">
        <w:rPr>
          <w:rFonts w:ascii="Times New Roman" w:hAnsi="Times New Roman"/>
          <w:vertAlign w:val="superscript"/>
        </w:rPr>
        <w:t>11</w:t>
      </w:r>
      <w:r w:rsidRPr="00ED5593">
        <w:rPr>
          <w:rFonts w:ascii="Times New Roman" w:hAnsi="Times New Roman"/>
        </w:rPr>
        <w:t xml:space="preserve"> </w:t>
      </w:r>
      <w:proofErr w:type="spellStart"/>
      <w:r w:rsidR="00497576" w:rsidRPr="00782D61">
        <w:rPr>
          <w:i/>
          <w:szCs w:val="24"/>
        </w:rPr>
        <w:t>É</w:t>
      </w:r>
      <w:r w:rsidRPr="00ED5593">
        <w:rPr>
          <w:rFonts w:ascii="Times New Roman" w:hAnsi="Times New Roman"/>
          <w:i/>
        </w:rPr>
        <w:t>ducation</w:t>
      </w:r>
      <w:proofErr w:type="spellEnd"/>
      <w:proofErr w:type="gramStart"/>
      <w:r w:rsidRPr="00ED5593">
        <w:rPr>
          <w:rFonts w:ascii="Times New Roman" w:hAnsi="Times New Roman"/>
        </w:rPr>
        <w:t xml:space="preserve">, </w:t>
      </w:r>
      <w:r w:rsidR="00497576">
        <w:rPr>
          <w:rFonts w:ascii="Times New Roman" w:hAnsi="Times New Roman"/>
        </w:rPr>
        <w:t xml:space="preserve"> </w:t>
      </w:r>
      <w:r w:rsidRPr="00ED5593">
        <w:rPr>
          <w:rFonts w:ascii="Times New Roman" w:hAnsi="Times New Roman"/>
        </w:rPr>
        <w:t>p</w:t>
      </w:r>
      <w:proofErr w:type="gramEnd"/>
      <w:r w:rsidRPr="00ED5593">
        <w:rPr>
          <w:rFonts w:ascii="Times New Roman" w:hAnsi="Times New Roman"/>
        </w:rPr>
        <w:t>. 1</w:t>
      </w:r>
      <w:r w:rsidR="00497576">
        <w:rPr>
          <w:rFonts w:ascii="Times New Roman" w:hAnsi="Times New Roman"/>
        </w:rPr>
        <w:t>81</w:t>
      </w:r>
      <w:r w:rsidRPr="00ED5593">
        <w:rPr>
          <w:rFonts w:ascii="Times New Roman" w:hAnsi="Times New Roman"/>
        </w:rPr>
        <w:t>.</w:t>
      </w:r>
    </w:p>
    <w:p w14:paraId="36C74DC1" w14:textId="77777777" w:rsidR="00AF1C83" w:rsidRDefault="00AF1C83" w:rsidP="00AF1C83">
      <w:pPr>
        <w:pStyle w:val="Notedefin"/>
        <w:numPr>
          <w:ilvl w:val="0"/>
          <w:numId w:val="0"/>
        </w:numPr>
        <w:rPr>
          <w:rFonts w:ascii="Times New Roman" w:hAnsi="Times New Roman"/>
        </w:rPr>
      </w:pPr>
      <w:r w:rsidRPr="00541EC2">
        <w:rPr>
          <w:rFonts w:ascii="Times New Roman" w:hAnsi="Times New Roman"/>
          <w:vertAlign w:val="superscript"/>
        </w:rPr>
        <w:t>12</w:t>
      </w:r>
      <w:r w:rsidRPr="00C0160C">
        <w:rPr>
          <w:rFonts w:ascii="Times New Roman" w:hAnsi="Times New Roman"/>
        </w:rPr>
        <w:t xml:space="preserve"> Edmund P. </w:t>
      </w:r>
      <w:proofErr w:type="spellStart"/>
      <w:r w:rsidRPr="00C0160C">
        <w:rPr>
          <w:rFonts w:ascii="Times New Roman" w:hAnsi="Times New Roman"/>
        </w:rPr>
        <w:t>Clowney</w:t>
      </w:r>
      <w:proofErr w:type="spellEnd"/>
      <w:r w:rsidRPr="00C0160C">
        <w:rPr>
          <w:rFonts w:ascii="Times New Roman" w:hAnsi="Times New Roman"/>
        </w:rPr>
        <w:t xml:space="preserve">, </w:t>
      </w:r>
      <w:r w:rsidR="00497576">
        <w:rPr>
          <w:rFonts w:ascii="Times New Roman" w:hAnsi="Times New Roman"/>
          <w:i/>
        </w:rPr>
        <w:t>The Church</w:t>
      </w:r>
      <w:r w:rsidRPr="00C0160C">
        <w:rPr>
          <w:rFonts w:ascii="Times New Roman" w:hAnsi="Times New Roman"/>
        </w:rPr>
        <w:t xml:space="preserve"> (Downers Grove, </w:t>
      </w:r>
      <w:proofErr w:type="gramStart"/>
      <w:r w:rsidRPr="00C0160C">
        <w:rPr>
          <w:rFonts w:ascii="Times New Roman" w:hAnsi="Times New Roman"/>
        </w:rPr>
        <w:t>III</w:t>
      </w:r>
      <w:r>
        <w:rPr>
          <w:rFonts w:ascii="Times New Roman" w:hAnsi="Times New Roman"/>
        </w:rPr>
        <w:t xml:space="preserve"> </w:t>
      </w:r>
      <w:r w:rsidRPr="00C0160C">
        <w:rPr>
          <w:rFonts w:ascii="Times New Roman" w:hAnsi="Times New Roman"/>
        </w:rPr>
        <w:t>:</w:t>
      </w:r>
      <w:proofErr w:type="gramEnd"/>
      <w:r>
        <w:rPr>
          <w:rFonts w:ascii="Times New Roman" w:hAnsi="Times New Roman"/>
        </w:rPr>
        <w:t xml:space="preserve"> Inter Varsity Press, 1995), p. 29, 30.</w:t>
      </w:r>
    </w:p>
    <w:p w14:paraId="16FEB06B" w14:textId="6DCE77E1" w:rsidR="00AF1C83" w:rsidRPr="00782D61" w:rsidRDefault="00541EC2" w:rsidP="00AF1C83">
      <w:pPr>
        <w:pStyle w:val="Notedefin"/>
        <w:numPr>
          <w:ilvl w:val="0"/>
          <w:numId w:val="0"/>
        </w:numPr>
        <w:rPr>
          <w:rFonts w:ascii="Times New Roman" w:hAnsi="Times New Roman"/>
        </w:rPr>
      </w:pPr>
      <w:r w:rsidRPr="00782D61">
        <w:rPr>
          <w:rFonts w:ascii="Times New Roman" w:hAnsi="Times New Roman"/>
          <w:vertAlign w:val="superscript"/>
        </w:rPr>
        <w:t>13</w:t>
      </w:r>
      <w:r w:rsidR="00AF1C83" w:rsidRPr="00782D61">
        <w:rPr>
          <w:rFonts w:ascii="Times New Roman" w:hAnsi="Times New Roman"/>
        </w:rPr>
        <w:t xml:space="preserve"> Dietrich Bonhoeffer, </w:t>
      </w:r>
      <w:r w:rsidR="00497576" w:rsidRPr="00782D61">
        <w:rPr>
          <w:rFonts w:ascii="Times New Roman" w:hAnsi="Times New Roman"/>
          <w:i/>
        </w:rPr>
        <w:t>Life Together</w:t>
      </w:r>
      <w:r w:rsidR="00AF1C83" w:rsidRPr="00782D61">
        <w:rPr>
          <w:rFonts w:ascii="Times New Roman" w:hAnsi="Times New Roman"/>
        </w:rPr>
        <w:t xml:space="preserve"> (San Fransisco : Harper, 1954) p. 6, 7</w:t>
      </w:r>
    </w:p>
    <w:p w14:paraId="43C2C167" w14:textId="77777777" w:rsidR="00AF1C83" w:rsidRDefault="00AF1C83" w:rsidP="00AF1C83">
      <w:pPr>
        <w:pStyle w:val="Notedefin"/>
        <w:numPr>
          <w:ilvl w:val="0"/>
          <w:numId w:val="0"/>
        </w:numPr>
        <w:rPr>
          <w:rFonts w:ascii="Times New Roman" w:hAnsi="Times New Roman"/>
          <w:lang w:val="fr-FR"/>
        </w:rPr>
      </w:pPr>
      <w:r w:rsidRPr="00541EC2">
        <w:rPr>
          <w:rFonts w:ascii="Times New Roman" w:hAnsi="Times New Roman"/>
          <w:vertAlign w:val="superscript"/>
          <w:lang w:val="fr-FR"/>
        </w:rPr>
        <w:t>14</w:t>
      </w:r>
      <w:r>
        <w:rPr>
          <w:rFonts w:ascii="Times New Roman" w:hAnsi="Times New Roman"/>
          <w:lang w:val="fr-FR"/>
        </w:rPr>
        <w:t xml:space="preserve"> </w:t>
      </w:r>
      <w:r w:rsidR="00645940">
        <w:fldChar w:fldCharType="begin"/>
      </w:r>
      <w:r w:rsidR="00645940" w:rsidRPr="00782D61">
        <w:rPr>
          <w:lang w:val="fr-FR"/>
        </w:rPr>
        <w:instrText xml:space="preserve"> HYPERLINK "http://www.adventiste.org/-les%20croyances" </w:instrText>
      </w:r>
      <w:r w:rsidR="00645940">
        <w:fldChar w:fldCharType="separate"/>
      </w:r>
      <w:r w:rsidRPr="00A01B1B">
        <w:rPr>
          <w:rStyle w:val="Lienhypertexte"/>
          <w:rFonts w:ascii="Times New Roman" w:hAnsi="Times New Roman"/>
          <w:lang w:val="fr-FR"/>
        </w:rPr>
        <w:t>http://www.adventiste.org/-les croyances</w:t>
      </w:r>
      <w:r w:rsidR="00645940">
        <w:rPr>
          <w:rStyle w:val="Lienhypertexte"/>
          <w:rFonts w:ascii="Times New Roman" w:hAnsi="Times New Roman"/>
          <w:lang w:val="fr-FR"/>
        </w:rPr>
        <w:fldChar w:fldCharType="end"/>
      </w:r>
    </w:p>
    <w:p w14:paraId="21825FAA" w14:textId="77777777" w:rsidR="00AF1C83" w:rsidRDefault="00AF1C83" w:rsidP="00AF1C83">
      <w:pPr>
        <w:pStyle w:val="Notedefin"/>
        <w:numPr>
          <w:ilvl w:val="0"/>
          <w:numId w:val="0"/>
        </w:numPr>
        <w:rPr>
          <w:rFonts w:ascii="Times New Roman" w:hAnsi="Times New Roman"/>
          <w:lang w:val="fr-FR"/>
        </w:rPr>
      </w:pPr>
      <w:r w:rsidRPr="00541EC2">
        <w:rPr>
          <w:rFonts w:ascii="Times New Roman" w:hAnsi="Times New Roman"/>
          <w:vertAlign w:val="superscript"/>
          <w:lang w:val="fr-FR"/>
        </w:rPr>
        <w:t>15</w:t>
      </w:r>
      <w:r>
        <w:rPr>
          <w:rFonts w:ascii="Times New Roman" w:hAnsi="Times New Roman"/>
          <w:lang w:val="fr-FR"/>
        </w:rPr>
        <w:t xml:space="preserve"> </w:t>
      </w:r>
      <w:proofErr w:type="gramStart"/>
      <w:r w:rsidR="00497576" w:rsidRPr="00497576">
        <w:rPr>
          <w:i/>
          <w:szCs w:val="24"/>
          <w:lang w:val="fr-FR"/>
        </w:rPr>
        <w:t>É</w:t>
      </w:r>
      <w:proofErr w:type="gramEnd"/>
      <w:r w:rsidR="00497576" w:rsidRPr="00782D61">
        <w:rPr>
          <w:rFonts w:ascii="Times New Roman" w:hAnsi="Times New Roman"/>
          <w:i/>
          <w:lang w:val="fr-FR"/>
        </w:rPr>
        <w:t>ducation</w:t>
      </w:r>
      <w:proofErr w:type="gramStart"/>
      <w:r w:rsidR="00497576" w:rsidRPr="00E40C74">
        <w:rPr>
          <w:rFonts w:ascii="Times New Roman" w:hAnsi="Times New Roman"/>
          <w:i/>
          <w:lang w:val="fr-FR"/>
        </w:rPr>
        <w:t xml:space="preserve"> </w:t>
      </w:r>
      <w:r w:rsidR="00497576">
        <w:rPr>
          <w:rFonts w:ascii="Times New Roman" w:hAnsi="Times New Roman"/>
          <w:i/>
          <w:lang w:val="fr-FR"/>
        </w:rPr>
        <w:t>,</w:t>
      </w:r>
      <w:proofErr w:type="gramEnd"/>
      <w:r w:rsidRPr="00E40C74">
        <w:rPr>
          <w:rFonts w:ascii="Times New Roman" w:hAnsi="Times New Roman"/>
          <w:i/>
          <w:lang w:val="fr-FR"/>
        </w:rPr>
        <w:t xml:space="preserve"> </w:t>
      </w:r>
      <w:r w:rsidR="00497576">
        <w:rPr>
          <w:rFonts w:ascii="Times New Roman" w:hAnsi="Times New Roman"/>
          <w:lang w:val="fr-FR"/>
        </w:rPr>
        <w:t xml:space="preserve"> p. 199</w:t>
      </w:r>
    </w:p>
    <w:p w14:paraId="219CCF08" w14:textId="77777777" w:rsidR="00AF1C83" w:rsidRDefault="00AF1C83" w:rsidP="00AF1C83">
      <w:pPr>
        <w:pStyle w:val="Notedefin"/>
        <w:numPr>
          <w:ilvl w:val="0"/>
          <w:numId w:val="0"/>
        </w:numPr>
        <w:rPr>
          <w:rFonts w:ascii="Times New Roman" w:hAnsi="Times New Roman"/>
          <w:lang w:val="fr-FR"/>
        </w:rPr>
      </w:pPr>
      <w:r w:rsidRPr="00541EC2">
        <w:rPr>
          <w:rFonts w:ascii="Times New Roman" w:hAnsi="Times New Roman"/>
          <w:vertAlign w:val="superscript"/>
          <w:lang w:val="fr-FR"/>
        </w:rPr>
        <w:t>16</w:t>
      </w:r>
      <w:r>
        <w:rPr>
          <w:rFonts w:ascii="Times New Roman" w:hAnsi="Times New Roman"/>
          <w:lang w:val="fr-FR"/>
        </w:rPr>
        <w:t xml:space="preserve"> </w:t>
      </w:r>
      <w:r w:rsidR="0058440B" w:rsidRPr="00497576">
        <w:rPr>
          <w:i/>
          <w:szCs w:val="24"/>
          <w:lang w:val="fr-FR"/>
        </w:rPr>
        <w:t>É</w:t>
      </w:r>
      <w:r w:rsidRPr="00130BC2">
        <w:rPr>
          <w:rFonts w:ascii="Times New Roman" w:hAnsi="Times New Roman"/>
          <w:i/>
          <w:lang w:val="fr-FR"/>
        </w:rPr>
        <w:t>vangélis</w:t>
      </w:r>
      <w:r w:rsidR="00497576">
        <w:rPr>
          <w:rFonts w:ascii="Times New Roman" w:hAnsi="Times New Roman"/>
          <w:i/>
          <w:lang w:val="fr-FR"/>
        </w:rPr>
        <w:t>er</w:t>
      </w:r>
      <w:r>
        <w:rPr>
          <w:rFonts w:ascii="Times New Roman" w:hAnsi="Times New Roman"/>
          <w:lang w:val="fr-FR"/>
        </w:rPr>
        <w:t xml:space="preserve">, </w:t>
      </w:r>
      <w:r w:rsidR="00497576">
        <w:rPr>
          <w:rFonts w:ascii="Times New Roman" w:hAnsi="Times New Roman"/>
          <w:lang w:val="fr-FR"/>
        </w:rPr>
        <w:t xml:space="preserve"> </w:t>
      </w:r>
      <w:r>
        <w:rPr>
          <w:rFonts w:ascii="Times New Roman" w:hAnsi="Times New Roman"/>
          <w:lang w:val="fr-FR"/>
        </w:rPr>
        <w:t>p</w:t>
      </w:r>
      <w:r w:rsidR="00497576">
        <w:rPr>
          <w:rFonts w:ascii="Times New Roman" w:hAnsi="Times New Roman"/>
          <w:lang w:val="fr-FR"/>
        </w:rPr>
        <w:t>. 518</w:t>
      </w:r>
    </w:p>
    <w:p w14:paraId="17BF2A52" w14:textId="77777777" w:rsidR="00AF1C83" w:rsidRDefault="00AF1C83" w:rsidP="00AF1C83">
      <w:pPr>
        <w:pStyle w:val="Notedefin"/>
        <w:numPr>
          <w:ilvl w:val="0"/>
          <w:numId w:val="0"/>
        </w:numPr>
        <w:rPr>
          <w:rFonts w:ascii="Times New Roman" w:hAnsi="Times New Roman"/>
          <w:lang w:val="fr-FR"/>
        </w:rPr>
      </w:pPr>
      <w:r w:rsidRPr="00541EC2">
        <w:rPr>
          <w:rFonts w:ascii="Times New Roman" w:hAnsi="Times New Roman"/>
          <w:vertAlign w:val="superscript"/>
          <w:lang w:val="fr-FR"/>
        </w:rPr>
        <w:t>17</w:t>
      </w:r>
      <w:r>
        <w:rPr>
          <w:rFonts w:ascii="Times New Roman" w:hAnsi="Times New Roman"/>
          <w:lang w:val="fr-FR"/>
        </w:rPr>
        <w:t xml:space="preserve"> </w:t>
      </w:r>
      <w:r w:rsidR="0058440B">
        <w:rPr>
          <w:rFonts w:ascii="Times New Roman" w:hAnsi="Times New Roman"/>
          <w:i/>
          <w:lang w:val="fr-FR"/>
        </w:rPr>
        <w:t>Evènements des derniers jours</w:t>
      </w:r>
      <w:r>
        <w:rPr>
          <w:rFonts w:ascii="Times New Roman" w:hAnsi="Times New Roman"/>
          <w:lang w:val="fr-FR"/>
        </w:rPr>
        <w:t>, p. 1</w:t>
      </w:r>
      <w:r w:rsidR="0058440B">
        <w:rPr>
          <w:rFonts w:ascii="Times New Roman" w:hAnsi="Times New Roman"/>
          <w:lang w:val="fr-FR"/>
        </w:rPr>
        <w:t>8</w:t>
      </w:r>
    </w:p>
    <w:p w14:paraId="1BC7390C" w14:textId="77777777" w:rsidR="00AF1C83" w:rsidRDefault="00AF1C83" w:rsidP="00AF1C83">
      <w:pPr>
        <w:pStyle w:val="Notedefin"/>
        <w:numPr>
          <w:ilvl w:val="0"/>
          <w:numId w:val="0"/>
        </w:numPr>
        <w:rPr>
          <w:rFonts w:ascii="Times New Roman" w:hAnsi="Times New Roman"/>
          <w:lang w:val="fr-FR"/>
        </w:rPr>
      </w:pPr>
      <w:r w:rsidRPr="00541EC2">
        <w:rPr>
          <w:rFonts w:ascii="Times New Roman" w:hAnsi="Times New Roman"/>
          <w:vertAlign w:val="superscript"/>
          <w:lang w:val="fr-FR"/>
        </w:rPr>
        <w:t>18</w:t>
      </w:r>
      <w:r>
        <w:rPr>
          <w:rFonts w:ascii="Times New Roman" w:hAnsi="Times New Roman"/>
          <w:lang w:val="fr-FR"/>
        </w:rPr>
        <w:t xml:space="preserve"> </w:t>
      </w:r>
      <w:r w:rsidRPr="00130BC2">
        <w:rPr>
          <w:rFonts w:ascii="Times New Roman" w:hAnsi="Times New Roman"/>
          <w:i/>
          <w:lang w:val="fr-FR"/>
        </w:rPr>
        <w:t>Témoignages pour l’</w:t>
      </w:r>
      <w:r w:rsidR="0058440B" w:rsidRPr="00497576">
        <w:rPr>
          <w:i/>
          <w:szCs w:val="24"/>
          <w:lang w:val="fr-FR"/>
        </w:rPr>
        <w:t>É</w:t>
      </w:r>
      <w:r w:rsidRPr="00130BC2">
        <w:rPr>
          <w:rFonts w:ascii="Times New Roman" w:hAnsi="Times New Roman"/>
          <w:i/>
          <w:lang w:val="fr-FR"/>
        </w:rPr>
        <w:t>glise</w:t>
      </w:r>
      <w:r>
        <w:rPr>
          <w:rFonts w:ascii="Times New Roman" w:hAnsi="Times New Roman"/>
          <w:lang w:val="fr-FR"/>
        </w:rPr>
        <w:t>,</w:t>
      </w:r>
      <w:r w:rsidR="0058440B">
        <w:rPr>
          <w:rFonts w:ascii="Times New Roman" w:hAnsi="Times New Roman"/>
          <w:lang w:val="fr-FR"/>
        </w:rPr>
        <w:t xml:space="preserve"> tome 3, p. 333</w:t>
      </w:r>
    </w:p>
    <w:p w14:paraId="44E4501C" w14:textId="77777777" w:rsidR="00AF1C83" w:rsidRDefault="00AF1C83" w:rsidP="00AF1C83">
      <w:pPr>
        <w:pStyle w:val="Notedefin"/>
        <w:numPr>
          <w:ilvl w:val="0"/>
          <w:numId w:val="0"/>
        </w:numPr>
        <w:rPr>
          <w:rFonts w:ascii="Times New Roman" w:hAnsi="Times New Roman"/>
          <w:lang w:val="fr-FR"/>
        </w:rPr>
      </w:pPr>
      <w:r w:rsidRPr="00541EC2">
        <w:rPr>
          <w:rFonts w:ascii="Times New Roman" w:hAnsi="Times New Roman"/>
          <w:vertAlign w:val="superscript"/>
          <w:lang w:val="fr-FR"/>
        </w:rPr>
        <w:t>19</w:t>
      </w:r>
      <w:r>
        <w:rPr>
          <w:rFonts w:ascii="Times New Roman" w:hAnsi="Times New Roman"/>
          <w:lang w:val="fr-FR"/>
        </w:rPr>
        <w:t xml:space="preserve"> </w:t>
      </w:r>
      <w:r w:rsidR="0058440B" w:rsidRPr="00497576">
        <w:rPr>
          <w:i/>
          <w:szCs w:val="24"/>
          <w:lang w:val="fr-FR"/>
        </w:rPr>
        <w:t>É</w:t>
      </w:r>
      <w:r w:rsidRPr="00130BC2">
        <w:rPr>
          <w:rFonts w:ascii="Times New Roman" w:hAnsi="Times New Roman"/>
          <w:i/>
          <w:lang w:val="fr-FR"/>
        </w:rPr>
        <w:t>vangélis</w:t>
      </w:r>
      <w:r w:rsidR="0058440B">
        <w:rPr>
          <w:rFonts w:ascii="Times New Roman" w:hAnsi="Times New Roman"/>
          <w:i/>
          <w:lang w:val="fr-FR"/>
        </w:rPr>
        <w:t>er</w:t>
      </w:r>
      <w:r>
        <w:rPr>
          <w:rFonts w:ascii="Times New Roman" w:hAnsi="Times New Roman"/>
          <w:lang w:val="fr-FR"/>
        </w:rPr>
        <w:t>, p. 1</w:t>
      </w:r>
      <w:r w:rsidR="0058440B">
        <w:rPr>
          <w:rFonts w:ascii="Times New Roman" w:hAnsi="Times New Roman"/>
          <w:lang w:val="fr-FR"/>
        </w:rPr>
        <w:t>81</w:t>
      </w:r>
    </w:p>
    <w:p w14:paraId="05E21858" w14:textId="77777777" w:rsidR="00AF1C83" w:rsidRDefault="00AF1C83" w:rsidP="00AF1C83">
      <w:pPr>
        <w:pStyle w:val="Notedefin"/>
        <w:numPr>
          <w:ilvl w:val="0"/>
          <w:numId w:val="0"/>
        </w:numPr>
        <w:rPr>
          <w:rFonts w:ascii="Times New Roman" w:hAnsi="Times New Roman"/>
          <w:lang w:val="fr-FR"/>
        </w:rPr>
      </w:pPr>
      <w:r w:rsidRPr="00541EC2">
        <w:rPr>
          <w:rFonts w:ascii="Times New Roman" w:hAnsi="Times New Roman"/>
          <w:vertAlign w:val="superscript"/>
          <w:lang w:val="fr-FR"/>
        </w:rPr>
        <w:t>20</w:t>
      </w:r>
      <w:r>
        <w:rPr>
          <w:rFonts w:ascii="Times New Roman" w:hAnsi="Times New Roman"/>
          <w:lang w:val="fr-FR"/>
        </w:rPr>
        <w:t xml:space="preserve"> Vol. 5, p. 654,</w:t>
      </w:r>
    </w:p>
    <w:p w14:paraId="4DCC9719" w14:textId="77777777" w:rsidR="00AF1C83" w:rsidRDefault="00AF1C83" w:rsidP="00AF1C83">
      <w:pPr>
        <w:pStyle w:val="Notedefin"/>
        <w:numPr>
          <w:ilvl w:val="0"/>
          <w:numId w:val="0"/>
        </w:numPr>
        <w:rPr>
          <w:rFonts w:ascii="Times New Roman" w:hAnsi="Times New Roman"/>
          <w:lang w:val="fr-FR"/>
        </w:rPr>
      </w:pPr>
      <w:r w:rsidRPr="00541EC2">
        <w:rPr>
          <w:rFonts w:ascii="Times New Roman" w:hAnsi="Times New Roman"/>
          <w:vertAlign w:val="superscript"/>
          <w:lang w:val="fr-FR"/>
        </w:rPr>
        <w:t>21</w:t>
      </w:r>
      <w:r>
        <w:rPr>
          <w:rFonts w:ascii="Times New Roman" w:hAnsi="Times New Roman"/>
          <w:lang w:val="fr-FR"/>
        </w:rPr>
        <w:t xml:space="preserve"> Consultez  </w:t>
      </w:r>
      <w:r w:rsidR="0058440B">
        <w:rPr>
          <w:rFonts w:ascii="Times New Roman" w:hAnsi="Times New Roman"/>
          <w:i/>
          <w:lang w:val="fr-FR"/>
        </w:rPr>
        <w:t xml:space="preserve">SDA Bible </w:t>
      </w:r>
      <w:proofErr w:type="spellStart"/>
      <w:proofErr w:type="gramStart"/>
      <w:r w:rsidR="0058440B">
        <w:rPr>
          <w:rFonts w:ascii="Times New Roman" w:hAnsi="Times New Roman"/>
          <w:i/>
          <w:lang w:val="fr-FR"/>
        </w:rPr>
        <w:t>Commentary</w:t>
      </w:r>
      <w:proofErr w:type="spellEnd"/>
      <w:r w:rsidR="0058440B">
        <w:rPr>
          <w:rFonts w:ascii="Times New Roman" w:hAnsi="Times New Roman"/>
          <w:i/>
          <w:lang w:val="fr-FR"/>
        </w:rPr>
        <w:t xml:space="preserve"> </w:t>
      </w:r>
      <w:r>
        <w:rPr>
          <w:rFonts w:ascii="Times New Roman" w:hAnsi="Times New Roman"/>
          <w:lang w:val="fr-FR"/>
        </w:rPr>
        <w:t>,</w:t>
      </w:r>
      <w:proofErr w:type="gramEnd"/>
      <w:r>
        <w:rPr>
          <w:rFonts w:ascii="Times New Roman" w:hAnsi="Times New Roman"/>
          <w:lang w:val="fr-FR"/>
        </w:rPr>
        <w:t xml:space="preserve"> vol. 5, p. 175-179 pour une discussion</w:t>
      </w:r>
    </w:p>
    <w:p w14:paraId="3CCD7D96" w14:textId="77777777" w:rsidR="00AF1C83" w:rsidRDefault="00AF1C83" w:rsidP="00AF1C83">
      <w:pPr>
        <w:pStyle w:val="Notedefin"/>
        <w:numPr>
          <w:ilvl w:val="0"/>
          <w:numId w:val="0"/>
        </w:numPr>
        <w:rPr>
          <w:rFonts w:ascii="Times New Roman" w:hAnsi="Times New Roman"/>
          <w:lang w:val="fr-FR"/>
        </w:rPr>
      </w:pPr>
      <w:r w:rsidRPr="00541EC2">
        <w:rPr>
          <w:rFonts w:ascii="Times New Roman" w:hAnsi="Times New Roman"/>
          <w:vertAlign w:val="superscript"/>
          <w:lang w:val="fr-FR"/>
        </w:rPr>
        <w:t>22</w:t>
      </w:r>
      <w:r>
        <w:rPr>
          <w:rFonts w:ascii="Times New Roman" w:hAnsi="Times New Roman"/>
          <w:lang w:val="fr-FR"/>
        </w:rPr>
        <w:t xml:space="preserve"> </w:t>
      </w:r>
      <w:r w:rsidR="00645940">
        <w:fldChar w:fldCharType="begin"/>
      </w:r>
      <w:r w:rsidR="00645940" w:rsidRPr="00782D61">
        <w:rPr>
          <w:lang w:val="fr-FR"/>
        </w:rPr>
        <w:instrText xml:space="preserve"> HYPERLINK "http://www.adventiste.org/-les" </w:instrText>
      </w:r>
      <w:r w:rsidR="00645940">
        <w:fldChar w:fldCharType="separate"/>
      </w:r>
      <w:r w:rsidRPr="00A01B1B">
        <w:rPr>
          <w:rStyle w:val="Lienhypertexte"/>
          <w:rFonts w:ascii="Times New Roman" w:hAnsi="Times New Roman"/>
          <w:lang w:val="fr-FR"/>
        </w:rPr>
        <w:t>http://www.adventiste.org/-les</w:t>
      </w:r>
      <w:r w:rsidR="00645940">
        <w:rPr>
          <w:rStyle w:val="Lienhypertexte"/>
          <w:rFonts w:ascii="Times New Roman" w:hAnsi="Times New Roman"/>
          <w:lang w:val="fr-FR"/>
        </w:rPr>
        <w:fldChar w:fldCharType="end"/>
      </w:r>
      <w:r>
        <w:rPr>
          <w:rFonts w:ascii="Times New Roman" w:hAnsi="Times New Roman"/>
          <w:lang w:val="fr-FR"/>
        </w:rPr>
        <w:t xml:space="preserve"> croyances </w:t>
      </w:r>
    </w:p>
    <w:p w14:paraId="3257C5B9" w14:textId="77777777" w:rsidR="00AF1C83" w:rsidRDefault="00AF1C83" w:rsidP="00AF1C83">
      <w:pPr>
        <w:pStyle w:val="Notedefin"/>
        <w:numPr>
          <w:ilvl w:val="0"/>
          <w:numId w:val="0"/>
        </w:numPr>
        <w:rPr>
          <w:rFonts w:ascii="Times New Roman" w:hAnsi="Times New Roman"/>
          <w:lang w:val="fr-FR"/>
        </w:rPr>
      </w:pPr>
      <w:r w:rsidRPr="00541EC2">
        <w:rPr>
          <w:rFonts w:ascii="Times New Roman" w:hAnsi="Times New Roman"/>
          <w:vertAlign w:val="superscript"/>
          <w:lang w:val="fr-FR"/>
        </w:rPr>
        <w:t>23</w:t>
      </w:r>
      <w:r w:rsidRPr="00B54035">
        <w:rPr>
          <w:rFonts w:ascii="Times New Roman" w:hAnsi="Times New Roman"/>
          <w:lang w:val="fr-FR"/>
        </w:rPr>
        <w:t xml:space="preserve"> </w:t>
      </w:r>
      <w:r w:rsidR="0058440B">
        <w:rPr>
          <w:rFonts w:ascii="Times New Roman" w:hAnsi="Times New Roman"/>
          <w:i/>
          <w:lang w:val="fr-FR"/>
        </w:rPr>
        <w:t xml:space="preserve">SDA Bible </w:t>
      </w:r>
      <w:proofErr w:type="spellStart"/>
      <w:r w:rsidR="0058440B">
        <w:rPr>
          <w:rFonts w:ascii="Times New Roman" w:hAnsi="Times New Roman"/>
          <w:i/>
          <w:lang w:val="fr-FR"/>
        </w:rPr>
        <w:t>Commentary</w:t>
      </w:r>
      <w:proofErr w:type="spellEnd"/>
      <w:r>
        <w:rPr>
          <w:rFonts w:ascii="Times New Roman" w:hAnsi="Times New Roman"/>
          <w:i/>
          <w:lang w:val="fr-FR"/>
        </w:rPr>
        <w:t>,</w:t>
      </w:r>
      <w:r w:rsidRPr="00B54035">
        <w:rPr>
          <w:rFonts w:ascii="Times New Roman" w:hAnsi="Times New Roman"/>
          <w:lang w:val="fr-FR"/>
        </w:rPr>
        <w:t xml:space="preserve"> vol. 7, pp. 387, 388.</w:t>
      </w:r>
    </w:p>
    <w:p w14:paraId="6C492910" w14:textId="77777777" w:rsidR="00AF1C83" w:rsidRPr="0058440B" w:rsidRDefault="00AF1C83" w:rsidP="00AF1C83">
      <w:pPr>
        <w:pStyle w:val="Bodytextnoindent"/>
        <w:spacing w:after="0"/>
        <w:rPr>
          <w:sz w:val="20"/>
          <w:szCs w:val="20"/>
          <w:lang w:val="fr-FR"/>
        </w:rPr>
      </w:pPr>
      <w:r w:rsidRPr="00541EC2">
        <w:rPr>
          <w:sz w:val="20"/>
          <w:szCs w:val="20"/>
          <w:vertAlign w:val="superscript"/>
          <w:lang w:val="fr-FR"/>
        </w:rPr>
        <w:t>24</w:t>
      </w:r>
      <w:r w:rsidRPr="0058440B">
        <w:rPr>
          <w:sz w:val="20"/>
          <w:szCs w:val="20"/>
          <w:lang w:val="fr-FR"/>
        </w:rPr>
        <w:t xml:space="preserve"> Ibid., p. 388</w:t>
      </w:r>
    </w:p>
    <w:p w14:paraId="4DB9495E" w14:textId="77777777" w:rsidR="00AF1C83" w:rsidRDefault="00AF1C83" w:rsidP="00AF1C83">
      <w:pPr>
        <w:pStyle w:val="Titre1"/>
        <w:tabs>
          <w:tab w:val="left" w:pos="720"/>
        </w:tabs>
        <w:spacing w:before="0" w:after="0"/>
        <w:rPr>
          <w:lang w:val="fr-FR"/>
        </w:rPr>
      </w:pPr>
    </w:p>
    <w:p w14:paraId="58406D0B" w14:textId="77777777" w:rsidR="00AF1C83" w:rsidRDefault="00AF1C83" w:rsidP="00AF1C83">
      <w:pPr>
        <w:pStyle w:val="Titre1"/>
        <w:tabs>
          <w:tab w:val="left" w:pos="720"/>
        </w:tabs>
        <w:spacing w:before="0" w:after="0"/>
        <w:rPr>
          <w:lang w:val="fr-FR"/>
        </w:rPr>
      </w:pPr>
    </w:p>
    <w:p w14:paraId="3AA42D4B" w14:textId="77777777" w:rsidR="00AF1C83" w:rsidRDefault="00AF1C83" w:rsidP="00AF1C83">
      <w:pPr>
        <w:pStyle w:val="Titre1"/>
        <w:tabs>
          <w:tab w:val="left" w:pos="720"/>
        </w:tabs>
        <w:spacing w:before="0" w:after="0"/>
        <w:rPr>
          <w:lang w:val="fr-FR"/>
        </w:rPr>
      </w:pPr>
    </w:p>
    <w:p w14:paraId="476A581C" w14:textId="77777777" w:rsidR="00AF1C83" w:rsidRDefault="00AF1C83" w:rsidP="00AF1C83">
      <w:pPr>
        <w:pStyle w:val="Titre1"/>
        <w:tabs>
          <w:tab w:val="left" w:pos="720"/>
        </w:tabs>
        <w:spacing w:before="0" w:after="0"/>
        <w:rPr>
          <w:lang w:val="fr-FR"/>
        </w:rPr>
      </w:pPr>
    </w:p>
    <w:p w14:paraId="55C2F70C" w14:textId="77777777" w:rsidR="00AF1C83" w:rsidRDefault="00AF1C83" w:rsidP="00AF1C83">
      <w:pPr>
        <w:pStyle w:val="Titre1"/>
        <w:tabs>
          <w:tab w:val="left" w:pos="720"/>
        </w:tabs>
        <w:spacing w:before="0" w:after="0"/>
        <w:rPr>
          <w:lang w:val="fr-FR"/>
        </w:rPr>
      </w:pPr>
    </w:p>
    <w:p w14:paraId="338C6F23" w14:textId="77777777" w:rsidR="00AF1C83" w:rsidRDefault="00AF1C83" w:rsidP="00AF1C83">
      <w:pPr>
        <w:pStyle w:val="Titre1"/>
        <w:tabs>
          <w:tab w:val="left" w:pos="720"/>
        </w:tabs>
        <w:spacing w:before="0" w:after="0"/>
        <w:rPr>
          <w:lang w:val="fr-FR"/>
        </w:rPr>
      </w:pPr>
    </w:p>
    <w:p w14:paraId="2D905B25" w14:textId="77777777" w:rsidR="00AF1C83" w:rsidRDefault="00AF1C83" w:rsidP="00AF1C83">
      <w:pPr>
        <w:pStyle w:val="Titre1"/>
        <w:tabs>
          <w:tab w:val="left" w:pos="720"/>
        </w:tabs>
        <w:spacing w:before="0" w:after="0"/>
        <w:rPr>
          <w:lang w:val="fr-FR"/>
        </w:rPr>
      </w:pPr>
    </w:p>
    <w:p w14:paraId="16057495" w14:textId="77777777" w:rsidR="00AF1C83" w:rsidRDefault="00AF1C83" w:rsidP="00AF1C83">
      <w:pPr>
        <w:pStyle w:val="Titre1"/>
        <w:tabs>
          <w:tab w:val="left" w:pos="720"/>
        </w:tabs>
        <w:spacing w:before="0" w:after="0"/>
        <w:rPr>
          <w:lang w:val="fr-FR"/>
        </w:rPr>
      </w:pPr>
    </w:p>
    <w:p w14:paraId="6A563F4F" w14:textId="77777777" w:rsidR="00AF1C83" w:rsidRDefault="00AF1C83" w:rsidP="00AF1C83">
      <w:pPr>
        <w:pStyle w:val="Titre1"/>
        <w:tabs>
          <w:tab w:val="left" w:pos="720"/>
        </w:tabs>
        <w:spacing w:before="0" w:after="0"/>
        <w:rPr>
          <w:lang w:val="fr-FR"/>
        </w:rPr>
      </w:pPr>
    </w:p>
    <w:p w14:paraId="09C7A8F9" w14:textId="77777777" w:rsidR="00AF1C83" w:rsidRDefault="00AF1C83" w:rsidP="00AF1C83">
      <w:pPr>
        <w:pStyle w:val="Titre1"/>
        <w:tabs>
          <w:tab w:val="left" w:pos="720"/>
        </w:tabs>
        <w:spacing w:before="0" w:after="0"/>
        <w:rPr>
          <w:lang w:val="fr-FR"/>
        </w:rPr>
      </w:pPr>
    </w:p>
    <w:p w14:paraId="4BAA01D1" w14:textId="77777777" w:rsidR="00AF1C83" w:rsidRDefault="00AF1C83" w:rsidP="00AF1C83">
      <w:pPr>
        <w:pStyle w:val="Titre1"/>
        <w:tabs>
          <w:tab w:val="left" w:pos="720"/>
        </w:tabs>
        <w:spacing w:before="0" w:after="0"/>
        <w:rPr>
          <w:lang w:val="fr-FR"/>
        </w:rPr>
      </w:pPr>
    </w:p>
    <w:p w14:paraId="541492F4" w14:textId="77777777" w:rsidR="00AF1C83" w:rsidRDefault="00AF1C83" w:rsidP="00AF1C83">
      <w:pPr>
        <w:pStyle w:val="Titre1"/>
        <w:tabs>
          <w:tab w:val="left" w:pos="720"/>
        </w:tabs>
        <w:spacing w:before="0" w:after="0"/>
        <w:rPr>
          <w:lang w:val="fr-FR"/>
        </w:rPr>
      </w:pPr>
    </w:p>
    <w:p w14:paraId="3456874A" w14:textId="77777777" w:rsidR="00AF1C83" w:rsidRDefault="00AF1C83" w:rsidP="00AF1C83">
      <w:pPr>
        <w:pStyle w:val="Titre1"/>
        <w:tabs>
          <w:tab w:val="left" w:pos="720"/>
        </w:tabs>
        <w:spacing w:before="0" w:after="0"/>
        <w:rPr>
          <w:lang w:val="fr-FR"/>
        </w:rPr>
      </w:pPr>
    </w:p>
    <w:p w14:paraId="7690E3E4" w14:textId="77777777" w:rsidR="00AF1C83" w:rsidRDefault="00AF1C83" w:rsidP="00AF1C83">
      <w:pPr>
        <w:pStyle w:val="Titre1"/>
        <w:tabs>
          <w:tab w:val="left" w:pos="720"/>
        </w:tabs>
        <w:spacing w:before="0" w:after="0"/>
        <w:rPr>
          <w:lang w:val="fr-FR"/>
        </w:rPr>
      </w:pPr>
    </w:p>
    <w:p w14:paraId="2F83A301" w14:textId="77777777" w:rsidR="00AF1C83" w:rsidRDefault="00AF1C83" w:rsidP="00AF1C83">
      <w:pPr>
        <w:pStyle w:val="Titre1"/>
        <w:tabs>
          <w:tab w:val="left" w:pos="720"/>
        </w:tabs>
        <w:spacing w:before="0" w:after="0"/>
        <w:rPr>
          <w:lang w:val="fr-FR"/>
        </w:rPr>
      </w:pPr>
    </w:p>
    <w:p w14:paraId="68113CE5" w14:textId="77777777" w:rsidR="00AF1C83" w:rsidRDefault="00AF1C83" w:rsidP="00AF1C83">
      <w:pPr>
        <w:pStyle w:val="Titre1"/>
        <w:tabs>
          <w:tab w:val="left" w:pos="720"/>
        </w:tabs>
        <w:spacing w:before="0" w:after="0"/>
        <w:rPr>
          <w:lang w:val="fr-FR"/>
        </w:rPr>
      </w:pPr>
    </w:p>
    <w:p w14:paraId="785A0DBB" w14:textId="77777777" w:rsidR="00AF1C83" w:rsidRDefault="00AF1C83" w:rsidP="00AF1C83">
      <w:pPr>
        <w:pStyle w:val="Titre1"/>
        <w:tabs>
          <w:tab w:val="left" w:pos="720"/>
        </w:tabs>
        <w:spacing w:before="0" w:after="0"/>
        <w:rPr>
          <w:lang w:val="fr-FR"/>
        </w:rPr>
      </w:pPr>
    </w:p>
    <w:p w14:paraId="31CDB865" w14:textId="77777777" w:rsidR="00AF1C83" w:rsidRDefault="00AF1C83" w:rsidP="00AF1C83">
      <w:pPr>
        <w:pStyle w:val="Titre1"/>
        <w:tabs>
          <w:tab w:val="left" w:pos="720"/>
        </w:tabs>
        <w:spacing w:before="0" w:after="0"/>
        <w:rPr>
          <w:lang w:val="fr-FR"/>
        </w:rPr>
      </w:pPr>
    </w:p>
    <w:p w14:paraId="3C27BF1A" w14:textId="77777777" w:rsidR="00AF1C83" w:rsidRDefault="00AF1C83" w:rsidP="00AF1C83">
      <w:pPr>
        <w:pStyle w:val="Titre1"/>
        <w:tabs>
          <w:tab w:val="left" w:pos="720"/>
        </w:tabs>
        <w:spacing w:before="0" w:after="0"/>
        <w:rPr>
          <w:lang w:val="fr-FR"/>
        </w:rPr>
      </w:pPr>
    </w:p>
    <w:p w14:paraId="5BDB1C10" w14:textId="77777777" w:rsidR="00AF1C83" w:rsidRDefault="00AF1C83" w:rsidP="00AF1C83">
      <w:pPr>
        <w:pStyle w:val="Titre1"/>
        <w:tabs>
          <w:tab w:val="left" w:pos="720"/>
        </w:tabs>
        <w:spacing w:before="0" w:after="0"/>
        <w:rPr>
          <w:lang w:val="fr-FR"/>
        </w:rPr>
      </w:pPr>
    </w:p>
    <w:p w14:paraId="7FD086EC" w14:textId="77777777" w:rsidR="00AF1C83" w:rsidRDefault="00AF1C83" w:rsidP="00AF1C83">
      <w:pPr>
        <w:pStyle w:val="Titre1"/>
        <w:tabs>
          <w:tab w:val="left" w:pos="720"/>
        </w:tabs>
        <w:spacing w:before="0" w:after="0"/>
        <w:rPr>
          <w:lang w:val="fr-FR"/>
        </w:rPr>
      </w:pPr>
    </w:p>
    <w:p w14:paraId="7DD50843" w14:textId="77777777" w:rsidR="00AF1C83" w:rsidRDefault="00AF1C83" w:rsidP="00AF1C83">
      <w:pPr>
        <w:pStyle w:val="Titre1"/>
        <w:tabs>
          <w:tab w:val="left" w:pos="720"/>
        </w:tabs>
        <w:spacing w:before="0" w:after="0"/>
        <w:rPr>
          <w:lang w:val="fr-FR"/>
        </w:rPr>
      </w:pPr>
    </w:p>
    <w:p w14:paraId="70AAEE58" w14:textId="77777777" w:rsidR="00AF1C83" w:rsidRDefault="00AF1C83" w:rsidP="00AF1C83">
      <w:pPr>
        <w:pStyle w:val="Titre1"/>
        <w:tabs>
          <w:tab w:val="left" w:pos="720"/>
        </w:tabs>
        <w:spacing w:before="0" w:after="0"/>
        <w:rPr>
          <w:lang w:val="fr-FR"/>
        </w:rPr>
      </w:pPr>
    </w:p>
    <w:p w14:paraId="6886977C" w14:textId="77777777" w:rsidR="00AF1C83" w:rsidRDefault="00AF1C83" w:rsidP="00AF1C83">
      <w:pPr>
        <w:pStyle w:val="Titre1"/>
        <w:tabs>
          <w:tab w:val="left" w:pos="720"/>
        </w:tabs>
        <w:spacing w:before="0" w:after="0"/>
        <w:rPr>
          <w:lang w:val="fr-FR"/>
        </w:rPr>
      </w:pPr>
    </w:p>
    <w:p w14:paraId="0E6E5115" w14:textId="77777777" w:rsidR="00AF1C83" w:rsidRDefault="00AF1C83" w:rsidP="00AF1C83">
      <w:pPr>
        <w:pStyle w:val="Titre1"/>
        <w:tabs>
          <w:tab w:val="left" w:pos="720"/>
        </w:tabs>
        <w:spacing w:before="0" w:after="0"/>
        <w:rPr>
          <w:lang w:val="fr-FR"/>
        </w:rPr>
      </w:pPr>
    </w:p>
    <w:p w14:paraId="39294EB9" w14:textId="77777777" w:rsidR="00AF1C83" w:rsidRDefault="00AF1C83" w:rsidP="00AF1C83">
      <w:pPr>
        <w:pStyle w:val="Titre1"/>
        <w:tabs>
          <w:tab w:val="left" w:pos="720"/>
        </w:tabs>
        <w:spacing w:before="0" w:after="0"/>
        <w:rPr>
          <w:lang w:val="fr-FR"/>
        </w:rPr>
      </w:pPr>
    </w:p>
    <w:p w14:paraId="00BDDC9D" w14:textId="77777777" w:rsidR="00AF1C83" w:rsidRDefault="00AF1C83" w:rsidP="00AF1C83">
      <w:pPr>
        <w:pStyle w:val="Titre1"/>
        <w:tabs>
          <w:tab w:val="left" w:pos="720"/>
        </w:tabs>
        <w:spacing w:before="0" w:after="0"/>
        <w:rPr>
          <w:lang w:val="fr-FR"/>
        </w:rPr>
      </w:pPr>
    </w:p>
    <w:p w14:paraId="0EC51881" w14:textId="77777777" w:rsidR="00AF1C83" w:rsidRDefault="00AF1C83" w:rsidP="00AF1C83">
      <w:pPr>
        <w:pStyle w:val="Titre1"/>
        <w:tabs>
          <w:tab w:val="left" w:pos="720"/>
        </w:tabs>
        <w:spacing w:before="0" w:after="0"/>
        <w:rPr>
          <w:lang w:val="fr-FR"/>
        </w:rPr>
      </w:pPr>
    </w:p>
    <w:p w14:paraId="3A49B973" w14:textId="77777777" w:rsidR="00AF1C83" w:rsidRDefault="00AF1C83" w:rsidP="00AF1C83">
      <w:pPr>
        <w:pStyle w:val="Titre1"/>
        <w:tabs>
          <w:tab w:val="left" w:pos="720"/>
        </w:tabs>
        <w:spacing w:before="0" w:after="0"/>
        <w:rPr>
          <w:lang w:val="fr-FR"/>
        </w:rPr>
      </w:pPr>
    </w:p>
    <w:p w14:paraId="395C32AD" w14:textId="77777777" w:rsidR="00AF1C83" w:rsidRDefault="00AF1C83" w:rsidP="00AF1C83">
      <w:pPr>
        <w:pStyle w:val="Titre1"/>
        <w:tabs>
          <w:tab w:val="left" w:pos="720"/>
        </w:tabs>
        <w:spacing w:before="0" w:after="0"/>
        <w:rPr>
          <w:lang w:val="fr-FR"/>
        </w:rPr>
      </w:pPr>
    </w:p>
    <w:p w14:paraId="2110FA5B" w14:textId="77777777" w:rsidR="00AF1C83" w:rsidRDefault="00AF1C83" w:rsidP="00AF1C83">
      <w:pPr>
        <w:pStyle w:val="Titre1"/>
        <w:tabs>
          <w:tab w:val="left" w:pos="720"/>
        </w:tabs>
        <w:spacing w:before="0" w:after="0"/>
        <w:rPr>
          <w:lang w:val="fr-FR"/>
        </w:rPr>
      </w:pPr>
    </w:p>
    <w:p w14:paraId="236130EE" w14:textId="77777777" w:rsidR="00AF1C83" w:rsidRPr="00ED5593" w:rsidRDefault="00AF1C83" w:rsidP="00AF1C83">
      <w:pPr>
        <w:rPr>
          <w:lang w:val="fr-FR"/>
        </w:rPr>
      </w:pPr>
    </w:p>
    <w:p w14:paraId="629ED2F5" w14:textId="77777777" w:rsidR="00AF1C83" w:rsidRDefault="00AF1C83" w:rsidP="00AF1C83">
      <w:pPr>
        <w:pStyle w:val="Titre1"/>
        <w:tabs>
          <w:tab w:val="left" w:pos="720"/>
        </w:tabs>
        <w:spacing w:before="0" w:after="0"/>
        <w:rPr>
          <w:lang w:val="fr-FR"/>
        </w:rPr>
      </w:pPr>
    </w:p>
    <w:p w14:paraId="020FD933" w14:textId="77777777" w:rsidR="00AF1C83" w:rsidRDefault="00AF1C83" w:rsidP="00AF1C83">
      <w:pPr>
        <w:pStyle w:val="Titre1"/>
        <w:tabs>
          <w:tab w:val="left" w:pos="720"/>
        </w:tabs>
        <w:spacing w:before="0" w:after="0"/>
        <w:rPr>
          <w:lang w:val="fr-FR"/>
        </w:rPr>
      </w:pPr>
    </w:p>
    <w:p w14:paraId="350C24FD" w14:textId="77777777" w:rsidR="00AF1C83" w:rsidRDefault="00AF1C83" w:rsidP="00AF1C83">
      <w:pPr>
        <w:rPr>
          <w:lang w:val="fr-FR"/>
        </w:rPr>
      </w:pPr>
    </w:p>
    <w:p w14:paraId="2DF3BEE0" w14:textId="77777777" w:rsidR="00AF1C83" w:rsidRDefault="00AF1C83" w:rsidP="00AF1C83">
      <w:pPr>
        <w:rPr>
          <w:lang w:val="fr-FR"/>
        </w:rPr>
      </w:pPr>
    </w:p>
    <w:p w14:paraId="7AEE745C" w14:textId="77777777" w:rsidR="00AF1C83" w:rsidRDefault="00AF1C83" w:rsidP="00AF1C83">
      <w:pPr>
        <w:rPr>
          <w:lang w:val="fr-FR"/>
        </w:rPr>
      </w:pPr>
    </w:p>
    <w:p w14:paraId="28F2D739" w14:textId="77777777" w:rsidR="00AF1C83" w:rsidRDefault="00AF1C83" w:rsidP="00AF1C83">
      <w:pPr>
        <w:rPr>
          <w:lang w:val="fr-FR"/>
        </w:rPr>
      </w:pPr>
    </w:p>
    <w:p w14:paraId="07376B78" w14:textId="77777777" w:rsidR="00AF1C83" w:rsidRPr="00ED5593" w:rsidRDefault="00AF1C83" w:rsidP="00AF1C83">
      <w:pPr>
        <w:rPr>
          <w:lang w:val="fr-FR"/>
        </w:rPr>
      </w:pPr>
    </w:p>
    <w:p w14:paraId="74229230" w14:textId="77777777" w:rsidR="00AF1C83" w:rsidRDefault="00AF1C83" w:rsidP="00AF1C83">
      <w:pPr>
        <w:pStyle w:val="Titre1"/>
        <w:tabs>
          <w:tab w:val="left" w:pos="720"/>
        </w:tabs>
        <w:spacing w:before="0" w:after="0"/>
        <w:rPr>
          <w:lang w:val="fr-FR"/>
        </w:rPr>
      </w:pPr>
    </w:p>
    <w:p w14:paraId="6D4F3318" w14:textId="77777777" w:rsidR="00AF1C83" w:rsidRPr="00342706" w:rsidRDefault="00AF1C83" w:rsidP="00AF1C83">
      <w:pPr>
        <w:pStyle w:val="Titre1"/>
        <w:tabs>
          <w:tab w:val="left" w:pos="720"/>
        </w:tabs>
        <w:spacing w:before="0" w:after="0"/>
        <w:rPr>
          <w:lang w:val="fr-FR"/>
        </w:rPr>
      </w:pPr>
      <w:r w:rsidRPr="00342706">
        <w:rPr>
          <w:lang w:val="fr-FR"/>
        </w:rPr>
        <w:t>Exercice 1</w:t>
      </w:r>
      <w:r>
        <w:rPr>
          <w:lang w:val="fr-FR"/>
        </w:rPr>
        <w:t xml:space="preserve"> </w:t>
      </w:r>
    </w:p>
    <w:p w14:paraId="12682312" w14:textId="77777777" w:rsidR="00AF1C83" w:rsidRPr="00342706" w:rsidRDefault="00AF1C83" w:rsidP="00AF1C83">
      <w:pPr>
        <w:rPr>
          <w:lang w:val="fr-FR"/>
        </w:rPr>
      </w:pPr>
    </w:p>
    <w:p w14:paraId="40162D0D" w14:textId="77777777" w:rsidR="00AF1C83" w:rsidRPr="00A70E5C" w:rsidRDefault="00AF1C83" w:rsidP="00AF1C83">
      <w:pPr>
        <w:pStyle w:val="Bodytextnoindent"/>
        <w:spacing w:after="0"/>
        <w:jc w:val="center"/>
        <w:rPr>
          <w:b/>
          <w:i/>
          <w:lang w:val="fr-FR"/>
        </w:rPr>
      </w:pPr>
      <w:r w:rsidRPr="00A70E5C">
        <w:rPr>
          <w:b/>
          <w:lang w:val="fr-FR"/>
        </w:rPr>
        <w:t>VÉRIFIEZ VOS CONNAISSANCES BIBLIQUES</w:t>
      </w:r>
    </w:p>
    <w:p w14:paraId="2DCB1873" w14:textId="77777777" w:rsidR="00AF1C83" w:rsidRPr="00A70E5C" w:rsidRDefault="00AF1C83" w:rsidP="00AF1C83">
      <w:pPr>
        <w:pStyle w:val="Bodytextnoindent"/>
        <w:spacing w:after="0"/>
        <w:jc w:val="center"/>
        <w:rPr>
          <w:lang w:val="fr-FR"/>
        </w:rPr>
      </w:pPr>
    </w:p>
    <w:p w14:paraId="6375CD9D" w14:textId="77777777" w:rsidR="00AF1C83" w:rsidRDefault="00AF1C83" w:rsidP="00AF1C83">
      <w:pPr>
        <w:pStyle w:val="Bodytextnoindent"/>
        <w:spacing w:after="0"/>
        <w:contextualSpacing w:val="0"/>
        <w:rPr>
          <w:lang w:val="fr-FR"/>
        </w:rPr>
      </w:pPr>
      <w:r w:rsidRPr="00A70E5C">
        <w:rPr>
          <w:lang w:val="fr-FR"/>
        </w:rPr>
        <w:tab/>
      </w:r>
      <w:r w:rsidRPr="005F529A">
        <w:rPr>
          <w:lang w:val="fr-FR"/>
        </w:rPr>
        <w:t xml:space="preserve">●Si vous étudiez dans le cadre </w:t>
      </w:r>
      <w:r>
        <w:rPr>
          <w:lang w:val="fr-FR"/>
        </w:rPr>
        <w:t>d’</w:t>
      </w:r>
      <w:r w:rsidRPr="005F529A">
        <w:rPr>
          <w:lang w:val="fr-FR"/>
        </w:rPr>
        <w:t>une salle de classe, un instructeur vous guidera au cours de cet exercice</w:t>
      </w:r>
      <w:r w:rsidR="00E53E3F">
        <w:rPr>
          <w:lang w:val="fr-FR"/>
        </w:rPr>
        <w:t>.</w:t>
      </w:r>
    </w:p>
    <w:p w14:paraId="395DF812" w14:textId="77777777" w:rsidR="00AF1C83" w:rsidRPr="005F529A" w:rsidRDefault="00AF1C83" w:rsidP="00AF1C83">
      <w:pPr>
        <w:pStyle w:val="Bodytextnoindent"/>
        <w:spacing w:after="0"/>
        <w:contextualSpacing w:val="0"/>
        <w:rPr>
          <w:lang w:val="fr-FR"/>
        </w:rPr>
      </w:pPr>
      <w:r w:rsidRPr="005F529A">
        <w:rPr>
          <w:lang w:val="fr-FR"/>
        </w:rPr>
        <w:t xml:space="preserve"> </w:t>
      </w:r>
      <w:r w:rsidRPr="005F529A">
        <w:rPr>
          <w:lang w:val="fr-FR"/>
        </w:rPr>
        <w:tab/>
        <w:t>●Si vous étudiez en petit groupe, l</w:t>
      </w:r>
      <w:r>
        <w:rPr>
          <w:lang w:val="fr-FR"/>
        </w:rPr>
        <w:t>’anima</w:t>
      </w:r>
      <w:r w:rsidRPr="005F529A">
        <w:rPr>
          <w:lang w:val="fr-FR"/>
        </w:rPr>
        <w:t>teur organisera une discussion en groupe bas</w:t>
      </w:r>
      <w:r>
        <w:rPr>
          <w:lang w:val="fr-FR"/>
        </w:rPr>
        <w:t>é</w:t>
      </w:r>
      <w:r w:rsidRPr="005F529A">
        <w:rPr>
          <w:lang w:val="fr-FR"/>
        </w:rPr>
        <w:t>e sur les questions de cet exercice.</w:t>
      </w:r>
    </w:p>
    <w:p w14:paraId="6502A3ED" w14:textId="77777777" w:rsidR="00AF1C83" w:rsidRPr="005F529A" w:rsidRDefault="00AF1C83" w:rsidP="00AF1C83">
      <w:pPr>
        <w:pStyle w:val="Bodytextnoindent"/>
        <w:spacing w:after="0"/>
        <w:contextualSpacing w:val="0"/>
        <w:rPr>
          <w:lang w:val="fr-FR"/>
        </w:rPr>
      </w:pPr>
    </w:p>
    <w:p w14:paraId="3157AFB0" w14:textId="77777777" w:rsidR="00AF1C83" w:rsidRPr="00A06BE2" w:rsidRDefault="00AF1C83" w:rsidP="00AF1C83">
      <w:pPr>
        <w:pStyle w:val="Bodytextnoindent"/>
        <w:spacing w:after="0"/>
        <w:rPr>
          <w:lang w:val="fr-FR"/>
        </w:rPr>
      </w:pPr>
      <w:r w:rsidRPr="005F529A">
        <w:rPr>
          <w:lang w:val="fr-FR"/>
        </w:rPr>
        <w:tab/>
      </w:r>
      <w:r w:rsidR="00E53E3F">
        <w:rPr>
          <w:lang w:val="fr-FR"/>
        </w:rPr>
        <w:t xml:space="preserve">De plus en plus </w:t>
      </w:r>
      <w:r>
        <w:rPr>
          <w:lang w:val="fr-FR"/>
        </w:rPr>
        <w:t xml:space="preserve">de </w:t>
      </w:r>
      <w:r w:rsidR="00E53E3F">
        <w:rPr>
          <w:lang w:val="fr-FR"/>
        </w:rPr>
        <w:t>c</w:t>
      </w:r>
      <w:r>
        <w:rPr>
          <w:lang w:val="fr-FR"/>
        </w:rPr>
        <w:t>hrétiens ne parviennent p</w:t>
      </w:r>
      <w:r w:rsidR="00E53E3F">
        <w:rPr>
          <w:lang w:val="fr-FR"/>
        </w:rPr>
        <w:t>lu</w:t>
      </w:r>
      <w:r>
        <w:rPr>
          <w:lang w:val="fr-FR"/>
        </w:rPr>
        <w:t xml:space="preserve">s à répondre même à de simples questions </w:t>
      </w:r>
      <w:r w:rsidR="00E53E3F">
        <w:rPr>
          <w:lang w:val="fr-FR"/>
        </w:rPr>
        <w:t>sur</w:t>
      </w:r>
      <w:r>
        <w:rPr>
          <w:lang w:val="fr-FR"/>
        </w:rPr>
        <w:t xml:space="preserve"> la Bible. </w:t>
      </w:r>
      <w:r w:rsidR="00D86BE2">
        <w:rPr>
          <w:lang w:val="fr-FR"/>
        </w:rPr>
        <w:t>Vérifi</w:t>
      </w:r>
      <w:r w:rsidR="00E53E3F">
        <w:rPr>
          <w:lang w:val="fr-FR"/>
        </w:rPr>
        <w:t>ez</w:t>
      </w:r>
      <w:r>
        <w:rPr>
          <w:lang w:val="fr-FR"/>
        </w:rPr>
        <w:t xml:space="preserve"> </w:t>
      </w:r>
      <w:r w:rsidRPr="0078056B">
        <w:rPr>
          <w:lang w:val="fr-FR"/>
        </w:rPr>
        <w:t>vos</w:t>
      </w:r>
      <w:r>
        <w:rPr>
          <w:lang w:val="fr-FR"/>
        </w:rPr>
        <w:t xml:space="preserve"> connaissances en faisant ce test personnel</w:t>
      </w:r>
      <w:r w:rsidR="00D86BE2">
        <w:rPr>
          <w:lang w:val="fr-FR"/>
        </w:rPr>
        <w:t xml:space="preserve"> </w:t>
      </w:r>
      <w:r w:rsidRPr="00A06BE2">
        <w:rPr>
          <w:lang w:val="fr-FR"/>
        </w:rPr>
        <w:t>:</w:t>
      </w:r>
    </w:p>
    <w:p w14:paraId="0BFBBEB2" w14:textId="77777777" w:rsidR="00AF1C83" w:rsidRPr="00A06BE2" w:rsidRDefault="00AF1C83" w:rsidP="00541EC2">
      <w:pPr>
        <w:pStyle w:val="Bodytextnoindent"/>
        <w:spacing w:after="0"/>
        <w:contextualSpacing w:val="0"/>
        <w:rPr>
          <w:lang w:val="fr-FR"/>
        </w:rPr>
      </w:pPr>
      <w:r w:rsidRPr="00A06BE2">
        <w:rPr>
          <w:lang w:val="fr-FR"/>
        </w:rPr>
        <w:tab/>
        <w:t>1. Nommez les cinq premiers livres de l’Ancien Testament.</w:t>
      </w:r>
    </w:p>
    <w:p w14:paraId="53CF5847" w14:textId="77777777" w:rsidR="00AF1C83" w:rsidRPr="009E6957" w:rsidRDefault="00AF1C83" w:rsidP="00541EC2">
      <w:pPr>
        <w:pStyle w:val="Bodytextnoindent"/>
        <w:spacing w:after="0"/>
        <w:contextualSpacing w:val="0"/>
        <w:rPr>
          <w:lang w:val="fr-FR"/>
        </w:rPr>
      </w:pPr>
      <w:r w:rsidRPr="00A06BE2">
        <w:rPr>
          <w:lang w:val="fr-FR"/>
        </w:rPr>
        <w:tab/>
      </w:r>
      <w:r w:rsidRPr="009E6957">
        <w:rPr>
          <w:lang w:val="fr-FR"/>
        </w:rPr>
        <w:t>2. Quel</w:t>
      </w:r>
      <w:r>
        <w:rPr>
          <w:lang w:val="fr-FR"/>
        </w:rPr>
        <w:t>le</w:t>
      </w:r>
      <w:r w:rsidRPr="009E6957">
        <w:rPr>
          <w:lang w:val="fr-FR"/>
        </w:rPr>
        <w:t xml:space="preserve"> est l</w:t>
      </w:r>
      <w:r>
        <w:rPr>
          <w:lang w:val="fr-FR"/>
        </w:rPr>
        <w:t>’étendue</w:t>
      </w:r>
      <w:r w:rsidRPr="009E6957">
        <w:rPr>
          <w:lang w:val="fr-FR"/>
        </w:rPr>
        <w:t xml:space="preserve"> d’eau qui </w:t>
      </w:r>
      <w:r>
        <w:rPr>
          <w:lang w:val="fr-FR"/>
        </w:rPr>
        <w:t>s’ouvrit</w:t>
      </w:r>
      <w:r w:rsidRPr="009E6957">
        <w:rPr>
          <w:lang w:val="fr-FR"/>
        </w:rPr>
        <w:t xml:space="preserve"> </w:t>
      </w:r>
      <w:r w:rsidR="00D86BE2">
        <w:rPr>
          <w:lang w:val="fr-FR"/>
        </w:rPr>
        <w:t>devant</w:t>
      </w:r>
      <w:r w:rsidRPr="009E6957">
        <w:rPr>
          <w:lang w:val="fr-FR"/>
        </w:rPr>
        <w:t xml:space="preserve"> Moïse</w:t>
      </w:r>
      <w:r w:rsidR="00D86BE2">
        <w:rPr>
          <w:lang w:val="fr-FR"/>
        </w:rPr>
        <w:t xml:space="preserve"> </w:t>
      </w:r>
      <w:r w:rsidRPr="009E6957">
        <w:rPr>
          <w:lang w:val="fr-FR"/>
        </w:rPr>
        <w:t>?</w:t>
      </w:r>
    </w:p>
    <w:p w14:paraId="547A7CAD" w14:textId="77777777" w:rsidR="00AF1C83" w:rsidRPr="009E6957" w:rsidRDefault="00AF1C83" w:rsidP="00541EC2">
      <w:pPr>
        <w:pStyle w:val="Bodytextnoindent"/>
        <w:spacing w:after="0"/>
        <w:contextualSpacing w:val="0"/>
        <w:rPr>
          <w:lang w:val="fr-FR"/>
        </w:rPr>
      </w:pPr>
      <w:r w:rsidRPr="009E6957">
        <w:rPr>
          <w:lang w:val="fr-FR"/>
        </w:rPr>
        <w:tab/>
        <w:t xml:space="preserve">3. Qui </w:t>
      </w:r>
      <w:r w:rsidR="00D86BE2">
        <w:rPr>
          <w:lang w:val="fr-FR"/>
        </w:rPr>
        <w:t>étai</w:t>
      </w:r>
      <w:r w:rsidRPr="009E6957">
        <w:rPr>
          <w:lang w:val="fr-FR"/>
        </w:rPr>
        <w:t>t Matthias</w:t>
      </w:r>
      <w:r w:rsidR="00D86BE2">
        <w:rPr>
          <w:lang w:val="fr-FR"/>
        </w:rPr>
        <w:t xml:space="preserve"> </w:t>
      </w:r>
      <w:r w:rsidRPr="009E6957">
        <w:rPr>
          <w:lang w:val="fr-FR"/>
        </w:rPr>
        <w:t>?</w:t>
      </w:r>
    </w:p>
    <w:p w14:paraId="7A0DCD5D" w14:textId="561F1255" w:rsidR="00AF1C83" w:rsidRPr="009E6957" w:rsidRDefault="00D86BE2" w:rsidP="00541EC2">
      <w:pPr>
        <w:pStyle w:val="Bodytextnoindent"/>
        <w:spacing w:after="0"/>
        <w:ind w:left="720" w:hanging="720"/>
        <w:contextualSpacing w:val="0"/>
        <w:rPr>
          <w:lang w:val="fr-FR"/>
        </w:rPr>
      </w:pPr>
      <w:r>
        <w:rPr>
          <w:lang w:val="fr-FR"/>
        </w:rPr>
        <w:tab/>
        <w:t>4. Une épî</w:t>
      </w:r>
      <w:r w:rsidR="00AF1C83" w:rsidRPr="009E6957">
        <w:rPr>
          <w:lang w:val="fr-FR"/>
        </w:rPr>
        <w:t>tre est: (a) une ancienne arme</w:t>
      </w:r>
      <w:r>
        <w:rPr>
          <w:lang w:val="fr-FR"/>
        </w:rPr>
        <w:t>,</w:t>
      </w:r>
      <w:r w:rsidR="00AF1C83" w:rsidRPr="009E6957">
        <w:rPr>
          <w:lang w:val="fr-FR"/>
        </w:rPr>
        <w:t xml:space="preserve"> (b) une lettre</w:t>
      </w:r>
      <w:r>
        <w:rPr>
          <w:lang w:val="fr-FR"/>
        </w:rPr>
        <w:t>,</w:t>
      </w:r>
      <w:r w:rsidR="00AF1C83" w:rsidRPr="009E6957">
        <w:rPr>
          <w:lang w:val="fr-FR"/>
        </w:rPr>
        <w:t xml:space="preserve"> (c) </w:t>
      </w:r>
      <w:r w:rsidR="00AF1C83">
        <w:rPr>
          <w:lang w:val="fr-FR"/>
        </w:rPr>
        <w:t xml:space="preserve">une </w:t>
      </w:r>
      <w:r w:rsidR="00AF1C83" w:rsidRPr="009E6957">
        <w:rPr>
          <w:lang w:val="fr-FR"/>
        </w:rPr>
        <w:t>bat</w:t>
      </w:r>
      <w:r w:rsidR="00AF1C83">
        <w:rPr>
          <w:lang w:val="fr-FR"/>
        </w:rPr>
        <w:t>ail</w:t>
      </w:r>
      <w:r w:rsidR="00AF1C83" w:rsidRPr="009E6957">
        <w:rPr>
          <w:lang w:val="fr-FR"/>
        </w:rPr>
        <w:t>le</w:t>
      </w:r>
      <w:r>
        <w:rPr>
          <w:lang w:val="fr-FR"/>
        </w:rPr>
        <w:t>,</w:t>
      </w:r>
      <w:r w:rsidR="00AF1C83" w:rsidRPr="009E6957">
        <w:rPr>
          <w:lang w:val="fr-FR"/>
        </w:rPr>
        <w:t xml:space="preserve"> (d) </w:t>
      </w:r>
      <w:r>
        <w:rPr>
          <w:lang w:val="fr-FR"/>
        </w:rPr>
        <w:t xml:space="preserve">la </w:t>
      </w:r>
      <w:r w:rsidR="00541EC2">
        <w:rPr>
          <w:lang w:val="fr-FR"/>
        </w:rPr>
        <w:t xml:space="preserve">femme </w:t>
      </w:r>
      <w:r w:rsidR="00AF1C83">
        <w:rPr>
          <w:lang w:val="fr-FR"/>
        </w:rPr>
        <w:t>d’</w:t>
      </w:r>
      <w:r>
        <w:rPr>
          <w:lang w:val="fr-FR"/>
        </w:rPr>
        <w:t xml:space="preserve">un </w:t>
      </w:r>
      <w:r w:rsidR="00AF1C83">
        <w:rPr>
          <w:lang w:val="fr-FR"/>
        </w:rPr>
        <w:t>apôtre</w:t>
      </w:r>
      <w:r w:rsidR="00AF1C83" w:rsidRPr="009E6957">
        <w:rPr>
          <w:lang w:val="fr-FR"/>
        </w:rPr>
        <w:t>.</w:t>
      </w:r>
    </w:p>
    <w:p w14:paraId="7E8C64CA" w14:textId="77777777" w:rsidR="00AF1C83" w:rsidRPr="009E6957" w:rsidRDefault="00AF1C83" w:rsidP="00541EC2">
      <w:pPr>
        <w:pStyle w:val="Bodytextnoindent"/>
        <w:spacing w:after="0"/>
        <w:contextualSpacing w:val="0"/>
        <w:rPr>
          <w:lang w:val="fr-FR"/>
        </w:rPr>
      </w:pPr>
      <w:r w:rsidRPr="009E6957">
        <w:rPr>
          <w:lang w:val="fr-FR"/>
        </w:rPr>
        <w:tab/>
        <w:t xml:space="preserve">5. </w:t>
      </w:r>
      <w:r>
        <w:rPr>
          <w:lang w:val="fr-FR"/>
        </w:rPr>
        <w:t>« </w:t>
      </w:r>
      <w:r w:rsidRPr="009E6957">
        <w:rPr>
          <w:lang w:val="fr-FR"/>
        </w:rPr>
        <w:t>Une bonne réputation vaut mieux que  _____________________</w:t>
      </w:r>
      <w:r>
        <w:rPr>
          <w:lang w:val="fr-FR"/>
        </w:rPr>
        <w:t> »</w:t>
      </w:r>
      <w:r w:rsidRPr="009E6957">
        <w:rPr>
          <w:lang w:val="fr-FR"/>
        </w:rPr>
        <w:t>.</w:t>
      </w:r>
    </w:p>
    <w:p w14:paraId="6B038AE6" w14:textId="77777777" w:rsidR="00AF1C83" w:rsidRPr="009E6957" w:rsidRDefault="00AF1C83" w:rsidP="00541EC2">
      <w:pPr>
        <w:pStyle w:val="Bodytextnoindent"/>
        <w:spacing w:after="0"/>
        <w:contextualSpacing w:val="0"/>
        <w:rPr>
          <w:lang w:val="fr-FR"/>
        </w:rPr>
      </w:pPr>
      <w:r w:rsidRPr="009E6957">
        <w:rPr>
          <w:lang w:val="fr-FR"/>
        </w:rPr>
        <w:tab/>
        <w:t>6. Quelle est l</w:t>
      </w:r>
      <w:r w:rsidR="00D86BE2">
        <w:rPr>
          <w:lang w:val="fr-FR"/>
        </w:rPr>
        <w:t xml:space="preserve">’importance du </w:t>
      </w:r>
      <w:r w:rsidRPr="009E6957">
        <w:rPr>
          <w:i/>
          <w:lang w:val="fr-FR"/>
        </w:rPr>
        <w:t>Qumra</w:t>
      </w:r>
      <w:r w:rsidR="00696FF9">
        <w:rPr>
          <w:i/>
          <w:lang w:val="fr-FR"/>
        </w:rPr>
        <w:t>n</w:t>
      </w:r>
      <w:r w:rsidR="00D86BE2">
        <w:rPr>
          <w:i/>
          <w:lang w:val="fr-FR"/>
        </w:rPr>
        <w:t xml:space="preserve"> </w:t>
      </w:r>
      <w:r w:rsidRPr="009E6957">
        <w:rPr>
          <w:lang w:val="fr-FR"/>
        </w:rPr>
        <w:t>?</w:t>
      </w:r>
    </w:p>
    <w:p w14:paraId="01F47A97" w14:textId="77777777" w:rsidR="00AF1C83" w:rsidRPr="009E6957" w:rsidRDefault="00AF1C83" w:rsidP="00541EC2">
      <w:pPr>
        <w:pStyle w:val="Bodytextnoindent"/>
        <w:spacing w:after="0"/>
        <w:contextualSpacing w:val="0"/>
        <w:rPr>
          <w:lang w:val="fr-FR"/>
        </w:rPr>
      </w:pPr>
      <w:r w:rsidRPr="009E6957">
        <w:rPr>
          <w:lang w:val="fr-FR"/>
        </w:rPr>
        <w:tab/>
        <w:t>7. Où les croyants furent-</w:t>
      </w:r>
      <w:r w:rsidR="00CF625A">
        <w:rPr>
          <w:lang w:val="fr-FR"/>
        </w:rPr>
        <w:t>ils appelés c</w:t>
      </w:r>
      <w:r w:rsidRPr="009E6957">
        <w:rPr>
          <w:lang w:val="fr-FR"/>
        </w:rPr>
        <w:t>hrétiens pour la premi</w:t>
      </w:r>
      <w:r>
        <w:rPr>
          <w:lang w:val="fr-FR"/>
        </w:rPr>
        <w:t>ère fois</w:t>
      </w:r>
      <w:r w:rsidRPr="009E6957">
        <w:rPr>
          <w:lang w:val="fr-FR"/>
        </w:rPr>
        <w:t>?</w:t>
      </w:r>
    </w:p>
    <w:p w14:paraId="1B0FAF07" w14:textId="77777777" w:rsidR="00AF1C83" w:rsidRPr="009E6957" w:rsidRDefault="00AF1C83" w:rsidP="00541EC2">
      <w:pPr>
        <w:pStyle w:val="Bodytextnoindent"/>
        <w:spacing w:after="0"/>
        <w:contextualSpacing w:val="0"/>
        <w:rPr>
          <w:lang w:val="fr-FR"/>
        </w:rPr>
      </w:pPr>
      <w:r w:rsidRPr="009E6957">
        <w:rPr>
          <w:lang w:val="fr-FR"/>
        </w:rPr>
        <w:tab/>
        <w:t>8. Citez les Dix Commandements.</w:t>
      </w:r>
    </w:p>
    <w:p w14:paraId="43BA4D8D" w14:textId="77777777" w:rsidR="00AF1C83" w:rsidRPr="009E6957" w:rsidRDefault="00AF1C83" w:rsidP="00541EC2">
      <w:pPr>
        <w:pStyle w:val="Bodytextnoindent"/>
        <w:spacing w:after="0"/>
        <w:contextualSpacing w:val="0"/>
        <w:rPr>
          <w:lang w:val="fr-FR"/>
        </w:rPr>
      </w:pPr>
      <w:r w:rsidRPr="009E6957">
        <w:rPr>
          <w:lang w:val="fr-FR"/>
        </w:rPr>
        <w:tab/>
        <w:t>9. Enumérez les Béatitudes.</w:t>
      </w:r>
    </w:p>
    <w:p w14:paraId="5D3DF8EE" w14:textId="77777777" w:rsidR="00AF1C83" w:rsidRPr="00065D27" w:rsidRDefault="00AF1C83" w:rsidP="00541EC2">
      <w:pPr>
        <w:pStyle w:val="Bodytextnoindent"/>
        <w:spacing w:after="0"/>
        <w:contextualSpacing w:val="0"/>
        <w:rPr>
          <w:lang w:val="fr-FR"/>
        </w:rPr>
      </w:pPr>
      <w:r w:rsidRPr="009E6957">
        <w:rPr>
          <w:lang w:val="fr-FR"/>
        </w:rPr>
        <w:tab/>
      </w:r>
      <w:r w:rsidRPr="00065D27">
        <w:rPr>
          <w:lang w:val="fr-FR"/>
        </w:rPr>
        <w:t xml:space="preserve">10. Enumérez les fruits de l’Esprit </w:t>
      </w:r>
      <w:r>
        <w:rPr>
          <w:lang w:val="fr-FR"/>
        </w:rPr>
        <w:t>comme l’a décrit P</w:t>
      </w:r>
      <w:r w:rsidRPr="00065D27">
        <w:rPr>
          <w:lang w:val="fr-FR"/>
        </w:rPr>
        <w:t>aul.</w:t>
      </w:r>
    </w:p>
    <w:p w14:paraId="2D83B314" w14:textId="77777777" w:rsidR="00AF1C83" w:rsidRPr="00065D27" w:rsidRDefault="00AF1C83" w:rsidP="00541EC2">
      <w:pPr>
        <w:pStyle w:val="Bodytextnoindent"/>
        <w:spacing w:after="0"/>
        <w:contextualSpacing w:val="0"/>
        <w:rPr>
          <w:lang w:val="fr-FR"/>
        </w:rPr>
      </w:pPr>
      <w:r w:rsidRPr="00065D27">
        <w:rPr>
          <w:lang w:val="fr-FR"/>
        </w:rPr>
        <w:tab/>
        <w:t xml:space="preserve">11. Quelles ont été les sept dernières paroles de Christ sur la croix </w:t>
      </w:r>
      <w:r>
        <w:rPr>
          <w:lang w:val="fr-FR"/>
        </w:rPr>
        <w:t>d’aprè</w:t>
      </w:r>
      <w:r w:rsidRPr="00065D27">
        <w:rPr>
          <w:lang w:val="fr-FR"/>
        </w:rPr>
        <w:t>s la Bible</w:t>
      </w:r>
      <w:r w:rsidR="00CF625A">
        <w:rPr>
          <w:lang w:val="fr-FR"/>
        </w:rPr>
        <w:t xml:space="preserve"> </w:t>
      </w:r>
      <w:r w:rsidRPr="00065D27">
        <w:rPr>
          <w:lang w:val="fr-FR"/>
        </w:rPr>
        <w:t>?</w:t>
      </w:r>
    </w:p>
    <w:p w14:paraId="3079E055" w14:textId="77777777" w:rsidR="00AF1C83" w:rsidRPr="00C84ECA" w:rsidRDefault="00AF1C83" w:rsidP="00541EC2">
      <w:pPr>
        <w:pStyle w:val="Bodytextnoindent"/>
        <w:spacing w:after="0"/>
        <w:contextualSpacing w:val="0"/>
        <w:rPr>
          <w:lang w:val="fr-FR"/>
        </w:rPr>
      </w:pPr>
      <w:r w:rsidRPr="00065D27">
        <w:rPr>
          <w:lang w:val="fr-FR"/>
        </w:rPr>
        <w:tab/>
      </w:r>
      <w:r w:rsidRPr="00C84ECA">
        <w:rPr>
          <w:lang w:val="fr-FR"/>
        </w:rPr>
        <w:t>12. Citez les sept péchés mortels.</w:t>
      </w:r>
    </w:p>
    <w:p w14:paraId="4E9FDD18" w14:textId="77777777" w:rsidR="00AF1C83" w:rsidRPr="004C7116" w:rsidRDefault="00AF1C83" w:rsidP="00541EC2">
      <w:pPr>
        <w:pStyle w:val="Bodytextnoindent"/>
        <w:spacing w:after="0"/>
        <w:contextualSpacing w:val="0"/>
        <w:rPr>
          <w:lang w:val="fr-FR"/>
        </w:rPr>
      </w:pPr>
      <w:r w:rsidRPr="00C84ECA">
        <w:rPr>
          <w:lang w:val="fr-FR"/>
        </w:rPr>
        <w:tab/>
      </w:r>
      <w:r w:rsidRPr="004C7116">
        <w:rPr>
          <w:lang w:val="fr-FR"/>
        </w:rPr>
        <w:t xml:space="preserve">13. Quelles sont les six pièces de l’armure de Dieu </w:t>
      </w:r>
      <w:r w:rsidR="00CF625A">
        <w:rPr>
          <w:lang w:val="fr-FR"/>
        </w:rPr>
        <w:t>selon</w:t>
      </w:r>
      <w:r w:rsidRPr="004C7116">
        <w:rPr>
          <w:lang w:val="fr-FR"/>
        </w:rPr>
        <w:t xml:space="preserve"> Paul</w:t>
      </w:r>
      <w:r w:rsidR="00CF625A">
        <w:rPr>
          <w:lang w:val="fr-FR"/>
        </w:rPr>
        <w:t xml:space="preserve"> </w:t>
      </w:r>
      <w:r w:rsidRPr="004C7116">
        <w:rPr>
          <w:lang w:val="fr-FR"/>
        </w:rPr>
        <w:t>?</w:t>
      </w:r>
    </w:p>
    <w:p w14:paraId="65F1AEBE" w14:textId="77777777" w:rsidR="00AF1C83" w:rsidRPr="004C7116" w:rsidRDefault="00AF1C83" w:rsidP="00AF1C83">
      <w:pPr>
        <w:pStyle w:val="Bodytextnoindent"/>
        <w:spacing w:after="0"/>
        <w:contextualSpacing w:val="0"/>
        <w:rPr>
          <w:lang w:val="fr-FR"/>
        </w:rPr>
      </w:pPr>
    </w:p>
    <w:p w14:paraId="03C9A4BD" w14:textId="77777777" w:rsidR="00AF1C83" w:rsidRPr="00C70D3C" w:rsidRDefault="00AF1C83" w:rsidP="00AF1C83">
      <w:pPr>
        <w:pStyle w:val="Bodytextnoindent"/>
        <w:spacing w:after="0"/>
        <w:rPr>
          <w:i/>
          <w:lang w:val="fr-FR"/>
        </w:rPr>
      </w:pPr>
      <w:r>
        <w:rPr>
          <w:i/>
          <w:lang w:val="fr-FR"/>
        </w:rPr>
        <w:t xml:space="preserve">Sur </w:t>
      </w:r>
      <w:r w:rsidRPr="00C70D3C">
        <w:rPr>
          <w:i/>
          <w:lang w:val="fr-FR"/>
        </w:rPr>
        <w:t xml:space="preserve">votre </w:t>
      </w:r>
      <w:r w:rsidR="00CF625A">
        <w:rPr>
          <w:i/>
          <w:lang w:val="fr-FR"/>
        </w:rPr>
        <w:t>Fiche de progrès de l’étudiant</w:t>
      </w:r>
      <w:r>
        <w:rPr>
          <w:i/>
          <w:lang w:val="fr-FR"/>
        </w:rPr>
        <w:t>, pensez à noter que</w:t>
      </w:r>
      <w:r w:rsidRPr="00C70D3C">
        <w:rPr>
          <w:i/>
          <w:lang w:val="fr-FR"/>
        </w:rPr>
        <w:t xml:space="preserve"> vous avez </w:t>
      </w:r>
      <w:r>
        <w:rPr>
          <w:i/>
          <w:lang w:val="fr-FR"/>
        </w:rPr>
        <w:t>complété cet exercice</w:t>
      </w:r>
      <w:r w:rsidRPr="00C70D3C">
        <w:rPr>
          <w:i/>
          <w:lang w:val="fr-FR"/>
        </w:rPr>
        <w:t xml:space="preserve">. </w:t>
      </w:r>
    </w:p>
    <w:p w14:paraId="69C1A7D8" w14:textId="77777777" w:rsidR="00AF1C83" w:rsidRPr="00C70D3C" w:rsidRDefault="00AF1C83" w:rsidP="00AF1C83">
      <w:pPr>
        <w:pStyle w:val="Bodytextnoindent"/>
        <w:spacing w:after="0"/>
        <w:rPr>
          <w:lang w:val="fr-FR"/>
        </w:rPr>
      </w:pPr>
    </w:p>
    <w:p w14:paraId="45510AB8" w14:textId="77777777" w:rsidR="00AF1C83" w:rsidRPr="00C70D3C" w:rsidRDefault="00645877" w:rsidP="00AF1C83">
      <w:pPr>
        <w:pStyle w:val="Bodytextnoindent"/>
        <w:spacing w:after="0"/>
        <w:rPr>
          <w:lang w:val="fr-FR"/>
        </w:rPr>
      </w:pPr>
      <w:r>
        <w:rPr>
          <w:noProof/>
          <w:lang w:val="fr-FR" w:eastAsia="fr-FR"/>
        </w:rPr>
        <mc:AlternateContent>
          <mc:Choice Requires="wps">
            <w:drawing>
              <wp:anchor distT="0" distB="0" distL="114300" distR="114300" simplePos="0" relativeHeight="251658240" behindDoc="0" locked="0" layoutInCell="1" allowOverlap="1" wp14:anchorId="685863ED" wp14:editId="21FE7A1A">
                <wp:simplePos x="0" y="0"/>
                <wp:positionH relativeFrom="column">
                  <wp:align>center</wp:align>
                </wp:positionH>
                <wp:positionV relativeFrom="paragraph">
                  <wp:posOffset>0</wp:posOffset>
                </wp:positionV>
                <wp:extent cx="5943600" cy="866775"/>
                <wp:effectExtent l="0" t="0" r="1270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6775"/>
                        </a:xfrm>
                        <a:prstGeom prst="rect">
                          <a:avLst/>
                        </a:prstGeom>
                        <a:solidFill>
                          <a:srgbClr val="FFFFFF"/>
                        </a:solidFill>
                        <a:ln w="9525">
                          <a:solidFill>
                            <a:srgbClr val="000000"/>
                          </a:solidFill>
                          <a:miter lim="800000"/>
                          <a:headEnd/>
                          <a:tailEnd/>
                        </a:ln>
                      </wps:spPr>
                      <wps:txbx>
                        <w:txbxContent>
                          <w:p w14:paraId="1C09C113" w14:textId="77777777" w:rsidR="00A172A1" w:rsidRPr="00A70E5C" w:rsidRDefault="00A172A1" w:rsidP="00AF1C83">
                            <w:pPr>
                              <w:pStyle w:val="Bodytextnoindent"/>
                              <w:spacing w:after="0"/>
                              <w:jc w:val="center"/>
                              <w:rPr>
                                <w:rFonts w:ascii="Palatino Linotype" w:hAnsi="Palatino Linotype" w:cs="Palatino Linotype"/>
                                <w:b/>
                                <w:sz w:val="18"/>
                                <w:szCs w:val="18"/>
                                <w:lang w:val="fr-FR"/>
                              </w:rPr>
                            </w:pPr>
                            <w:r w:rsidRPr="00A70E5C">
                              <w:rPr>
                                <w:rFonts w:ascii="Palatino Linotype" w:hAnsi="Palatino Linotype" w:cs="Palatino Linotype"/>
                                <w:b/>
                                <w:sz w:val="18"/>
                                <w:szCs w:val="18"/>
                                <w:lang w:val="fr-FR"/>
                              </w:rPr>
                              <w:t>Réponses</w:t>
                            </w:r>
                          </w:p>
                          <w:p w14:paraId="3D40B1B2" w14:textId="77777777" w:rsidR="00A172A1" w:rsidRPr="00F119DA" w:rsidRDefault="00A172A1" w:rsidP="00AF1C83">
                            <w:pPr>
                              <w:pStyle w:val="Bodytextnoindent"/>
                              <w:spacing w:after="0"/>
                              <w:rPr>
                                <w:lang w:val="fr-FR"/>
                              </w:rPr>
                            </w:pPr>
                            <w:r w:rsidRPr="00C70D3C">
                              <w:rPr>
                                <w:rFonts w:ascii="Palatino Linotype" w:hAnsi="Palatino Linotype" w:cs="Palatino Linotype"/>
                                <w:sz w:val="18"/>
                                <w:szCs w:val="18"/>
                                <w:lang w:val="fr-FR"/>
                              </w:rPr>
                              <w:t xml:space="preserve">1. Genèse, Exode, Lévitique, Nombres, Deutéronome;  2. </w:t>
                            </w:r>
                            <w:r w:rsidRPr="00F119DA">
                              <w:rPr>
                                <w:rFonts w:ascii="Palatino Linotype" w:hAnsi="Palatino Linotype" w:cs="Palatino Linotype"/>
                                <w:sz w:val="18"/>
                                <w:szCs w:val="18"/>
                                <w:lang w:val="fr-FR"/>
                              </w:rPr>
                              <w:t xml:space="preserve">La Mer Rouge; 3. </w:t>
                            </w:r>
                            <w:r w:rsidRPr="00C70D3C">
                              <w:rPr>
                                <w:rFonts w:ascii="Palatino Linotype" w:hAnsi="Palatino Linotype" w:cs="Palatino Linotype"/>
                                <w:sz w:val="18"/>
                                <w:szCs w:val="18"/>
                                <w:lang w:val="fr-FR"/>
                              </w:rPr>
                              <w:t>L’apôtre qui a été choisi pou</w:t>
                            </w:r>
                            <w:r>
                              <w:rPr>
                                <w:rFonts w:ascii="Palatino Linotype" w:hAnsi="Palatino Linotype" w:cs="Palatino Linotype"/>
                                <w:sz w:val="18"/>
                                <w:szCs w:val="18"/>
                                <w:lang w:val="fr-FR"/>
                              </w:rPr>
                              <w:t>r</w:t>
                            </w:r>
                            <w:r w:rsidRPr="00C70D3C">
                              <w:rPr>
                                <w:rFonts w:ascii="Palatino Linotype" w:hAnsi="Palatino Linotype" w:cs="Palatino Linotype"/>
                                <w:sz w:val="18"/>
                                <w:szCs w:val="18"/>
                                <w:lang w:val="fr-FR"/>
                              </w:rPr>
                              <w:t xml:space="preserve"> remplacer Judas;  4.</w:t>
                            </w:r>
                            <w:r>
                              <w:rPr>
                                <w:rFonts w:ascii="Palatino Linotype" w:hAnsi="Palatino Linotype" w:cs="Palatino Linotype"/>
                                <w:sz w:val="18"/>
                                <w:szCs w:val="18"/>
                                <w:lang w:val="fr-FR"/>
                              </w:rPr>
                              <w:t xml:space="preserve"> (b)</w:t>
                            </w:r>
                            <w:r w:rsidRPr="00C70D3C">
                              <w:rPr>
                                <w:rFonts w:ascii="Palatino Linotype" w:hAnsi="Palatino Linotype" w:cs="Palatino Linotype"/>
                                <w:sz w:val="18"/>
                                <w:szCs w:val="18"/>
                                <w:lang w:val="fr-FR"/>
                              </w:rPr>
                              <w:t xml:space="preserve">;  5. </w:t>
                            </w:r>
                            <w:r>
                              <w:rPr>
                                <w:rFonts w:ascii="Palatino Linotype" w:hAnsi="Palatino Linotype" w:cs="Palatino Linotype"/>
                                <w:sz w:val="18"/>
                                <w:szCs w:val="18"/>
                                <w:lang w:val="fr-FR"/>
                              </w:rPr>
                              <w:t>La r</w:t>
                            </w:r>
                            <w:r w:rsidRPr="00C70D3C">
                              <w:rPr>
                                <w:rFonts w:ascii="Palatino Linotype" w:hAnsi="Palatino Linotype" w:cs="Palatino Linotype"/>
                                <w:sz w:val="18"/>
                                <w:szCs w:val="18"/>
                                <w:lang w:val="fr-FR"/>
                              </w:rPr>
                              <w:t xml:space="preserve">ichesse;  6. </w:t>
                            </w:r>
                            <w:r>
                              <w:rPr>
                                <w:rFonts w:ascii="Palatino Linotype" w:hAnsi="Palatino Linotype" w:cs="Palatino Linotype"/>
                                <w:sz w:val="18"/>
                                <w:szCs w:val="18"/>
                                <w:lang w:val="fr-FR"/>
                              </w:rPr>
                              <w:t>Les Rouleaux de la Mer Morte y furent trouvés</w:t>
                            </w:r>
                            <w:r w:rsidRPr="00C70D3C">
                              <w:rPr>
                                <w:rFonts w:ascii="Palatino Linotype" w:hAnsi="Palatino Linotype" w:cs="Palatino Linotype"/>
                                <w:sz w:val="18"/>
                                <w:szCs w:val="18"/>
                                <w:lang w:val="fr-FR"/>
                              </w:rPr>
                              <w:t xml:space="preserve">;  7. Antioche;  8. </w:t>
                            </w:r>
                            <w:r>
                              <w:rPr>
                                <w:rFonts w:ascii="Palatino Linotype" w:hAnsi="Palatino Linotype" w:cs="Palatino Linotype"/>
                                <w:sz w:val="18"/>
                                <w:szCs w:val="18"/>
                                <w:lang w:val="fr-FR"/>
                              </w:rPr>
                              <w:t>Voir</w:t>
                            </w:r>
                            <w:r w:rsidRPr="00F119DA">
                              <w:rPr>
                                <w:rFonts w:ascii="Palatino Linotype" w:hAnsi="Palatino Linotype" w:cs="Palatino Linotype"/>
                                <w:sz w:val="18"/>
                                <w:szCs w:val="18"/>
                                <w:lang w:val="fr-FR"/>
                              </w:rPr>
                              <w:t xml:space="preserve"> Exode 20:2-17;  9. Voir Matthieu 5:3-12;  10. Voir Galates 5:22-24;  11. Voir Matthieu 27, Luc 23, Jean 19;  12. </w:t>
                            </w:r>
                            <w:r>
                              <w:rPr>
                                <w:rFonts w:ascii="Palatino Linotype" w:hAnsi="Palatino Linotype" w:cs="Palatino Linotype"/>
                                <w:sz w:val="18"/>
                                <w:szCs w:val="18"/>
                                <w:lang w:val="fr-FR"/>
                              </w:rPr>
                              <w:t>L’orgueil</w:t>
                            </w:r>
                            <w:r w:rsidRPr="00F119DA">
                              <w:rPr>
                                <w:rFonts w:ascii="Palatino Linotype" w:hAnsi="Palatino Linotype" w:cs="Palatino Linotype"/>
                                <w:sz w:val="18"/>
                                <w:szCs w:val="18"/>
                                <w:lang w:val="fr-FR"/>
                              </w:rPr>
                              <w:t xml:space="preserve">, </w:t>
                            </w:r>
                            <w:r>
                              <w:rPr>
                                <w:rFonts w:ascii="Palatino Linotype" w:hAnsi="Palatino Linotype" w:cs="Palatino Linotype"/>
                                <w:sz w:val="18"/>
                                <w:szCs w:val="18"/>
                                <w:lang w:val="fr-FR"/>
                              </w:rPr>
                              <w:t xml:space="preserve">la </w:t>
                            </w:r>
                            <w:r w:rsidRPr="00F119DA">
                              <w:rPr>
                                <w:rFonts w:ascii="Palatino Linotype" w:hAnsi="Palatino Linotype" w:cs="Palatino Linotype"/>
                                <w:sz w:val="18"/>
                                <w:szCs w:val="18"/>
                                <w:lang w:val="fr-FR"/>
                              </w:rPr>
                              <w:t xml:space="preserve">luxure, </w:t>
                            </w:r>
                            <w:r>
                              <w:rPr>
                                <w:rFonts w:ascii="Palatino Linotype" w:hAnsi="Palatino Linotype" w:cs="Palatino Linotype"/>
                                <w:sz w:val="18"/>
                                <w:szCs w:val="18"/>
                                <w:lang w:val="fr-FR"/>
                              </w:rPr>
                              <w:t>l’</w:t>
                            </w:r>
                            <w:r w:rsidRPr="00F119DA">
                              <w:rPr>
                                <w:rFonts w:ascii="Palatino Linotype" w:hAnsi="Palatino Linotype" w:cs="Palatino Linotype"/>
                                <w:sz w:val="18"/>
                                <w:szCs w:val="18"/>
                                <w:lang w:val="fr-FR"/>
                              </w:rPr>
                              <w:t xml:space="preserve">envie, </w:t>
                            </w:r>
                            <w:r>
                              <w:rPr>
                                <w:rFonts w:ascii="Palatino Linotype" w:hAnsi="Palatino Linotype" w:cs="Palatino Linotype"/>
                                <w:sz w:val="18"/>
                                <w:szCs w:val="18"/>
                                <w:lang w:val="fr-FR"/>
                              </w:rPr>
                              <w:t xml:space="preserve">la </w:t>
                            </w:r>
                            <w:r w:rsidRPr="00F119DA">
                              <w:rPr>
                                <w:rFonts w:ascii="Palatino Linotype" w:hAnsi="Palatino Linotype" w:cs="Palatino Linotype"/>
                                <w:sz w:val="18"/>
                                <w:szCs w:val="18"/>
                                <w:lang w:val="fr-FR"/>
                              </w:rPr>
                              <w:t xml:space="preserve">colère, </w:t>
                            </w:r>
                            <w:r>
                              <w:rPr>
                                <w:rFonts w:ascii="Palatino Linotype" w:hAnsi="Palatino Linotype" w:cs="Palatino Linotype"/>
                                <w:sz w:val="18"/>
                                <w:szCs w:val="18"/>
                                <w:lang w:val="fr-FR"/>
                              </w:rPr>
                              <w:t xml:space="preserve">la </w:t>
                            </w:r>
                            <w:r w:rsidRPr="00F119DA">
                              <w:rPr>
                                <w:rFonts w:ascii="Palatino Linotype" w:hAnsi="Palatino Linotype" w:cs="Palatino Linotype"/>
                                <w:sz w:val="18"/>
                                <w:szCs w:val="18"/>
                                <w:lang w:val="fr-FR"/>
                              </w:rPr>
                              <w:t>convoitise, la glouto</w:t>
                            </w:r>
                            <w:r>
                              <w:rPr>
                                <w:rFonts w:ascii="Palatino Linotype" w:hAnsi="Palatino Linotype" w:cs="Palatino Linotype"/>
                                <w:sz w:val="18"/>
                                <w:szCs w:val="18"/>
                                <w:lang w:val="fr-FR"/>
                              </w:rPr>
                              <w:t>n</w:t>
                            </w:r>
                            <w:r w:rsidRPr="00F119DA">
                              <w:rPr>
                                <w:rFonts w:ascii="Palatino Linotype" w:hAnsi="Palatino Linotype" w:cs="Palatino Linotype"/>
                                <w:sz w:val="18"/>
                                <w:szCs w:val="18"/>
                                <w:lang w:val="fr-FR"/>
                              </w:rPr>
                              <w:t xml:space="preserve">nerie, la paresse;  13. </w:t>
                            </w:r>
                            <w:r>
                              <w:rPr>
                                <w:rFonts w:ascii="Palatino Linotype" w:hAnsi="Palatino Linotype" w:cs="Palatino Linotype"/>
                                <w:sz w:val="18"/>
                                <w:szCs w:val="18"/>
                                <w:lang w:val="fr-FR"/>
                              </w:rPr>
                              <w:t>Voir</w:t>
                            </w:r>
                            <w:r w:rsidRPr="00F119DA">
                              <w:rPr>
                                <w:rFonts w:ascii="Palatino Linotype" w:hAnsi="Palatino Linotype" w:cs="Palatino Linotype"/>
                                <w:sz w:val="18"/>
                                <w:szCs w:val="18"/>
                                <w:lang w:val="fr-FR"/>
                              </w:rPr>
                              <w:t xml:space="preserve"> Eph</w:t>
                            </w:r>
                            <w:r>
                              <w:rPr>
                                <w:rFonts w:ascii="Palatino Linotype" w:hAnsi="Palatino Linotype" w:cs="Palatino Linotype"/>
                                <w:sz w:val="18"/>
                                <w:szCs w:val="18"/>
                                <w:lang w:val="fr-FR"/>
                              </w:rPr>
                              <w:t>é</w:t>
                            </w:r>
                            <w:r w:rsidRPr="00F119DA">
                              <w:rPr>
                                <w:rFonts w:ascii="Palatino Linotype" w:hAnsi="Palatino Linotype" w:cs="Palatino Linotype"/>
                                <w:sz w:val="18"/>
                                <w:szCs w:val="18"/>
                                <w:lang w:val="fr-FR"/>
                              </w:rPr>
                              <w:t>si</w:t>
                            </w:r>
                            <w:r>
                              <w:rPr>
                                <w:rFonts w:ascii="Palatino Linotype" w:hAnsi="Palatino Linotype" w:cs="Palatino Linotype"/>
                                <w:sz w:val="18"/>
                                <w:szCs w:val="18"/>
                                <w:lang w:val="fr-FR"/>
                              </w:rPr>
                              <w:t>e</w:t>
                            </w:r>
                            <w:r w:rsidRPr="00F119DA">
                              <w:rPr>
                                <w:rFonts w:ascii="Palatino Linotype" w:hAnsi="Palatino Linotype" w:cs="Palatino Linotype"/>
                                <w:sz w:val="18"/>
                                <w:szCs w:val="18"/>
                                <w:lang w:val="fr-FR"/>
                              </w:rPr>
                              <w:t>ns 6:13-17;  14.</w:t>
                            </w:r>
                          </w:p>
                          <w:p w14:paraId="75EDD18D" w14:textId="77777777" w:rsidR="00A172A1" w:rsidRPr="00F119DA" w:rsidRDefault="00A172A1" w:rsidP="00AF1C83">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0;margin-top:0;width:468pt;height:68.2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">
                <v:textbox>
                  <w:txbxContent>
                    <w:p w14:paraId="1C09C113" w14:textId="77777777" w:rsidR="00A172A1" w:rsidRPr="00A70E5C" w:rsidRDefault="00A172A1" w:rsidP="00AF1C83">
                      <w:pPr>
                        <w:pStyle w:val="Bodytextnoindent"/>
                        <w:spacing w:after="0"/>
                        <w:jc w:val="center"/>
                        <w:rPr>
                          <w:rFonts w:ascii="Palatino Linotype" w:hAnsi="Palatino Linotype" w:cs="Palatino Linotype"/>
                          <w:b/>
                          <w:sz w:val="18"/>
                          <w:szCs w:val="18"/>
                          <w:lang w:val="fr-FR"/>
                        </w:rPr>
                      </w:pPr>
                      <w:r w:rsidRPr="00A70E5C">
                        <w:rPr>
                          <w:rFonts w:ascii="Palatino Linotype" w:hAnsi="Palatino Linotype" w:cs="Palatino Linotype"/>
                          <w:b/>
                          <w:sz w:val="18"/>
                          <w:szCs w:val="18"/>
                          <w:lang w:val="fr-FR"/>
                        </w:rPr>
                        <w:t>Réponses</w:t>
                      </w:r>
                    </w:p>
                    <w:p w14:paraId="3D40B1B2" w14:textId="77777777" w:rsidR="00A172A1" w:rsidRPr="00F119DA" w:rsidRDefault="00A172A1" w:rsidP="00AF1C83">
                      <w:pPr>
                        <w:pStyle w:val="Bodytextnoindent"/>
                        <w:spacing w:after="0"/>
                        <w:rPr>
                          <w:lang w:val="fr-FR"/>
                        </w:rPr>
                      </w:pPr>
                      <w:r w:rsidRPr="00C70D3C">
                        <w:rPr>
                          <w:rFonts w:ascii="Palatino Linotype" w:hAnsi="Palatino Linotype" w:cs="Palatino Linotype"/>
                          <w:sz w:val="18"/>
                          <w:szCs w:val="18"/>
                          <w:lang w:val="fr-FR"/>
                        </w:rPr>
                        <w:t xml:space="preserve">1. Genèse, Exode, Lévitique, Nombres, Deutéronome;  2. </w:t>
                      </w:r>
                      <w:r w:rsidRPr="00F119DA">
                        <w:rPr>
                          <w:rFonts w:ascii="Palatino Linotype" w:hAnsi="Palatino Linotype" w:cs="Palatino Linotype"/>
                          <w:sz w:val="18"/>
                          <w:szCs w:val="18"/>
                          <w:lang w:val="fr-FR"/>
                        </w:rPr>
                        <w:t xml:space="preserve">La Mer Rouge; 3. </w:t>
                      </w:r>
                      <w:r w:rsidRPr="00C70D3C">
                        <w:rPr>
                          <w:rFonts w:ascii="Palatino Linotype" w:hAnsi="Palatino Linotype" w:cs="Palatino Linotype"/>
                          <w:sz w:val="18"/>
                          <w:szCs w:val="18"/>
                          <w:lang w:val="fr-FR"/>
                        </w:rPr>
                        <w:t>L’apôtre qui a été choisi pou</w:t>
                      </w:r>
                      <w:r>
                        <w:rPr>
                          <w:rFonts w:ascii="Palatino Linotype" w:hAnsi="Palatino Linotype" w:cs="Palatino Linotype"/>
                          <w:sz w:val="18"/>
                          <w:szCs w:val="18"/>
                          <w:lang w:val="fr-FR"/>
                        </w:rPr>
                        <w:t>r</w:t>
                      </w:r>
                      <w:r w:rsidRPr="00C70D3C">
                        <w:rPr>
                          <w:rFonts w:ascii="Palatino Linotype" w:hAnsi="Palatino Linotype" w:cs="Palatino Linotype"/>
                          <w:sz w:val="18"/>
                          <w:szCs w:val="18"/>
                          <w:lang w:val="fr-FR"/>
                        </w:rPr>
                        <w:t xml:space="preserve"> remplacer Judas;  4.</w:t>
                      </w:r>
                      <w:r>
                        <w:rPr>
                          <w:rFonts w:ascii="Palatino Linotype" w:hAnsi="Palatino Linotype" w:cs="Palatino Linotype"/>
                          <w:sz w:val="18"/>
                          <w:szCs w:val="18"/>
                          <w:lang w:val="fr-FR"/>
                        </w:rPr>
                        <w:t xml:space="preserve"> (b)</w:t>
                      </w:r>
                      <w:r w:rsidRPr="00C70D3C">
                        <w:rPr>
                          <w:rFonts w:ascii="Palatino Linotype" w:hAnsi="Palatino Linotype" w:cs="Palatino Linotype"/>
                          <w:sz w:val="18"/>
                          <w:szCs w:val="18"/>
                          <w:lang w:val="fr-FR"/>
                        </w:rPr>
                        <w:t xml:space="preserve">;  5. </w:t>
                      </w:r>
                      <w:r>
                        <w:rPr>
                          <w:rFonts w:ascii="Palatino Linotype" w:hAnsi="Palatino Linotype" w:cs="Palatino Linotype"/>
                          <w:sz w:val="18"/>
                          <w:szCs w:val="18"/>
                          <w:lang w:val="fr-FR"/>
                        </w:rPr>
                        <w:t>La r</w:t>
                      </w:r>
                      <w:r w:rsidRPr="00C70D3C">
                        <w:rPr>
                          <w:rFonts w:ascii="Palatino Linotype" w:hAnsi="Palatino Linotype" w:cs="Palatino Linotype"/>
                          <w:sz w:val="18"/>
                          <w:szCs w:val="18"/>
                          <w:lang w:val="fr-FR"/>
                        </w:rPr>
                        <w:t xml:space="preserve">ichesse;  6. </w:t>
                      </w:r>
                      <w:r>
                        <w:rPr>
                          <w:rFonts w:ascii="Palatino Linotype" w:hAnsi="Palatino Linotype" w:cs="Palatino Linotype"/>
                          <w:sz w:val="18"/>
                          <w:szCs w:val="18"/>
                          <w:lang w:val="fr-FR"/>
                        </w:rPr>
                        <w:t>Les Rouleaux de la Mer Morte y furent trouvés</w:t>
                      </w:r>
                      <w:r w:rsidRPr="00C70D3C">
                        <w:rPr>
                          <w:rFonts w:ascii="Palatino Linotype" w:hAnsi="Palatino Linotype" w:cs="Palatino Linotype"/>
                          <w:sz w:val="18"/>
                          <w:szCs w:val="18"/>
                          <w:lang w:val="fr-FR"/>
                        </w:rPr>
                        <w:t xml:space="preserve">;  7. Antioche;  8. </w:t>
                      </w:r>
                      <w:r>
                        <w:rPr>
                          <w:rFonts w:ascii="Palatino Linotype" w:hAnsi="Palatino Linotype" w:cs="Palatino Linotype"/>
                          <w:sz w:val="18"/>
                          <w:szCs w:val="18"/>
                          <w:lang w:val="fr-FR"/>
                        </w:rPr>
                        <w:t>Voir</w:t>
                      </w:r>
                      <w:r w:rsidRPr="00F119DA">
                        <w:rPr>
                          <w:rFonts w:ascii="Palatino Linotype" w:hAnsi="Palatino Linotype" w:cs="Palatino Linotype"/>
                          <w:sz w:val="18"/>
                          <w:szCs w:val="18"/>
                          <w:lang w:val="fr-FR"/>
                        </w:rPr>
                        <w:t xml:space="preserve"> Exode 20:2-17;  9. Voir Matthieu 5:3-12;  10. Voir Galates 5:22-24;  11. Voir Matthieu 27, Luc 23, Jean 19;  12. </w:t>
                      </w:r>
                      <w:r>
                        <w:rPr>
                          <w:rFonts w:ascii="Palatino Linotype" w:hAnsi="Palatino Linotype" w:cs="Palatino Linotype"/>
                          <w:sz w:val="18"/>
                          <w:szCs w:val="18"/>
                          <w:lang w:val="fr-FR"/>
                        </w:rPr>
                        <w:t>L’orgueil</w:t>
                      </w:r>
                      <w:r w:rsidRPr="00F119DA">
                        <w:rPr>
                          <w:rFonts w:ascii="Palatino Linotype" w:hAnsi="Palatino Linotype" w:cs="Palatino Linotype"/>
                          <w:sz w:val="18"/>
                          <w:szCs w:val="18"/>
                          <w:lang w:val="fr-FR"/>
                        </w:rPr>
                        <w:t xml:space="preserve">, </w:t>
                      </w:r>
                      <w:r>
                        <w:rPr>
                          <w:rFonts w:ascii="Palatino Linotype" w:hAnsi="Palatino Linotype" w:cs="Palatino Linotype"/>
                          <w:sz w:val="18"/>
                          <w:szCs w:val="18"/>
                          <w:lang w:val="fr-FR"/>
                        </w:rPr>
                        <w:t xml:space="preserve">la </w:t>
                      </w:r>
                      <w:r w:rsidRPr="00F119DA">
                        <w:rPr>
                          <w:rFonts w:ascii="Palatino Linotype" w:hAnsi="Palatino Linotype" w:cs="Palatino Linotype"/>
                          <w:sz w:val="18"/>
                          <w:szCs w:val="18"/>
                          <w:lang w:val="fr-FR"/>
                        </w:rPr>
                        <w:t xml:space="preserve">luxure, </w:t>
                      </w:r>
                      <w:r>
                        <w:rPr>
                          <w:rFonts w:ascii="Palatino Linotype" w:hAnsi="Palatino Linotype" w:cs="Palatino Linotype"/>
                          <w:sz w:val="18"/>
                          <w:szCs w:val="18"/>
                          <w:lang w:val="fr-FR"/>
                        </w:rPr>
                        <w:t>l’</w:t>
                      </w:r>
                      <w:r w:rsidRPr="00F119DA">
                        <w:rPr>
                          <w:rFonts w:ascii="Palatino Linotype" w:hAnsi="Palatino Linotype" w:cs="Palatino Linotype"/>
                          <w:sz w:val="18"/>
                          <w:szCs w:val="18"/>
                          <w:lang w:val="fr-FR"/>
                        </w:rPr>
                        <w:t xml:space="preserve">envie, </w:t>
                      </w:r>
                      <w:r>
                        <w:rPr>
                          <w:rFonts w:ascii="Palatino Linotype" w:hAnsi="Palatino Linotype" w:cs="Palatino Linotype"/>
                          <w:sz w:val="18"/>
                          <w:szCs w:val="18"/>
                          <w:lang w:val="fr-FR"/>
                        </w:rPr>
                        <w:t xml:space="preserve">la </w:t>
                      </w:r>
                      <w:r w:rsidRPr="00F119DA">
                        <w:rPr>
                          <w:rFonts w:ascii="Palatino Linotype" w:hAnsi="Palatino Linotype" w:cs="Palatino Linotype"/>
                          <w:sz w:val="18"/>
                          <w:szCs w:val="18"/>
                          <w:lang w:val="fr-FR"/>
                        </w:rPr>
                        <w:t xml:space="preserve">colère, </w:t>
                      </w:r>
                      <w:r>
                        <w:rPr>
                          <w:rFonts w:ascii="Palatino Linotype" w:hAnsi="Palatino Linotype" w:cs="Palatino Linotype"/>
                          <w:sz w:val="18"/>
                          <w:szCs w:val="18"/>
                          <w:lang w:val="fr-FR"/>
                        </w:rPr>
                        <w:t xml:space="preserve">la </w:t>
                      </w:r>
                      <w:r w:rsidRPr="00F119DA">
                        <w:rPr>
                          <w:rFonts w:ascii="Palatino Linotype" w:hAnsi="Palatino Linotype" w:cs="Palatino Linotype"/>
                          <w:sz w:val="18"/>
                          <w:szCs w:val="18"/>
                          <w:lang w:val="fr-FR"/>
                        </w:rPr>
                        <w:t>convoitise, la glouto</w:t>
                      </w:r>
                      <w:r>
                        <w:rPr>
                          <w:rFonts w:ascii="Palatino Linotype" w:hAnsi="Palatino Linotype" w:cs="Palatino Linotype"/>
                          <w:sz w:val="18"/>
                          <w:szCs w:val="18"/>
                          <w:lang w:val="fr-FR"/>
                        </w:rPr>
                        <w:t>n</w:t>
                      </w:r>
                      <w:r w:rsidRPr="00F119DA">
                        <w:rPr>
                          <w:rFonts w:ascii="Palatino Linotype" w:hAnsi="Palatino Linotype" w:cs="Palatino Linotype"/>
                          <w:sz w:val="18"/>
                          <w:szCs w:val="18"/>
                          <w:lang w:val="fr-FR"/>
                        </w:rPr>
                        <w:t xml:space="preserve">nerie, la paresse;  13. </w:t>
                      </w:r>
                      <w:r>
                        <w:rPr>
                          <w:rFonts w:ascii="Palatino Linotype" w:hAnsi="Palatino Linotype" w:cs="Palatino Linotype"/>
                          <w:sz w:val="18"/>
                          <w:szCs w:val="18"/>
                          <w:lang w:val="fr-FR"/>
                        </w:rPr>
                        <w:t>Voir</w:t>
                      </w:r>
                      <w:r w:rsidRPr="00F119DA">
                        <w:rPr>
                          <w:rFonts w:ascii="Palatino Linotype" w:hAnsi="Palatino Linotype" w:cs="Palatino Linotype"/>
                          <w:sz w:val="18"/>
                          <w:szCs w:val="18"/>
                          <w:lang w:val="fr-FR"/>
                        </w:rPr>
                        <w:t xml:space="preserve"> Eph</w:t>
                      </w:r>
                      <w:r>
                        <w:rPr>
                          <w:rFonts w:ascii="Palatino Linotype" w:hAnsi="Palatino Linotype" w:cs="Palatino Linotype"/>
                          <w:sz w:val="18"/>
                          <w:szCs w:val="18"/>
                          <w:lang w:val="fr-FR"/>
                        </w:rPr>
                        <w:t>é</w:t>
                      </w:r>
                      <w:r w:rsidRPr="00F119DA">
                        <w:rPr>
                          <w:rFonts w:ascii="Palatino Linotype" w:hAnsi="Palatino Linotype" w:cs="Palatino Linotype"/>
                          <w:sz w:val="18"/>
                          <w:szCs w:val="18"/>
                          <w:lang w:val="fr-FR"/>
                        </w:rPr>
                        <w:t>si</w:t>
                      </w:r>
                      <w:r>
                        <w:rPr>
                          <w:rFonts w:ascii="Palatino Linotype" w:hAnsi="Palatino Linotype" w:cs="Palatino Linotype"/>
                          <w:sz w:val="18"/>
                          <w:szCs w:val="18"/>
                          <w:lang w:val="fr-FR"/>
                        </w:rPr>
                        <w:t>e</w:t>
                      </w:r>
                      <w:r w:rsidRPr="00F119DA">
                        <w:rPr>
                          <w:rFonts w:ascii="Palatino Linotype" w:hAnsi="Palatino Linotype" w:cs="Palatino Linotype"/>
                          <w:sz w:val="18"/>
                          <w:szCs w:val="18"/>
                          <w:lang w:val="fr-FR"/>
                        </w:rPr>
                        <w:t>ns 6:13-17;  14.</w:t>
                      </w:r>
                    </w:p>
                    <w:p w14:paraId="75EDD18D" w14:textId="77777777" w:rsidR="00A172A1" w:rsidRPr="00F119DA" w:rsidRDefault="00A172A1" w:rsidP="00AF1C83">
                      <w:pPr>
                        <w:rPr>
                          <w:lang w:val="fr-FR"/>
                        </w:rPr>
                      </w:pPr>
                    </w:p>
                  </w:txbxContent>
                </v:textbox>
              </v:shape>
            </w:pict>
          </mc:Fallback>
        </mc:AlternateContent>
      </w:r>
    </w:p>
    <w:p w14:paraId="51151B58" w14:textId="77777777" w:rsidR="00AF1C83" w:rsidRPr="00C70D3C" w:rsidRDefault="00AF1C83" w:rsidP="00AF1C83">
      <w:pPr>
        <w:rPr>
          <w:lang w:val="fr-FR"/>
        </w:rPr>
      </w:pPr>
    </w:p>
    <w:p w14:paraId="31C6EB64" w14:textId="77777777" w:rsidR="00AF1C83" w:rsidRDefault="00AF1C83" w:rsidP="00AF1C83">
      <w:pPr>
        <w:rPr>
          <w:lang w:val="fr-FR"/>
        </w:rPr>
      </w:pPr>
    </w:p>
    <w:p w14:paraId="37412ECD" w14:textId="77777777" w:rsidR="00AF1C83" w:rsidRDefault="00AF1C83" w:rsidP="00AF1C83">
      <w:pPr>
        <w:rPr>
          <w:lang w:val="fr-FR"/>
        </w:rPr>
      </w:pPr>
    </w:p>
    <w:p w14:paraId="5AAD2F49" w14:textId="77777777" w:rsidR="00AF1C83" w:rsidRDefault="00AF1C83" w:rsidP="00AF1C83">
      <w:pPr>
        <w:rPr>
          <w:lang w:val="fr-FR"/>
        </w:rPr>
      </w:pPr>
    </w:p>
    <w:p w14:paraId="40FBE1EE" w14:textId="77777777" w:rsidR="00AF1C83" w:rsidRDefault="00AF1C83" w:rsidP="00AF1C83">
      <w:pPr>
        <w:rPr>
          <w:lang w:val="fr-FR"/>
        </w:rPr>
      </w:pPr>
    </w:p>
    <w:p w14:paraId="1A173C35" w14:textId="77777777" w:rsidR="00AF1C83" w:rsidRDefault="00AF1C83" w:rsidP="00AF1C83">
      <w:pPr>
        <w:rPr>
          <w:lang w:val="fr-FR"/>
        </w:rPr>
      </w:pPr>
    </w:p>
    <w:p w14:paraId="086D8171" w14:textId="77777777" w:rsidR="00AF1C83" w:rsidRDefault="00AF1C83" w:rsidP="00AF1C83">
      <w:pPr>
        <w:rPr>
          <w:lang w:val="fr-FR"/>
        </w:rPr>
      </w:pPr>
    </w:p>
    <w:p w14:paraId="6C0B8AC3" w14:textId="77777777" w:rsidR="00AF1C83" w:rsidRDefault="00AF1C83" w:rsidP="00AF1C83">
      <w:pPr>
        <w:rPr>
          <w:lang w:val="fr-FR"/>
        </w:rPr>
      </w:pPr>
    </w:p>
    <w:p w14:paraId="11D75C52" w14:textId="77777777" w:rsidR="00AF1C83" w:rsidRDefault="00AF1C83" w:rsidP="00AF1C83">
      <w:pPr>
        <w:rPr>
          <w:lang w:val="fr-FR"/>
        </w:rPr>
      </w:pPr>
    </w:p>
    <w:p w14:paraId="0DFD6479" w14:textId="77777777" w:rsidR="00AF1C83" w:rsidRDefault="00AF1C83" w:rsidP="00AF1C83">
      <w:pPr>
        <w:rPr>
          <w:lang w:val="fr-FR"/>
        </w:rPr>
      </w:pPr>
    </w:p>
    <w:p w14:paraId="4D042FA7" w14:textId="77777777" w:rsidR="00AF1C83" w:rsidRDefault="00AF1C83" w:rsidP="00AF1C83">
      <w:pPr>
        <w:rPr>
          <w:lang w:val="fr-FR"/>
        </w:rPr>
      </w:pPr>
    </w:p>
    <w:p w14:paraId="34A4EE43" w14:textId="77777777" w:rsidR="00AF1C83" w:rsidRDefault="00AF1C83" w:rsidP="00AF1C83">
      <w:pPr>
        <w:rPr>
          <w:lang w:val="fr-FR"/>
        </w:rPr>
      </w:pPr>
    </w:p>
    <w:p w14:paraId="36555CF4" w14:textId="77777777" w:rsidR="00AF1C83" w:rsidRDefault="00AF1C83" w:rsidP="00AF1C83">
      <w:pPr>
        <w:rPr>
          <w:lang w:val="fr-FR"/>
        </w:rPr>
      </w:pPr>
    </w:p>
    <w:p w14:paraId="03DBC39A" w14:textId="77777777" w:rsidR="00AF1C83" w:rsidRDefault="00AF1C83" w:rsidP="00AF1C83">
      <w:pPr>
        <w:rPr>
          <w:lang w:val="fr-FR"/>
        </w:rPr>
      </w:pPr>
    </w:p>
    <w:p w14:paraId="20EB9EF3" w14:textId="77777777" w:rsidR="00AF1C83" w:rsidRDefault="00AF1C83" w:rsidP="00AF1C83">
      <w:pPr>
        <w:rPr>
          <w:lang w:val="fr-FR"/>
        </w:rPr>
      </w:pPr>
    </w:p>
    <w:p w14:paraId="0A3D8601" w14:textId="77777777" w:rsidR="00AF1C83" w:rsidRDefault="00AF1C83" w:rsidP="00AF1C83">
      <w:pPr>
        <w:rPr>
          <w:lang w:val="fr-FR"/>
        </w:rPr>
      </w:pPr>
    </w:p>
    <w:p w14:paraId="754A90E7" w14:textId="77777777" w:rsidR="00AF1C83" w:rsidRDefault="00AF1C83" w:rsidP="00AF1C83">
      <w:pPr>
        <w:rPr>
          <w:lang w:val="fr-FR"/>
        </w:rPr>
      </w:pPr>
    </w:p>
    <w:p w14:paraId="48A5E521" w14:textId="77777777" w:rsidR="00AF1C83" w:rsidRDefault="00AF1C83" w:rsidP="00AF1C83">
      <w:pPr>
        <w:rPr>
          <w:lang w:val="fr-FR"/>
        </w:rPr>
      </w:pPr>
    </w:p>
    <w:p w14:paraId="1F53FC88" w14:textId="77777777" w:rsidR="00AF1C83" w:rsidRPr="00A70E5C" w:rsidRDefault="00AF1C83" w:rsidP="00AF1C83">
      <w:pPr>
        <w:pStyle w:val="Titre1"/>
        <w:tabs>
          <w:tab w:val="left" w:pos="720"/>
        </w:tabs>
        <w:spacing w:before="0" w:after="0"/>
        <w:contextualSpacing/>
        <w:rPr>
          <w:szCs w:val="24"/>
          <w:lang w:val="fr-FR"/>
        </w:rPr>
      </w:pPr>
      <w:r w:rsidRPr="00A70E5C">
        <w:rPr>
          <w:szCs w:val="24"/>
          <w:lang w:val="fr-FR"/>
        </w:rPr>
        <w:t>Exercice 2</w:t>
      </w:r>
    </w:p>
    <w:p w14:paraId="740BA334" w14:textId="77777777" w:rsidR="00AF1C83" w:rsidRPr="00A70E5C" w:rsidRDefault="00AF1C83" w:rsidP="00AF1C83">
      <w:pPr>
        <w:rPr>
          <w:lang w:val="fr-FR"/>
        </w:rPr>
      </w:pPr>
    </w:p>
    <w:p w14:paraId="7D80EBC3" w14:textId="77777777" w:rsidR="00AF1C83" w:rsidRPr="0005696D" w:rsidRDefault="00AF1C83" w:rsidP="00AF1C83">
      <w:pPr>
        <w:pStyle w:val="Bodytextnoindent"/>
        <w:spacing w:after="0"/>
        <w:jc w:val="center"/>
        <w:rPr>
          <w:b/>
          <w:i/>
          <w:caps/>
          <w:lang w:val="fr-FR"/>
        </w:rPr>
      </w:pPr>
      <w:r w:rsidRPr="0005696D">
        <w:rPr>
          <w:b/>
          <w:caps/>
          <w:lang w:val="fr-FR"/>
        </w:rPr>
        <w:t>terminologIE BIBL</w:t>
      </w:r>
      <w:r w:rsidR="00CF625A">
        <w:rPr>
          <w:b/>
          <w:caps/>
          <w:lang w:val="fr-FR"/>
        </w:rPr>
        <w:t>iqu</w:t>
      </w:r>
      <w:r w:rsidRPr="0005696D">
        <w:rPr>
          <w:b/>
          <w:caps/>
          <w:lang w:val="fr-FR"/>
        </w:rPr>
        <w:t>E</w:t>
      </w:r>
    </w:p>
    <w:p w14:paraId="55E18B01" w14:textId="77777777" w:rsidR="00AF1C83" w:rsidRPr="0005696D" w:rsidRDefault="00AF1C83" w:rsidP="00AF1C83">
      <w:pPr>
        <w:pStyle w:val="Bodytextnoindent"/>
        <w:spacing w:after="0"/>
        <w:jc w:val="center"/>
        <w:rPr>
          <w:lang w:val="fr-FR"/>
        </w:rPr>
      </w:pPr>
    </w:p>
    <w:p w14:paraId="489E863F" w14:textId="77777777" w:rsidR="00AF1C83" w:rsidRPr="00FA67D9" w:rsidRDefault="00AF1C83" w:rsidP="00AF1C83">
      <w:pPr>
        <w:pStyle w:val="Bodytextnoindent"/>
        <w:spacing w:after="0"/>
        <w:rPr>
          <w:lang w:val="fr-FR"/>
        </w:rPr>
      </w:pPr>
      <w:r w:rsidRPr="0005696D">
        <w:rPr>
          <w:lang w:val="fr-FR"/>
        </w:rPr>
        <w:t xml:space="preserve"> </w:t>
      </w:r>
      <w:r w:rsidRPr="0005696D">
        <w:rPr>
          <w:lang w:val="fr-FR"/>
        </w:rPr>
        <w:tab/>
      </w:r>
      <w:r w:rsidRPr="00FA67D9">
        <w:rPr>
          <w:lang w:val="fr-FR"/>
        </w:rPr>
        <w:t xml:space="preserve">●Si vous étudiez </w:t>
      </w:r>
      <w:r>
        <w:rPr>
          <w:lang w:val="fr-FR"/>
        </w:rPr>
        <w:t>dans le cadre</w:t>
      </w:r>
      <w:r w:rsidRPr="00FA67D9">
        <w:rPr>
          <w:lang w:val="fr-FR"/>
        </w:rPr>
        <w:t xml:space="preserve"> </w:t>
      </w:r>
      <w:r>
        <w:rPr>
          <w:lang w:val="fr-FR"/>
        </w:rPr>
        <w:t>d’</w:t>
      </w:r>
      <w:r w:rsidRPr="00FA67D9">
        <w:rPr>
          <w:lang w:val="fr-FR"/>
        </w:rPr>
        <w:t xml:space="preserve">une salle de classe, un instructeur vous </w:t>
      </w:r>
      <w:r>
        <w:rPr>
          <w:lang w:val="fr-FR"/>
        </w:rPr>
        <w:t>aid</w:t>
      </w:r>
      <w:r w:rsidRPr="00FA67D9">
        <w:rPr>
          <w:lang w:val="fr-FR"/>
        </w:rPr>
        <w:t xml:space="preserve">era </w:t>
      </w:r>
      <w:r>
        <w:rPr>
          <w:lang w:val="fr-FR"/>
        </w:rPr>
        <w:t>à vous préparer pour  cet exercice</w:t>
      </w:r>
      <w:r w:rsidRPr="00FA67D9">
        <w:rPr>
          <w:lang w:val="fr-FR"/>
        </w:rPr>
        <w:t xml:space="preserve">. </w:t>
      </w:r>
    </w:p>
    <w:p w14:paraId="0490F369" w14:textId="77777777" w:rsidR="00AF1C83" w:rsidRPr="00FA67D9" w:rsidRDefault="00AF1C83" w:rsidP="00AF1C83">
      <w:pPr>
        <w:pStyle w:val="Bodytextnoindent"/>
        <w:spacing w:after="0"/>
        <w:rPr>
          <w:lang w:val="fr-FR"/>
        </w:rPr>
      </w:pPr>
      <w:r w:rsidRPr="00FA67D9">
        <w:rPr>
          <w:lang w:val="fr-FR"/>
        </w:rPr>
        <w:t xml:space="preserve"> </w:t>
      </w:r>
      <w:r w:rsidRPr="00FA67D9">
        <w:rPr>
          <w:lang w:val="fr-FR"/>
        </w:rPr>
        <w:tab/>
        <w:t xml:space="preserve">●Si vous étudiez en petit groupe, l’animateur organisera une discussion en groupe basée sur les questions </w:t>
      </w:r>
      <w:r>
        <w:rPr>
          <w:lang w:val="fr-FR"/>
        </w:rPr>
        <w:t>relatives à cet exercice.</w:t>
      </w:r>
      <w:r w:rsidRPr="00FA67D9">
        <w:rPr>
          <w:lang w:val="fr-FR"/>
        </w:rPr>
        <w:t xml:space="preserve"> </w:t>
      </w:r>
    </w:p>
    <w:p w14:paraId="47D6B26D" w14:textId="77777777" w:rsidR="00AF1C83" w:rsidRPr="00FA67D9" w:rsidRDefault="00AF1C83" w:rsidP="00AF1C83">
      <w:pPr>
        <w:pStyle w:val="Bodytextnoindent"/>
        <w:spacing w:after="0"/>
        <w:rPr>
          <w:lang w:val="fr-FR"/>
        </w:rPr>
      </w:pPr>
    </w:p>
    <w:p w14:paraId="1287CAAE" w14:textId="77777777" w:rsidR="00AF1C83" w:rsidRPr="00060015" w:rsidRDefault="00AF1C83" w:rsidP="00AF1C83">
      <w:pPr>
        <w:pStyle w:val="Bodytextnoindent"/>
        <w:spacing w:after="0"/>
        <w:rPr>
          <w:lang w:val="fr-FR"/>
        </w:rPr>
      </w:pPr>
      <w:r w:rsidRPr="00FA67D9">
        <w:rPr>
          <w:lang w:val="fr-FR"/>
        </w:rPr>
        <w:lastRenderedPageBreak/>
        <w:t xml:space="preserve"> </w:t>
      </w:r>
      <w:r w:rsidRPr="00FA67D9">
        <w:rPr>
          <w:lang w:val="fr-FR"/>
        </w:rPr>
        <w:tab/>
        <w:t xml:space="preserve">Si vous utilisez la </w:t>
      </w:r>
      <w:r>
        <w:rPr>
          <w:i/>
          <w:lang w:val="fr-FR"/>
        </w:rPr>
        <w:t>V</w:t>
      </w:r>
      <w:r w:rsidRPr="0033424A">
        <w:rPr>
          <w:i/>
          <w:lang w:val="fr-FR"/>
        </w:rPr>
        <w:t xml:space="preserve">ersion Louis </w:t>
      </w:r>
      <w:proofErr w:type="spellStart"/>
      <w:r w:rsidRPr="0033424A">
        <w:rPr>
          <w:i/>
          <w:lang w:val="fr-FR"/>
        </w:rPr>
        <w:t>Segond</w:t>
      </w:r>
      <w:proofErr w:type="spellEnd"/>
      <w:r w:rsidRPr="00FA67D9">
        <w:rPr>
          <w:lang w:val="fr-FR"/>
        </w:rPr>
        <w:t>,</w:t>
      </w:r>
      <w:r>
        <w:rPr>
          <w:lang w:val="fr-FR"/>
        </w:rPr>
        <w:t xml:space="preserve"> </w:t>
      </w:r>
      <w:r w:rsidRPr="00FA67D9">
        <w:rPr>
          <w:lang w:val="fr-FR"/>
        </w:rPr>
        <w:t>vous trouverez certains mots intéressant</w:t>
      </w:r>
      <w:r>
        <w:rPr>
          <w:lang w:val="fr-FR"/>
        </w:rPr>
        <w:t>s</w:t>
      </w:r>
      <w:r w:rsidRPr="00FA67D9">
        <w:rPr>
          <w:lang w:val="fr-FR"/>
        </w:rPr>
        <w:t xml:space="preserve">. Dans les espaces </w:t>
      </w:r>
      <w:r w:rsidR="00CF625A">
        <w:rPr>
          <w:lang w:val="fr-FR"/>
        </w:rPr>
        <w:t>blancs</w:t>
      </w:r>
      <w:r w:rsidRPr="00FA67D9">
        <w:rPr>
          <w:lang w:val="fr-FR"/>
        </w:rPr>
        <w:t xml:space="preserve"> </w:t>
      </w:r>
      <w:r>
        <w:rPr>
          <w:lang w:val="fr-FR"/>
        </w:rPr>
        <w:t xml:space="preserve">se trouvant </w:t>
      </w:r>
      <w:r w:rsidR="00CF625A">
        <w:rPr>
          <w:lang w:val="fr-FR"/>
        </w:rPr>
        <w:t>à</w:t>
      </w:r>
      <w:r>
        <w:rPr>
          <w:lang w:val="fr-FR"/>
        </w:rPr>
        <w:t xml:space="preserve"> gauche de</w:t>
      </w:r>
      <w:r w:rsidRPr="00FA67D9">
        <w:rPr>
          <w:lang w:val="fr-FR"/>
        </w:rPr>
        <w:t xml:space="preserve"> </w:t>
      </w:r>
      <w:r>
        <w:rPr>
          <w:lang w:val="fr-FR"/>
        </w:rPr>
        <w:t>ch</w:t>
      </w:r>
      <w:r w:rsidRPr="00FA67D9">
        <w:rPr>
          <w:lang w:val="fr-FR"/>
        </w:rPr>
        <w:t>a</w:t>
      </w:r>
      <w:r>
        <w:rPr>
          <w:lang w:val="fr-FR"/>
        </w:rPr>
        <w:t>c</w:t>
      </w:r>
      <w:r w:rsidRPr="00FA67D9">
        <w:rPr>
          <w:lang w:val="fr-FR"/>
        </w:rPr>
        <w:t>u</w:t>
      </w:r>
      <w:r>
        <w:rPr>
          <w:lang w:val="fr-FR"/>
        </w:rPr>
        <w:t xml:space="preserve">n </w:t>
      </w:r>
      <w:r w:rsidRPr="00FA67D9">
        <w:rPr>
          <w:lang w:val="fr-FR"/>
        </w:rPr>
        <w:t>des mots suivants</w:t>
      </w:r>
      <w:r>
        <w:rPr>
          <w:lang w:val="fr-FR"/>
        </w:rPr>
        <w:t>, écrivez le numéro qui correspond à sa plus proche signification.</w:t>
      </w:r>
      <w:r w:rsidRPr="00060015">
        <w:rPr>
          <w:lang w:val="fr-FR"/>
        </w:rPr>
        <w:t xml:space="preserve"> </w:t>
      </w:r>
    </w:p>
    <w:p w14:paraId="7E7728D5" w14:textId="77777777" w:rsidR="00AF1C83" w:rsidRPr="00060015" w:rsidRDefault="00AF1C83" w:rsidP="00AF1C83">
      <w:pPr>
        <w:jc w:val="both"/>
        <w:rPr>
          <w:lang w:val="fr-FR"/>
        </w:rPr>
      </w:pPr>
    </w:p>
    <w:p w14:paraId="3C66795A" w14:textId="77777777" w:rsidR="00AF1C83" w:rsidRPr="00060015" w:rsidRDefault="00AF1C83" w:rsidP="00AF1C83">
      <w:pPr>
        <w:pStyle w:val="Bodytextnoindent"/>
        <w:spacing w:after="0"/>
        <w:rPr>
          <w:lang w:val="fr-FR"/>
        </w:rPr>
      </w:pPr>
      <w:r w:rsidRPr="00A70E5C">
        <w:rPr>
          <w:lang w:val="fr-FR"/>
        </w:rPr>
        <w:t xml:space="preserve">_____ 1.  </w:t>
      </w:r>
      <w:proofErr w:type="gramStart"/>
      <w:r w:rsidRPr="00060015">
        <w:rPr>
          <w:i/>
          <w:iCs/>
          <w:lang w:val="fr-FR"/>
        </w:rPr>
        <w:t>ambassade</w:t>
      </w:r>
      <w:proofErr w:type="gramEnd"/>
      <w:r w:rsidRPr="00060015">
        <w:rPr>
          <w:i/>
          <w:iCs/>
          <w:lang w:val="fr-FR"/>
        </w:rPr>
        <w:t>.</w:t>
      </w:r>
      <w:r w:rsidRPr="00060015">
        <w:rPr>
          <w:lang w:val="fr-FR"/>
        </w:rPr>
        <w:t xml:space="preserve"> Luc 14</w:t>
      </w:r>
      <w:r w:rsidR="00CF625A">
        <w:rPr>
          <w:lang w:val="fr-FR"/>
        </w:rPr>
        <w:t>.</w:t>
      </w:r>
      <w:r w:rsidRPr="00060015">
        <w:rPr>
          <w:lang w:val="fr-FR"/>
        </w:rPr>
        <w:t>32</w:t>
      </w:r>
      <w:r w:rsidR="00CF625A">
        <w:rPr>
          <w:lang w:val="fr-FR"/>
        </w:rPr>
        <w:t xml:space="preserve"> </w:t>
      </w:r>
      <w:r w:rsidRPr="00060015">
        <w:rPr>
          <w:lang w:val="fr-FR"/>
        </w:rPr>
        <w:t xml:space="preserve">: </w:t>
      </w:r>
      <w:r>
        <w:rPr>
          <w:lang w:val="fr-FR"/>
        </w:rPr>
        <w:t>« </w:t>
      </w:r>
      <w:r w:rsidRPr="00060015">
        <w:rPr>
          <w:lang w:val="fr-FR"/>
        </w:rPr>
        <w:t xml:space="preserve">Il a envoyé une </w:t>
      </w:r>
      <w:r w:rsidRPr="00060015">
        <w:rPr>
          <w:b/>
          <w:bCs/>
          <w:lang w:val="fr-FR"/>
        </w:rPr>
        <w:t>ambassade</w:t>
      </w:r>
      <w:r w:rsidRPr="00060015">
        <w:rPr>
          <w:lang w:val="fr-FR"/>
        </w:rPr>
        <w:t>.</w:t>
      </w:r>
      <w:r>
        <w:rPr>
          <w:lang w:val="fr-FR"/>
        </w:rPr>
        <w:t> »</w:t>
      </w:r>
      <w:r w:rsidRPr="00060015">
        <w:rPr>
          <w:lang w:val="fr-FR"/>
        </w:rPr>
        <w:t xml:space="preserve"> (a) message (b) bateaux (c) chariot (d) ambassade. </w:t>
      </w:r>
    </w:p>
    <w:p w14:paraId="424A42D8" w14:textId="77777777" w:rsidR="00AF1C83" w:rsidRPr="008A27B0" w:rsidRDefault="00AF1C83" w:rsidP="00AF1C83">
      <w:pPr>
        <w:pStyle w:val="Bodytextnoindent"/>
        <w:spacing w:after="0"/>
        <w:rPr>
          <w:lang w:val="fr-FR"/>
        </w:rPr>
      </w:pPr>
      <w:r w:rsidRPr="00A70E5C">
        <w:rPr>
          <w:lang w:val="fr-FR"/>
        </w:rPr>
        <w:t xml:space="preserve">_____ 2.  </w:t>
      </w:r>
      <w:proofErr w:type="gramStart"/>
      <w:r w:rsidRPr="00A70E5C">
        <w:rPr>
          <w:i/>
          <w:iCs/>
          <w:lang w:val="fr-FR"/>
        </w:rPr>
        <w:t>amende</w:t>
      </w:r>
      <w:proofErr w:type="gramEnd"/>
      <w:r w:rsidRPr="00A70E5C">
        <w:rPr>
          <w:i/>
          <w:iCs/>
          <w:lang w:val="fr-FR"/>
        </w:rPr>
        <w:t xml:space="preserve">. </w:t>
      </w:r>
      <w:r w:rsidRPr="00060015">
        <w:rPr>
          <w:lang w:val="fr-FR"/>
        </w:rPr>
        <w:t>Deutéronome 22</w:t>
      </w:r>
      <w:r w:rsidR="00CF625A">
        <w:rPr>
          <w:lang w:val="fr-FR"/>
        </w:rPr>
        <w:t>.</w:t>
      </w:r>
      <w:r w:rsidRPr="00060015">
        <w:rPr>
          <w:lang w:val="fr-FR"/>
        </w:rPr>
        <w:t>19</w:t>
      </w:r>
      <w:r w:rsidR="00CF625A">
        <w:rPr>
          <w:lang w:val="fr-FR"/>
        </w:rPr>
        <w:t xml:space="preserve"> </w:t>
      </w:r>
      <w:r w:rsidRPr="00060015">
        <w:rPr>
          <w:lang w:val="fr-FR"/>
        </w:rPr>
        <w:t xml:space="preserve">: </w:t>
      </w:r>
      <w:r>
        <w:rPr>
          <w:lang w:val="fr-FR"/>
        </w:rPr>
        <w:t>« </w:t>
      </w:r>
      <w:r w:rsidRPr="00060015">
        <w:rPr>
          <w:lang w:val="fr-FR"/>
        </w:rPr>
        <w:t xml:space="preserve">Et ils le condamneront à une </w:t>
      </w:r>
      <w:r w:rsidRPr="008A27B0">
        <w:rPr>
          <w:b/>
          <w:lang w:val="fr-FR"/>
        </w:rPr>
        <w:t>am</w:t>
      </w:r>
      <w:r>
        <w:rPr>
          <w:b/>
          <w:lang w:val="fr-FR"/>
        </w:rPr>
        <w:t>e</w:t>
      </w:r>
      <w:r w:rsidRPr="008A27B0">
        <w:rPr>
          <w:b/>
          <w:lang w:val="fr-FR"/>
        </w:rPr>
        <w:t>nde</w:t>
      </w:r>
      <w:r w:rsidRPr="00060015">
        <w:rPr>
          <w:lang w:val="fr-FR"/>
        </w:rPr>
        <w:t xml:space="preserve"> de cent sicles d’argent.</w:t>
      </w:r>
      <w:r>
        <w:rPr>
          <w:lang w:val="fr-FR"/>
        </w:rPr>
        <w:t> »</w:t>
      </w:r>
      <w:r w:rsidRPr="00060015">
        <w:rPr>
          <w:lang w:val="fr-FR"/>
        </w:rPr>
        <w:t xml:space="preserve"> </w:t>
      </w:r>
      <w:r w:rsidRPr="008A27B0">
        <w:rPr>
          <w:lang w:val="fr-FR"/>
        </w:rPr>
        <w:t>(a) immers</w:t>
      </w:r>
      <w:r>
        <w:rPr>
          <w:lang w:val="fr-FR"/>
        </w:rPr>
        <w:t>ion</w:t>
      </w:r>
      <w:r w:rsidRPr="008A27B0">
        <w:rPr>
          <w:lang w:val="fr-FR"/>
        </w:rPr>
        <w:t xml:space="preserve"> (b) récompense (c) salaire (d) contravention. </w:t>
      </w:r>
    </w:p>
    <w:p w14:paraId="35F32772" w14:textId="77777777" w:rsidR="00AF1C83" w:rsidRPr="007B5505" w:rsidRDefault="00AF1C83" w:rsidP="00AF1C83">
      <w:pPr>
        <w:pStyle w:val="Bodytextnoindent"/>
        <w:spacing w:after="0"/>
        <w:rPr>
          <w:lang w:val="fr-FR"/>
        </w:rPr>
      </w:pPr>
      <w:r w:rsidRPr="00A70E5C">
        <w:rPr>
          <w:lang w:val="fr-FR"/>
        </w:rPr>
        <w:t xml:space="preserve">_____ 3.  </w:t>
      </w:r>
      <w:proofErr w:type="gramStart"/>
      <w:r w:rsidRPr="00A70E5C">
        <w:rPr>
          <w:i/>
          <w:iCs/>
          <w:lang w:val="fr-FR"/>
        </w:rPr>
        <w:t>aussitôt</w:t>
      </w:r>
      <w:proofErr w:type="gramEnd"/>
      <w:r w:rsidRPr="00A70E5C">
        <w:rPr>
          <w:i/>
          <w:iCs/>
          <w:lang w:val="fr-FR"/>
        </w:rPr>
        <w:t>.</w:t>
      </w:r>
      <w:r w:rsidRPr="00A70E5C">
        <w:rPr>
          <w:lang w:val="fr-FR"/>
        </w:rPr>
        <w:t xml:space="preserve"> </w:t>
      </w:r>
      <w:r w:rsidRPr="007B5505">
        <w:rPr>
          <w:lang w:val="fr-FR"/>
        </w:rPr>
        <w:t>Matthieu 13</w:t>
      </w:r>
      <w:r w:rsidR="00CF625A">
        <w:rPr>
          <w:lang w:val="fr-FR"/>
        </w:rPr>
        <w:t>.</w:t>
      </w:r>
      <w:r w:rsidRPr="007B5505">
        <w:rPr>
          <w:lang w:val="fr-FR"/>
        </w:rPr>
        <w:t>20</w:t>
      </w:r>
      <w:r w:rsidR="00CF625A">
        <w:rPr>
          <w:lang w:val="fr-FR"/>
        </w:rPr>
        <w:t xml:space="preserve"> </w:t>
      </w:r>
      <w:r>
        <w:rPr>
          <w:lang w:val="fr-FR"/>
        </w:rPr>
        <w:t>:</w:t>
      </w:r>
      <w:r w:rsidRPr="007B5505">
        <w:rPr>
          <w:lang w:val="fr-FR"/>
        </w:rPr>
        <w:t xml:space="preserve"> </w:t>
      </w:r>
      <w:r>
        <w:rPr>
          <w:lang w:val="fr-FR"/>
        </w:rPr>
        <w:t>« </w:t>
      </w:r>
      <w:r w:rsidRPr="007B5505">
        <w:rPr>
          <w:lang w:val="fr-FR"/>
        </w:rPr>
        <w:t xml:space="preserve">Et la reçoit </w:t>
      </w:r>
      <w:r w:rsidRPr="00B3042D">
        <w:rPr>
          <w:b/>
          <w:lang w:val="fr-FR"/>
        </w:rPr>
        <w:t>aussitôt</w:t>
      </w:r>
      <w:r w:rsidRPr="007B5505">
        <w:rPr>
          <w:lang w:val="fr-FR"/>
        </w:rPr>
        <w:t>.</w:t>
      </w:r>
      <w:r>
        <w:rPr>
          <w:lang w:val="fr-FR"/>
        </w:rPr>
        <w:t> »</w:t>
      </w:r>
      <w:r w:rsidRPr="007B5505">
        <w:rPr>
          <w:lang w:val="fr-FR"/>
        </w:rPr>
        <w:t xml:space="preserve"> (a) parfois (b)</w:t>
      </w:r>
      <w:r>
        <w:rPr>
          <w:lang w:val="fr-FR"/>
        </w:rPr>
        <w:t xml:space="preserve"> </w:t>
      </w:r>
      <w:r w:rsidRPr="007B5505">
        <w:rPr>
          <w:lang w:val="fr-FR"/>
        </w:rPr>
        <w:t>jamais</w:t>
      </w:r>
      <w:r w:rsidR="00CF625A">
        <w:rPr>
          <w:lang w:val="fr-FR"/>
        </w:rPr>
        <w:t xml:space="preserve"> </w:t>
      </w:r>
      <w:r w:rsidRPr="007B5505">
        <w:rPr>
          <w:lang w:val="fr-FR"/>
        </w:rPr>
        <w:t>(c) toujours (d) immédiatement.</w:t>
      </w:r>
    </w:p>
    <w:p w14:paraId="4C3D051F" w14:textId="77777777" w:rsidR="00AF1C83" w:rsidRPr="00A70E5C" w:rsidRDefault="00AF1C83" w:rsidP="00AF1C83">
      <w:pPr>
        <w:pStyle w:val="Bodytextnoindent"/>
        <w:spacing w:after="0"/>
        <w:rPr>
          <w:lang w:val="fr-FR"/>
        </w:rPr>
      </w:pPr>
      <w:r w:rsidRPr="00A70E5C">
        <w:rPr>
          <w:lang w:val="fr-FR"/>
        </w:rPr>
        <w:softHyphen/>
        <w:t xml:space="preserve">_____ 4. </w:t>
      </w:r>
      <w:proofErr w:type="gramStart"/>
      <w:r w:rsidRPr="00A70E5C">
        <w:rPr>
          <w:i/>
          <w:iCs/>
          <w:lang w:val="fr-FR"/>
        </w:rPr>
        <w:t>balai</w:t>
      </w:r>
      <w:proofErr w:type="gramEnd"/>
      <w:r w:rsidRPr="00A70E5C">
        <w:rPr>
          <w:i/>
          <w:iCs/>
          <w:lang w:val="fr-FR"/>
        </w:rPr>
        <w:t>.</w:t>
      </w:r>
      <w:r w:rsidRPr="00A70E5C">
        <w:rPr>
          <w:lang w:val="fr-FR"/>
        </w:rPr>
        <w:t xml:space="preserve"> </w:t>
      </w:r>
      <w:r w:rsidRPr="007B5505">
        <w:rPr>
          <w:lang w:val="fr-FR"/>
        </w:rPr>
        <w:t>Esaïe 14</w:t>
      </w:r>
      <w:r w:rsidR="00CF625A">
        <w:rPr>
          <w:lang w:val="fr-FR"/>
        </w:rPr>
        <w:t>.</w:t>
      </w:r>
      <w:r w:rsidRPr="007B5505">
        <w:rPr>
          <w:lang w:val="fr-FR"/>
        </w:rPr>
        <w:t>23</w:t>
      </w:r>
      <w:r w:rsidR="00CF625A">
        <w:rPr>
          <w:lang w:val="fr-FR"/>
        </w:rPr>
        <w:t xml:space="preserve"> </w:t>
      </w:r>
      <w:r w:rsidRPr="007B5505">
        <w:rPr>
          <w:lang w:val="fr-FR"/>
        </w:rPr>
        <w:t xml:space="preserve">: </w:t>
      </w:r>
      <w:r>
        <w:rPr>
          <w:lang w:val="fr-FR"/>
        </w:rPr>
        <w:t>« </w:t>
      </w:r>
      <w:r w:rsidRPr="007B5505">
        <w:rPr>
          <w:lang w:val="fr-FR"/>
        </w:rPr>
        <w:t xml:space="preserve">Je la </w:t>
      </w:r>
      <w:r w:rsidR="00CF625A" w:rsidRPr="007B5505">
        <w:rPr>
          <w:lang w:val="fr-FR"/>
        </w:rPr>
        <w:t>b</w:t>
      </w:r>
      <w:r w:rsidR="00CF625A">
        <w:rPr>
          <w:lang w:val="fr-FR"/>
        </w:rPr>
        <w:t>a</w:t>
      </w:r>
      <w:r w:rsidR="00CF625A" w:rsidRPr="007B5505">
        <w:rPr>
          <w:lang w:val="fr-FR"/>
        </w:rPr>
        <w:t>llerai</w:t>
      </w:r>
      <w:r w:rsidRPr="007B5505">
        <w:rPr>
          <w:lang w:val="fr-FR"/>
        </w:rPr>
        <w:t xml:space="preserve"> avec le </w:t>
      </w:r>
      <w:r w:rsidRPr="008A27B0">
        <w:rPr>
          <w:b/>
          <w:lang w:val="fr-FR"/>
        </w:rPr>
        <w:t>balai</w:t>
      </w:r>
      <w:r w:rsidRPr="007B5505">
        <w:rPr>
          <w:lang w:val="fr-FR"/>
        </w:rPr>
        <w:t xml:space="preserve"> de la destruction.</w:t>
      </w:r>
      <w:r>
        <w:rPr>
          <w:lang w:val="fr-FR"/>
        </w:rPr>
        <w:t> »</w:t>
      </w:r>
      <w:r w:rsidRPr="007B5505">
        <w:rPr>
          <w:lang w:val="fr-FR"/>
        </w:rPr>
        <w:t xml:space="preserve"> </w:t>
      </w:r>
      <w:r w:rsidRPr="00A70E5C">
        <w:rPr>
          <w:lang w:val="fr-FR"/>
        </w:rPr>
        <w:t>(a) incendie (b) tornade (c) inondation (d) balai.</w:t>
      </w:r>
    </w:p>
    <w:p w14:paraId="5BFA65C1" w14:textId="77777777" w:rsidR="00AF1C83" w:rsidRPr="00567A50" w:rsidRDefault="00AF1C83" w:rsidP="00AF1C83">
      <w:pPr>
        <w:pStyle w:val="Bodytextnoindent"/>
        <w:spacing w:after="0"/>
        <w:rPr>
          <w:lang w:val="fr-FR"/>
        </w:rPr>
      </w:pPr>
      <w:r w:rsidRPr="008A27B0">
        <w:rPr>
          <w:lang w:val="fr-FR"/>
        </w:rPr>
        <w:t xml:space="preserve">_____ 5. </w:t>
      </w:r>
      <w:proofErr w:type="gramStart"/>
      <w:r w:rsidRPr="00DC70DA">
        <w:rPr>
          <w:i/>
          <w:lang w:val="fr-FR"/>
        </w:rPr>
        <w:t>floraison</w:t>
      </w:r>
      <w:proofErr w:type="gramEnd"/>
      <w:r w:rsidRPr="008A27B0">
        <w:rPr>
          <w:i/>
          <w:iCs/>
          <w:lang w:val="fr-FR"/>
        </w:rPr>
        <w:t>.</w:t>
      </w:r>
      <w:r w:rsidRPr="008A27B0">
        <w:rPr>
          <w:lang w:val="fr-FR"/>
        </w:rPr>
        <w:t xml:space="preserve"> Exode 9</w:t>
      </w:r>
      <w:r w:rsidR="00CF625A">
        <w:rPr>
          <w:lang w:val="fr-FR"/>
        </w:rPr>
        <w:t>.</w:t>
      </w:r>
      <w:r w:rsidRPr="008A27B0">
        <w:rPr>
          <w:lang w:val="fr-FR"/>
        </w:rPr>
        <w:t>31</w:t>
      </w:r>
      <w:r w:rsidR="00CF625A">
        <w:rPr>
          <w:lang w:val="fr-FR"/>
        </w:rPr>
        <w:t xml:space="preserve"> </w:t>
      </w:r>
      <w:r w:rsidRPr="008A27B0">
        <w:rPr>
          <w:lang w:val="fr-FR"/>
        </w:rPr>
        <w:t xml:space="preserve">: </w:t>
      </w:r>
      <w:r>
        <w:rPr>
          <w:lang w:val="fr-FR"/>
        </w:rPr>
        <w:t>« </w:t>
      </w:r>
      <w:r w:rsidRPr="008A27B0">
        <w:rPr>
          <w:lang w:val="fr-FR"/>
        </w:rPr>
        <w:t xml:space="preserve">Et c’était la </w:t>
      </w:r>
      <w:r w:rsidRPr="008A27B0">
        <w:rPr>
          <w:b/>
          <w:lang w:val="fr-FR"/>
        </w:rPr>
        <w:t>floraison</w:t>
      </w:r>
      <w:r w:rsidRPr="008A27B0">
        <w:rPr>
          <w:lang w:val="fr-FR"/>
        </w:rPr>
        <w:t xml:space="preserve"> du lin.</w:t>
      </w:r>
      <w:r>
        <w:rPr>
          <w:lang w:val="fr-FR"/>
        </w:rPr>
        <w:t> »</w:t>
      </w:r>
      <w:r w:rsidRPr="008A27B0">
        <w:rPr>
          <w:lang w:val="fr-FR"/>
        </w:rPr>
        <w:t xml:space="preserve"> </w:t>
      </w:r>
      <w:r w:rsidRPr="00567A50">
        <w:rPr>
          <w:lang w:val="fr-FR"/>
        </w:rPr>
        <w:t>(a) bouilli (b) planté (c) lié (d) bourgeonné.</w:t>
      </w:r>
    </w:p>
    <w:p w14:paraId="301E81BE" w14:textId="77777777" w:rsidR="00AF1C83" w:rsidRPr="00A70E5C" w:rsidRDefault="00AF1C83" w:rsidP="00AF1C83">
      <w:pPr>
        <w:pStyle w:val="Bodytextnoindent"/>
        <w:spacing w:after="0"/>
        <w:rPr>
          <w:lang w:val="fr-FR"/>
        </w:rPr>
      </w:pPr>
      <w:r w:rsidRPr="00567A50">
        <w:rPr>
          <w:lang w:val="fr-FR"/>
        </w:rPr>
        <w:t xml:space="preserve">_____ 6. </w:t>
      </w:r>
      <w:proofErr w:type="gramStart"/>
      <w:r w:rsidRPr="00DC70DA">
        <w:rPr>
          <w:i/>
          <w:lang w:val="fr-FR"/>
        </w:rPr>
        <w:t>trahir</w:t>
      </w:r>
      <w:proofErr w:type="gramEnd"/>
      <w:r w:rsidRPr="00567A50">
        <w:rPr>
          <w:i/>
          <w:iCs/>
          <w:lang w:val="fr-FR"/>
        </w:rPr>
        <w:t>.</w:t>
      </w:r>
      <w:r w:rsidR="00CF625A">
        <w:rPr>
          <w:lang w:val="fr-FR"/>
        </w:rPr>
        <w:t xml:space="preserve"> Esaïe 16.</w:t>
      </w:r>
      <w:r w:rsidRPr="00567A50">
        <w:rPr>
          <w:lang w:val="fr-FR"/>
        </w:rPr>
        <w:t>3</w:t>
      </w:r>
      <w:r w:rsidR="00CF625A">
        <w:rPr>
          <w:lang w:val="fr-FR"/>
        </w:rPr>
        <w:t xml:space="preserve"> </w:t>
      </w:r>
      <w:r w:rsidRPr="00567A50">
        <w:rPr>
          <w:lang w:val="fr-FR"/>
        </w:rPr>
        <w:t xml:space="preserve">: </w:t>
      </w:r>
      <w:r>
        <w:rPr>
          <w:lang w:val="fr-FR"/>
        </w:rPr>
        <w:t>« </w:t>
      </w:r>
      <w:r w:rsidRPr="00567A50">
        <w:rPr>
          <w:lang w:val="fr-FR"/>
        </w:rPr>
        <w:t xml:space="preserve">Cache </w:t>
      </w:r>
      <w:r>
        <w:rPr>
          <w:lang w:val="fr-FR"/>
        </w:rPr>
        <w:t>ceux que l’on poursuit</w:t>
      </w:r>
      <w:r w:rsidR="00CF625A">
        <w:rPr>
          <w:lang w:val="fr-FR"/>
        </w:rPr>
        <w:t xml:space="preserve"> </w:t>
      </w:r>
      <w:r w:rsidRPr="00567A50">
        <w:rPr>
          <w:lang w:val="fr-FR"/>
        </w:rPr>
        <w:t xml:space="preserve">; ne </w:t>
      </w:r>
      <w:r w:rsidRPr="00567A50">
        <w:rPr>
          <w:b/>
          <w:lang w:val="fr-FR"/>
        </w:rPr>
        <w:t>trahis</w:t>
      </w:r>
      <w:r w:rsidRPr="00567A50">
        <w:rPr>
          <w:lang w:val="fr-FR"/>
        </w:rPr>
        <w:t xml:space="preserve"> pas le fugiti</w:t>
      </w:r>
      <w:r>
        <w:rPr>
          <w:lang w:val="fr-FR"/>
        </w:rPr>
        <w:t>f</w:t>
      </w:r>
      <w:r w:rsidRPr="00567A50">
        <w:rPr>
          <w:lang w:val="fr-FR"/>
        </w:rPr>
        <w:t>.</w:t>
      </w:r>
      <w:r>
        <w:rPr>
          <w:lang w:val="fr-FR"/>
        </w:rPr>
        <w:t> »</w:t>
      </w:r>
      <w:r w:rsidRPr="00567A50">
        <w:rPr>
          <w:lang w:val="fr-FR"/>
        </w:rPr>
        <w:t xml:space="preserve"> </w:t>
      </w:r>
      <w:r w:rsidRPr="00A70E5C">
        <w:rPr>
          <w:lang w:val="fr-FR"/>
        </w:rPr>
        <w:t>(a) châtier</w:t>
      </w:r>
      <w:r w:rsidR="00CF625A">
        <w:rPr>
          <w:lang w:val="fr-FR"/>
        </w:rPr>
        <w:t xml:space="preserve"> (b) réprimander</w:t>
      </w:r>
      <w:r w:rsidRPr="00A70E5C">
        <w:rPr>
          <w:lang w:val="fr-FR"/>
        </w:rPr>
        <w:t xml:space="preserve"> (c) blesser (d) révéler.</w:t>
      </w:r>
    </w:p>
    <w:p w14:paraId="1D642DB1" w14:textId="77777777" w:rsidR="00AF1C83" w:rsidRPr="00DC70DA" w:rsidRDefault="00AF1C83" w:rsidP="00AF1C83">
      <w:pPr>
        <w:pStyle w:val="Bodytextnoindent"/>
        <w:spacing w:after="0"/>
        <w:rPr>
          <w:lang w:val="fr-FR"/>
        </w:rPr>
      </w:pPr>
      <w:r w:rsidRPr="00DC70DA">
        <w:rPr>
          <w:lang w:val="fr-FR"/>
        </w:rPr>
        <w:t xml:space="preserve">_____ 7. </w:t>
      </w:r>
      <w:proofErr w:type="gramStart"/>
      <w:r w:rsidRPr="00DC70DA">
        <w:rPr>
          <w:i/>
          <w:lang w:val="fr-FR"/>
        </w:rPr>
        <w:t>proie</w:t>
      </w:r>
      <w:proofErr w:type="gramEnd"/>
      <w:r w:rsidRPr="00DC70DA">
        <w:rPr>
          <w:i/>
          <w:iCs/>
          <w:lang w:val="fr-FR"/>
        </w:rPr>
        <w:t>.</w:t>
      </w:r>
      <w:r w:rsidRPr="00DC70DA">
        <w:rPr>
          <w:lang w:val="fr-FR"/>
        </w:rPr>
        <w:t xml:space="preserve"> Habacuc 2</w:t>
      </w:r>
      <w:r w:rsidR="00CF625A">
        <w:rPr>
          <w:lang w:val="fr-FR"/>
        </w:rPr>
        <w:t>.</w:t>
      </w:r>
      <w:r w:rsidRPr="00DC70DA">
        <w:rPr>
          <w:lang w:val="fr-FR"/>
        </w:rPr>
        <w:t>7</w:t>
      </w:r>
      <w:r w:rsidR="00CF625A">
        <w:rPr>
          <w:lang w:val="fr-FR"/>
        </w:rPr>
        <w:t xml:space="preserve"> </w:t>
      </w:r>
      <w:r w:rsidRPr="00DC70DA">
        <w:rPr>
          <w:lang w:val="fr-FR"/>
        </w:rPr>
        <w:t xml:space="preserve">: </w:t>
      </w:r>
      <w:r>
        <w:rPr>
          <w:lang w:val="fr-FR"/>
        </w:rPr>
        <w:t>« </w:t>
      </w:r>
      <w:r w:rsidRPr="00DC70DA">
        <w:rPr>
          <w:lang w:val="fr-FR"/>
        </w:rPr>
        <w:t xml:space="preserve">Et tu deviendras leur </w:t>
      </w:r>
      <w:r w:rsidRPr="00DC70DA">
        <w:rPr>
          <w:b/>
          <w:lang w:val="fr-FR"/>
        </w:rPr>
        <w:t>proie</w:t>
      </w:r>
      <w:r w:rsidRPr="00DC70DA">
        <w:rPr>
          <w:lang w:val="fr-FR"/>
        </w:rPr>
        <w:t>.</w:t>
      </w:r>
      <w:r>
        <w:rPr>
          <w:lang w:val="fr-FR"/>
        </w:rPr>
        <w:t> »</w:t>
      </w:r>
      <w:r w:rsidRPr="00DC70DA">
        <w:rPr>
          <w:lang w:val="fr-FR"/>
        </w:rPr>
        <w:t xml:space="preserve"> (a) souliers (b) sandales (c) </w:t>
      </w:r>
      <w:r w:rsidR="00033E46">
        <w:rPr>
          <w:lang w:val="fr-FR"/>
        </w:rPr>
        <w:t>butin</w:t>
      </w:r>
      <w:r w:rsidRPr="00DC70DA">
        <w:rPr>
          <w:lang w:val="fr-FR"/>
        </w:rPr>
        <w:t xml:space="preserve"> (d) couverture.</w:t>
      </w:r>
    </w:p>
    <w:p w14:paraId="2739A6B6" w14:textId="77777777" w:rsidR="00AF1C83" w:rsidRPr="005779BB" w:rsidRDefault="00AF1C83" w:rsidP="00AF1C83">
      <w:pPr>
        <w:pStyle w:val="Bodytextnoindent"/>
        <w:spacing w:after="0"/>
        <w:rPr>
          <w:lang w:val="fr-FR"/>
        </w:rPr>
      </w:pPr>
      <w:r w:rsidRPr="00A70E5C">
        <w:rPr>
          <w:lang w:val="fr-FR"/>
        </w:rPr>
        <w:t xml:space="preserve">_____ 8. </w:t>
      </w:r>
      <w:proofErr w:type="gramStart"/>
      <w:r w:rsidRPr="00A70E5C">
        <w:rPr>
          <w:i/>
          <w:lang w:val="fr-FR"/>
        </w:rPr>
        <w:t>ulcère</w:t>
      </w:r>
      <w:proofErr w:type="gramEnd"/>
      <w:r w:rsidRPr="00A70E5C">
        <w:rPr>
          <w:i/>
          <w:iCs/>
          <w:lang w:val="fr-FR"/>
        </w:rPr>
        <w:t>.</w:t>
      </w:r>
      <w:r w:rsidRPr="00A70E5C">
        <w:rPr>
          <w:lang w:val="fr-FR"/>
        </w:rPr>
        <w:t xml:space="preserve"> </w:t>
      </w:r>
      <w:r w:rsidRPr="00DC70DA">
        <w:rPr>
          <w:lang w:val="fr-FR"/>
        </w:rPr>
        <w:t>Deutéronome 28</w:t>
      </w:r>
      <w:r w:rsidR="00033E46">
        <w:rPr>
          <w:lang w:val="fr-FR"/>
        </w:rPr>
        <w:t>.</w:t>
      </w:r>
      <w:r w:rsidRPr="00DC70DA">
        <w:rPr>
          <w:lang w:val="fr-FR"/>
        </w:rPr>
        <w:t>27</w:t>
      </w:r>
      <w:r w:rsidR="00033E46">
        <w:rPr>
          <w:lang w:val="fr-FR"/>
        </w:rPr>
        <w:t xml:space="preserve"> </w:t>
      </w:r>
      <w:r w:rsidRPr="00DC70DA">
        <w:rPr>
          <w:lang w:val="fr-FR"/>
        </w:rPr>
        <w:t xml:space="preserve">: </w:t>
      </w:r>
      <w:r>
        <w:rPr>
          <w:lang w:val="fr-FR"/>
        </w:rPr>
        <w:t>« </w:t>
      </w:r>
      <w:r w:rsidRPr="00DC70DA">
        <w:rPr>
          <w:lang w:val="fr-FR"/>
        </w:rPr>
        <w:t>L’Eternel te frappera de l’</w:t>
      </w:r>
      <w:r w:rsidRPr="00DC70DA">
        <w:rPr>
          <w:b/>
          <w:lang w:val="fr-FR"/>
        </w:rPr>
        <w:t>ulcère</w:t>
      </w:r>
      <w:r w:rsidRPr="00DC70DA">
        <w:rPr>
          <w:lang w:val="fr-FR"/>
        </w:rPr>
        <w:t xml:space="preserve"> d’Egypte.</w:t>
      </w:r>
      <w:r>
        <w:rPr>
          <w:lang w:val="fr-FR"/>
        </w:rPr>
        <w:t> »</w:t>
      </w:r>
      <w:r w:rsidRPr="00DC70DA">
        <w:rPr>
          <w:lang w:val="fr-FR"/>
        </w:rPr>
        <w:t xml:space="preserve"> </w:t>
      </w:r>
      <w:r w:rsidRPr="005779BB">
        <w:rPr>
          <w:lang w:val="fr-FR"/>
        </w:rPr>
        <w:t>(a) fouet (b) sauterelles (c) furoncles (d) armées.</w:t>
      </w:r>
    </w:p>
    <w:p w14:paraId="69BD4B90" w14:textId="77777777" w:rsidR="00AF1C83" w:rsidRPr="005779BB" w:rsidRDefault="00AF1C83" w:rsidP="00AF1C83">
      <w:pPr>
        <w:pStyle w:val="Bodytextnoindent"/>
        <w:spacing w:after="0"/>
        <w:rPr>
          <w:lang w:val="fr-FR"/>
        </w:rPr>
      </w:pPr>
      <w:r w:rsidRPr="005779BB">
        <w:rPr>
          <w:lang w:val="fr-FR"/>
        </w:rPr>
        <w:t xml:space="preserve">_____ 9. </w:t>
      </w:r>
      <w:proofErr w:type="gramStart"/>
      <w:r w:rsidRPr="005779BB">
        <w:rPr>
          <w:i/>
          <w:lang w:val="fr-FR"/>
        </w:rPr>
        <w:t>rumeur</w:t>
      </w:r>
      <w:proofErr w:type="gramEnd"/>
      <w:r w:rsidRPr="005779BB">
        <w:rPr>
          <w:i/>
          <w:iCs/>
          <w:lang w:val="fr-FR"/>
        </w:rPr>
        <w:t>.</w:t>
      </w:r>
      <w:r w:rsidRPr="005779BB">
        <w:rPr>
          <w:lang w:val="fr-FR"/>
        </w:rPr>
        <w:t xml:space="preserve"> Jérémie 10</w:t>
      </w:r>
      <w:r w:rsidR="00033E46">
        <w:rPr>
          <w:lang w:val="fr-FR"/>
        </w:rPr>
        <w:t>.</w:t>
      </w:r>
      <w:r w:rsidRPr="005779BB">
        <w:rPr>
          <w:lang w:val="fr-FR"/>
        </w:rPr>
        <w:t>22</w:t>
      </w:r>
      <w:r w:rsidR="00033E46">
        <w:rPr>
          <w:lang w:val="fr-FR"/>
        </w:rPr>
        <w:t xml:space="preserve"> </w:t>
      </w:r>
      <w:r w:rsidRPr="005779BB">
        <w:rPr>
          <w:lang w:val="fr-FR"/>
        </w:rPr>
        <w:t xml:space="preserve">: </w:t>
      </w:r>
      <w:r>
        <w:rPr>
          <w:lang w:val="fr-FR"/>
        </w:rPr>
        <w:t>« </w:t>
      </w:r>
      <w:r w:rsidRPr="005779BB">
        <w:rPr>
          <w:lang w:val="fr-FR"/>
        </w:rPr>
        <w:t xml:space="preserve">Voici, une </w:t>
      </w:r>
      <w:r w:rsidRPr="00B3042D">
        <w:rPr>
          <w:b/>
          <w:lang w:val="fr-FR"/>
        </w:rPr>
        <w:t>rumeur</w:t>
      </w:r>
      <w:r w:rsidRPr="005779BB">
        <w:rPr>
          <w:lang w:val="fr-FR"/>
        </w:rPr>
        <w:t xml:space="preserve"> se fait entendre</w:t>
      </w:r>
      <w:r>
        <w:rPr>
          <w:lang w:val="fr-FR"/>
        </w:rPr>
        <w:t>. »</w:t>
      </w:r>
      <w:r w:rsidRPr="005779BB">
        <w:rPr>
          <w:lang w:val="fr-FR"/>
        </w:rPr>
        <w:t xml:space="preserve"> (a) b</w:t>
      </w:r>
      <w:r>
        <w:rPr>
          <w:lang w:val="fr-FR"/>
        </w:rPr>
        <w:t>ête</w:t>
      </w:r>
      <w:r w:rsidR="00033E46">
        <w:rPr>
          <w:lang w:val="fr-FR"/>
        </w:rPr>
        <w:t xml:space="preserve"> (b) animal</w:t>
      </w:r>
      <w:r w:rsidRPr="005779BB">
        <w:rPr>
          <w:lang w:val="fr-FR"/>
        </w:rPr>
        <w:t xml:space="preserve"> (c) s</w:t>
      </w:r>
      <w:r>
        <w:rPr>
          <w:lang w:val="fr-FR"/>
        </w:rPr>
        <w:t>au</w:t>
      </w:r>
      <w:r w:rsidRPr="005779BB">
        <w:rPr>
          <w:lang w:val="fr-FR"/>
        </w:rPr>
        <w:t xml:space="preserve">vage (d) </w:t>
      </w:r>
      <w:r>
        <w:rPr>
          <w:lang w:val="fr-FR"/>
        </w:rPr>
        <w:t>bruit</w:t>
      </w:r>
      <w:r w:rsidRPr="005779BB">
        <w:rPr>
          <w:lang w:val="fr-FR"/>
        </w:rPr>
        <w:t>.</w:t>
      </w:r>
    </w:p>
    <w:p w14:paraId="1E08BD0A" w14:textId="77777777" w:rsidR="00AF1C83" w:rsidRPr="00124AD0" w:rsidRDefault="00AF1C83" w:rsidP="00AF1C83">
      <w:pPr>
        <w:pStyle w:val="Bodytextnoindent"/>
        <w:spacing w:after="0"/>
        <w:rPr>
          <w:lang w:val="fr-FR"/>
        </w:rPr>
      </w:pPr>
      <w:r w:rsidRPr="00A70E5C">
        <w:rPr>
          <w:lang w:val="fr-FR"/>
        </w:rPr>
        <w:t xml:space="preserve">_____ 10. </w:t>
      </w:r>
      <w:proofErr w:type="gramStart"/>
      <w:r w:rsidRPr="00A70E5C">
        <w:rPr>
          <w:i/>
          <w:iCs/>
          <w:lang w:val="fr-FR"/>
        </w:rPr>
        <w:t>négociants</w:t>
      </w:r>
      <w:proofErr w:type="gramEnd"/>
      <w:r w:rsidRPr="00A70E5C">
        <w:rPr>
          <w:i/>
          <w:iCs/>
          <w:lang w:val="fr-FR"/>
        </w:rPr>
        <w:t>.</w:t>
      </w:r>
      <w:r w:rsidRPr="00A70E5C">
        <w:rPr>
          <w:lang w:val="fr-FR"/>
        </w:rPr>
        <w:t xml:space="preserve"> </w:t>
      </w:r>
      <w:r w:rsidR="00033E46">
        <w:rPr>
          <w:lang w:val="fr-FR"/>
        </w:rPr>
        <w:t>2 Chroniques 9.</w:t>
      </w:r>
      <w:r w:rsidRPr="005779BB">
        <w:rPr>
          <w:lang w:val="fr-FR"/>
        </w:rPr>
        <w:t>14</w:t>
      </w:r>
      <w:r w:rsidR="00033E46">
        <w:rPr>
          <w:lang w:val="fr-FR"/>
        </w:rPr>
        <w:t xml:space="preserve"> </w:t>
      </w:r>
      <w:r w:rsidRPr="005779BB">
        <w:rPr>
          <w:lang w:val="fr-FR"/>
        </w:rPr>
        <w:t>:</w:t>
      </w:r>
      <w:r>
        <w:rPr>
          <w:lang w:val="fr-FR"/>
        </w:rPr>
        <w:t xml:space="preserve"> « </w:t>
      </w:r>
      <w:r w:rsidRPr="005779BB">
        <w:rPr>
          <w:lang w:val="fr-FR"/>
        </w:rPr>
        <w:t xml:space="preserve">Outre ce qu’il retirait des </w:t>
      </w:r>
      <w:r w:rsidRPr="005779BB">
        <w:rPr>
          <w:b/>
          <w:lang w:val="fr-FR"/>
        </w:rPr>
        <w:t>négociants</w:t>
      </w:r>
      <w:r w:rsidRPr="005779BB">
        <w:rPr>
          <w:lang w:val="fr-FR"/>
        </w:rPr>
        <w:t xml:space="preserve"> et des marchands.</w:t>
      </w:r>
      <w:r>
        <w:rPr>
          <w:lang w:val="fr-FR"/>
        </w:rPr>
        <w:t> »</w:t>
      </w:r>
      <w:r w:rsidRPr="005779BB">
        <w:rPr>
          <w:lang w:val="fr-FR"/>
        </w:rPr>
        <w:t xml:space="preserve"> </w:t>
      </w:r>
      <w:r w:rsidRPr="00124AD0">
        <w:rPr>
          <w:lang w:val="fr-FR"/>
        </w:rPr>
        <w:t>(a) cavaliers (b) marchands (c) gardiens (d) aumôniers.</w:t>
      </w:r>
    </w:p>
    <w:p w14:paraId="5048E76C" w14:textId="77777777" w:rsidR="00AF1C83" w:rsidRPr="00124AD0" w:rsidRDefault="00AF1C83" w:rsidP="00AF1C83">
      <w:pPr>
        <w:pStyle w:val="Bodytextnoindent"/>
        <w:spacing w:after="0"/>
        <w:rPr>
          <w:lang w:val="fr-FR"/>
        </w:rPr>
      </w:pPr>
      <w:r w:rsidRPr="00124AD0">
        <w:rPr>
          <w:lang w:val="fr-FR"/>
        </w:rPr>
        <w:t xml:space="preserve">_____ 11. </w:t>
      </w:r>
      <w:proofErr w:type="gramStart"/>
      <w:r w:rsidR="00033E46" w:rsidRPr="00124AD0">
        <w:rPr>
          <w:i/>
          <w:lang w:val="fr-FR"/>
        </w:rPr>
        <w:t>ra</w:t>
      </w:r>
      <w:r w:rsidR="00033E46">
        <w:rPr>
          <w:i/>
          <w:lang w:val="fr-FR"/>
        </w:rPr>
        <w:t>ccommo</w:t>
      </w:r>
      <w:r w:rsidR="00033E46" w:rsidRPr="00124AD0">
        <w:rPr>
          <w:i/>
          <w:lang w:val="fr-FR"/>
        </w:rPr>
        <w:t>dé</w:t>
      </w:r>
      <w:proofErr w:type="gramEnd"/>
      <w:r w:rsidRPr="00124AD0">
        <w:rPr>
          <w:i/>
          <w:iCs/>
          <w:lang w:val="fr-FR"/>
        </w:rPr>
        <w:t>.</w:t>
      </w:r>
      <w:r w:rsidRPr="00124AD0">
        <w:rPr>
          <w:lang w:val="fr-FR"/>
        </w:rPr>
        <w:t xml:space="preserve"> Josué 9</w:t>
      </w:r>
      <w:r w:rsidR="00033E46">
        <w:rPr>
          <w:lang w:val="fr-FR"/>
        </w:rPr>
        <w:t>.</w:t>
      </w:r>
      <w:r w:rsidRPr="00124AD0">
        <w:rPr>
          <w:lang w:val="fr-FR"/>
        </w:rPr>
        <w:t>5</w:t>
      </w:r>
      <w:r w:rsidR="00033E46">
        <w:rPr>
          <w:lang w:val="fr-FR"/>
        </w:rPr>
        <w:t xml:space="preserve"> </w:t>
      </w:r>
      <w:r w:rsidRPr="00124AD0">
        <w:rPr>
          <w:lang w:val="fr-FR"/>
        </w:rPr>
        <w:t xml:space="preserve">: </w:t>
      </w:r>
      <w:r>
        <w:rPr>
          <w:lang w:val="fr-FR"/>
        </w:rPr>
        <w:t>« </w:t>
      </w:r>
      <w:r w:rsidRPr="00124AD0">
        <w:rPr>
          <w:lang w:val="fr-FR"/>
        </w:rPr>
        <w:t>Ils portaient à leurs pieds</w:t>
      </w:r>
      <w:r>
        <w:rPr>
          <w:lang w:val="fr-FR"/>
        </w:rPr>
        <w:t xml:space="preserve"> </w:t>
      </w:r>
      <w:r w:rsidRPr="00124AD0">
        <w:rPr>
          <w:lang w:val="fr-FR"/>
        </w:rPr>
        <w:t xml:space="preserve">de vieux souliers </w:t>
      </w:r>
      <w:r w:rsidRPr="00124AD0">
        <w:rPr>
          <w:b/>
          <w:lang w:val="fr-FR"/>
        </w:rPr>
        <w:t>raccommodés</w:t>
      </w:r>
      <w:r>
        <w:rPr>
          <w:lang w:val="fr-FR"/>
        </w:rPr>
        <w:t> »</w:t>
      </w:r>
      <w:r w:rsidRPr="00124AD0">
        <w:rPr>
          <w:lang w:val="fr-FR"/>
        </w:rPr>
        <w:t xml:space="preserve"> (a) </w:t>
      </w:r>
      <w:r>
        <w:rPr>
          <w:lang w:val="fr-FR"/>
        </w:rPr>
        <w:t>boue</w:t>
      </w:r>
      <w:r w:rsidRPr="00124AD0">
        <w:rPr>
          <w:lang w:val="fr-FR"/>
        </w:rPr>
        <w:t xml:space="preserve">s (b) images (c) </w:t>
      </w:r>
      <w:r>
        <w:rPr>
          <w:lang w:val="fr-FR"/>
        </w:rPr>
        <w:t>haillon</w:t>
      </w:r>
      <w:r w:rsidRPr="00124AD0">
        <w:rPr>
          <w:lang w:val="fr-FR"/>
        </w:rPr>
        <w:t xml:space="preserve">s (d) </w:t>
      </w:r>
      <w:r>
        <w:rPr>
          <w:lang w:val="fr-FR"/>
        </w:rPr>
        <w:t>déchirur</w:t>
      </w:r>
      <w:r w:rsidRPr="00124AD0">
        <w:rPr>
          <w:lang w:val="fr-FR"/>
        </w:rPr>
        <w:t>es.</w:t>
      </w:r>
    </w:p>
    <w:p w14:paraId="17E2FC51" w14:textId="77777777" w:rsidR="00AF1C83" w:rsidRPr="00A70E5C" w:rsidRDefault="00AF1C83" w:rsidP="00AF1C83">
      <w:pPr>
        <w:pStyle w:val="Bodytextnoindent"/>
        <w:spacing w:after="0"/>
        <w:rPr>
          <w:lang w:val="fr-FR"/>
        </w:rPr>
      </w:pPr>
      <w:r w:rsidRPr="00412AA5">
        <w:rPr>
          <w:lang w:val="fr-FR"/>
        </w:rPr>
        <w:t xml:space="preserve">_____ 12. </w:t>
      </w:r>
      <w:proofErr w:type="gramStart"/>
      <w:r w:rsidR="00033E46" w:rsidRPr="00412AA5">
        <w:rPr>
          <w:i/>
          <w:lang w:val="fr-FR"/>
        </w:rPr>
        <w:t>gâteaux</w:t>
      </w:r>
      <w:proofErr w:type="gramEnd"/>
      <w:r w:rsidRPr="00412AA5">
        <w:rPr>
          <w:i/>
          <w:iCs/>
          <w:lang w:val="fr-FR"/>
        </w:rPr>
        <w:t>.</w:t>
      </w:r>
      <w:r w:rsidRPr="00412AA5">
        <w:rPr>
          <w:lang w:val="fr-FR"/>
        </w:rPr>
        <w:t xml:space="preserve"> 1 Rois 14</w:t>
      </w:r>
      <w:r w:rsidR="00033E46">
        <w:rPr>
          <w:lang w:val="fr-FR"/>
        </w:rPr>
        <w:t>.</w:t>
      </w:r>
      <w:r w:rsidRPr="00412AA5">
        <w:rPr>
          <w:lang w:val="fr-FR"/>
        </w:rPr>
        <w:t>3</w:t>
      </w:r>
      <w:r w:rsidR="00033E46">
        <w:rPr>
          <w:lang w:val="fr-FR"/>
        </w:rPr>
        <w:t xml:space="preserve"> </w:t>
      </w:r>
      <w:r w:rsidRPr="00412AA5">
        <w:rPr>
          <w:lang w:val="fr-FR"/>
        </w:rPr>
        <w:t xml:space="preserve">: </w:t>
      </w:r>
      <w:r>
        <w:rPr>
          <w:lang w:val="fr-FR"/>
        </w:rPr>
        <w:t>« </w:t>
      </w:r>
      <w:r w:rsidRPr="00412AA5">
        <w:rPr>
          <w:lang w:val="fr-FR"/>
        </w:rPr>
        <w:t xml:space="preserve">Prends avec toi dix pains, des </w:t>
      </w:r>
      <w:r w:rsidRPr="00412AA5">
        <w:rPr>
          <w:b/>
          <w:lang w:val="fr-FR"/>
        </w:rPr>
        <w:t>gâteaux</w:t>
      </w:r>
      <w:r w:rsidRPr="00412AA5">
        <w:rPr>
          <w:lang w:val="fr-FR"/>
        </w:rPr>
        <w:t>.</w:t>
      </w:r>
      <w:r>
        <w:rPr>
          <w:lang w:val="fr-FR"/>
        </w:rPr>
        <w:t> »</w:t>
      </w:r>
      <w:r w:rsidRPr="00412AA5">
        <w:rPr>
          <w:lang w:val="fr-FR"/>
        </w:rPr>
        <w:t xml:space="preserve"> </w:t>
      </w:r>
      <w:r w:rsidRPr="00A70E5C">
        <w:rPr>
          <w:lang w:val="fr-FR"/>
        </w:rPr>
        <w:t>(a) munition</w:t>
      </w:r>
      <w:r w:rsidR="00033E46">
        <w:rPr>
          <w:lang w:val="fr-FR"/>
        </w:rPr>
        <w:t>s</w:t>
      </w:r>
      <w:r w:rsidRPr="00A70E5C">
        <w:rPr>
          <w:lang w:val="fr-FR"/>
        </w:rPr>
        <w:t xml:space="preserve"> (b) biscuits (c) poisson (d) argent.</w:t>
      </w:r>
    </w:p>
    <w:p w14:paraId="79F68058" w14:textId="77777777" w:rsidR="00033E46" w:rsidRPr="001458B6" w:rsidRDefault="00AF1C83" w:rsidP="00033E46">
      <w:pPr>
        <w:pStyle w:val="Bodytextnoindent"/>
        <w:spacing w:after="0"/>
        <w:rPr>
          <w:lang w:val="fr-FR"/>
        </w:rPr>
      </w:pPr>
      <w:r w:rsidRPr="00A70E5C">
        <w:rPr>
          <w:lang w:val="fr-FR"/>
        </w:rPr>
        <w:t xml:space="preserve">_____ 13. </w:t>
      </w:r>
      <w:proofErr w:type="gramStart"/>
      <w:r w:rsidRPr="00A70E5C">
        <w:rPr>
          <w:i/>
          <w:iCs/>
          <w:lang w:val="fr-FR"/>
        </w:rPr>
        <w:t>insensé</w:t>
      </w:r>
      <w:proofErr w:type="gramEnd"/>
      <w:r w:rsidRPr="00A70E5C">
        <w:rPr>
          <w:i/>
          <w:iCs/>
          <w:lang w:val="fr-FR"/>
        </w:rPr>
        <w:t>.</w:t>
      </w:r>
      <w:r w:rsidRPr="00A70E5C">
        <w:rPr>
          <w:lang w:val="fr-FR"/>
        </w:rPr>
        <w:t xml:space="preserve"> </w:t>
      </w:r>
      <w:r w:rsidRPr="00412AA5">
        <w:rPr>
          <w:lang w:val="fr-FR"/>
        </w:rPr>
        <w:t>Jérémie 50</w:t>
      </w:r>
      <w:r w:rsidR="00033E46">
        <w:rPr>
          <w:lang w:val="fr-FR"/>
        </w:rPr>
        <w:t>.</w:t>
      </w:r>
      <w:r w:rsidRPr="00412AA5">
        <w:rPr>
          <w:lang w:val="fr-FR"/>
        </w:rPr>
        <w:t>36</w:t>
      </w:r>
      <w:r w:rsidR="00033E46">
        <w:rPr>
          <w:lang w:val="fr-FR"/>
        </w:rPr>
        <w:t xml:space="preserve"> </w:t>
      </w:r>
      <w:r w:rsidRPr="00412AA5">
        <w:rPr>
          <w:lang w:val="fr-FR"/>
        </w:rPr>
        <w:t xml:space="preserve">: “Une épée contre les prophètes de mensonge; qu’ils soient comme des </w:t>
      </w:r>
      <w:r w:rsidRPr="00412AA5">
        <w:rPr>
          <w:b/>
          <w:lang w:val="fr-FR"/>
        </w:rPr>
        <w:t>insensés</w:t>
      </w:r>
      <w:r w:rsidRPr="00412AA5">
        <w:rPr>
          <w:lang w:val="fr-FR"/>
        </w:rPr>
        <w:t xml:space="preserve">.” </w:t>
      </w:r>
      <w:r w:rsidR="00033E46">
        <w:rPr>
          <w:lang w:val="fr-FR"/>
        </w:rPr>
        <w:t>(a) mourir</w:t>
      </w:r>
      <w:r w:rsidRPr="008E3F8E">
        <w:rPr>
          <w:lang w:val="fr-FR"/>
        </w:rPr>
        <w:t xml:space="preserve"> (b) br</w:t>
      </w:r>
      <w:r w:rsidR="00033E46">
        <w:rPr>
          <w:lang w:val="fr-FR"/>
        </w:rPr>
        <w:t>û</w:t>
      </w:r>
      <w:r w:rsidRPr="008E3F8E">
        <w:rPr>
          <w:lang w:val="fr-FR"/>
        </w:rPr>
        <w:t>lure</w:t>
      </w:r>
      <w:r w:rsidR="00033E46">
        <w:rPr>
          <w:lang w:val="fr-FR"/>
        </w:rPr>
        <w:t xml:space="preserve"> (c) idiot (d) s’enfuir</w:t>
      </w:r>
    </w:p>
    <w:p w14:paraId="00A6B6C5" w14:textId="52822360" w:rsidR="00AF1C83" w:rsidRPr="00A70E5C" w:rsidRDefault="00033E46" w:rsidP="00AF1C83">
      <w:pPr>
        <w:pStyle w:val="Bodytextnoindent"/>
        <w:spacing w:after="0"/>
        <w:rPr>
          <w:lang w:val="fr-FR"/>
        </w:rPr>
      </w:pPr>
      <w:r w:rsidRPr="00A70E5C">
        <w:rPr>
          <w:lang w:val="fr-FR"/>
        </w:rPr>
        <w:t>_____</w:t>
      </w:r>
      <w:r w:rsidR="00541EC2">
        <w:rPr>
          <w:lang w:val="fr-FR"/>
        </w:rPr>
        <w:t xml:space="preserve"> 1</w:t>
      </w:r>
      <w:r>
        <w:rPr>
          <w:lang w:val="fr-FR"/>
        </w:rPr>
        <w:t xml:space="preserve">4. </w:t>
      </w:r>
      <w:proofErr w:type="gramStart"/>
      <w:r>
        <w:rPr>
          <w:i/>
          <w:lang w:val="fr-FR"/>
        </w:rPr>
        <w:t>hémorroïdes</w:t>
      </w:r>
      <w:proofErr w:type="gramEnd"/>
      <w:r>
        <w:rPr>
          <w:i/>
          <w:lang w:val="fr-FR"/>
        </w:rPr>
        <w:t xml:space="preserve">. </w:t>
      </w:r>
      <w:r>
        <w:rPr>
          <w:lang w:val="fr-FR"/>
        </w:rPr>
        <w:t>1 Samuel 5.12 : « I</w:t>
      </w:r>
      <w:r w:rsidR="00AF1C83" w:rsidRPr="001458B6">
        <w:rPr>
          <w:lang w:val="fr-FR"/>
        </w:rPr>
        <w:t xml:space="preserve">ls étaient frappés </w:t>
      </w:r>
      <w:r w:rsidR="00AF1C83" w:rsidRPr="001458B6">
        <w:rPr>
          <w:b/>
          <w:lang w:val="fr-FR"/>
        </w:rPr>
        <w:t>d’hémorroïdes</w:t>
      </w:r>
      <w:r w:rsidR="00AF1C83" w:rsidRPr="001458B6">
        <w:rPr>
          <w:lang w:val="fr-FR"/>
        </w:rPr>
        <w:t>.</w:t>
      </w:r>
      <w:r w:rsidR="00AF1C83">
        <w:rPr>
          <w:lang w:val="fr-FR"/>
        </w:rPr>
        <w:t> »</w:t>
      </w:r>
      <w:r w:rsidR="00AF1C83" w:rsidRPr="001458B6">
        <w:rPr>
          <w:lang w:val="fr-FR"/>
        </w:rPr>
        <w:t xml:space="preserve"> </w:t>
      </w:r>
      <w:r w:rsidR="00AF1C83" w:rsidRPr="00A70E5C">
        <w:rPr>
          <w:lang w:val="fr-FR"/>
        </w:rPr>
        <w:t>(cf. 6</w:t>
      </w:r>
      <w:r>
        <w:rPr>
          <w:lang w:val="fr-FR"/>
        </w:rPr>
        <w:t>.</w:t>
      </w:r>
      <w:r w:rsidR="00AF1C83" w:rsidRPr="00A70E5C">
        <w:rPr>
          <w:lang w:val="fr-FR"/>
        </w:rPr>
        <w:t>4, 5). (a) bâton de fe</w:t>
      </w:r>
      <w:r>
        <w:rPr>
          <w:lang w:val="fr-FR"/>
        </w:rPr>
        <w:t>r</w:t>
      </w:r>
      <w:r w:rsidR="00AF1C83" w:rsidRPr="00A70E5C">
        <w:rPr>
          <w:lang w:val="fr-FR"/>
        </w:rPr>
        <w:t xml:space="preserve"> (b) foudre (c) ulcères (d) pestes.</w:t>
      </w:r>
    </w:p>
    <w:p w14:paraId="16BE4E5A" w14:textId="77777777" w:rsidR="00AF1C83" w:rsidRPr="00A70E5C" w:rsidRDefault="00AF1C83" w:rsidP="00AF1C83">
      <w:pPr>
        <w:pStyle w:val="Bodytextnoindent"/>
        <w:spacing w:after="0"/>
        <w:rPr>
          <w:lang w:val="fr-FR"/>
        </w:rPr>
      </w:pPr>
      <w:r w:rsidRPr="008E3F8E">
        <w:rPr>
          <w:lang w:val="fr-FR"/>
        </w:rPr>
        <w:t>_____ 15.</w:t>
      </w:r>
      <w:r w:rsidRPr="00B3042D">
        <w:rPr>
          <w:i/>
          <w:lang w:val="fr-FR"/>
        </w:rPr>
        <w:t xml:space="preserve"> </w:t>
      </w:r>
      <w:proofErr w:type="gramStart"/>
      <w:r w:rsidRPr="00B3042D">
        <w:rPr>
          <w:i/>
          <w:lang w:val="fr-FR"/>
        </w:rPr>
        <w:t>troubler</w:t>
      </w:r>
      <w:proofErr w:type="gramEnd"/>
      <w:r w:rsidRPr="008E3F8E">
        <w:rPr>
          <w:i/>
          <w:iCs/>
          <w:lang w:val="fr-FR"/>
        </w:rPr>
        <w:t>.</w:t>
      </w:r>
      <w:r w:rsidRPr="008E3F8E">
        <w:rPr>
          <w:lang w:val="fr-FR"/>
        </w:rPr>
        <w:t xml:space="preserve"> Deut</w:t>
      </w:r>
      <w:r>
        <w:rPr>
          <w:lang w:val="fr-FR"/>
        </w:rPr>
        <w:t>é</w:t>
      </w:r>
      <w:r w:rsidRPr="008E3F8E">
        <w:rPr>
          <w:lang w:val="fr-FR"/>
        </w:rPr>
        <w:t>ronom</w:t>
      </w:r>
      <w:r>
        <w:rPr>
          <w:lang w:val="fr-FR"/>
        </w:rPr>
        <w:t>e</w:t>
      </w:r>
      <w:r w:rsidRPr="008E3F8E">
        <w:rPr>
          <w:lang w:val="fr-FR"/>
        </w:rPr>
        <w:t xml:space="preserve"> 28</w:t>
      </w:r>
      <w:r w:rsidR="00033E46">
        <w:rPr>
          <w:lang w:val="fr-FR"/>
        </w:rPr>
        <w:t>.</w:t>
      </w:r>
      <w:r w:rsidRPr="008E3F8E">
        <w:rPr>
          <w:lang w:val="fr-FR"/>
        </w:rPr>
        <w:t>26</w:t>
      </w:r>
      <w:r w:rsidR="00033E46">
        <w:rPr>
          <w:lang w:val="fr-FR"/>
        </w:rPr>
        <w:t xml:space="preserve"> </w:t>
      </w:r>
      <w:r w:rsidRPr="008E3F8E">
        <w:rPr>
          <w:lang w:val="fr-FR"/>
        </w:rPr>
        <w:t xml:space="preserve">: </w:t>
      </w:r>
      <w:r>
        <w:rPr>
          <w:lang w:val="fr-FR"/>
        </w:rPr>
        <w:t>« </w:t>
      </w:r>
      <w:r w:rsidRPr="008E3F8E">
        <w:rPr>
          <w:lang w:val="fr-FR"/>
        </w:rPr>
        <w:t xml:space="preserve">Il n’y aura personne pour les </w:t>
      </w:r>
      <w:r>
        <w:rPr>
          <w:b/>
          <w:lang w:val="fr-FR"/>
        </w:rPr>
        <w:t>troubl</w:t>
      </w:r>
      <w:r w:rsidRPr="008E3F8E">
        <w:rPr>
          <w:b/>
          <w:lang w:val="fr-FR"/>
        </w:rPr>
        <w:t>er</w:t>
      </w:r>
      <w:r w:rsidRPr="008E3F8E">
        <w:rPr>
          <w:lang w:val="fr-FR"/>
        </w:rPr>
        <w:t>.</w:t>
      </w:r>
      <w:r>
        <w:rPr>
          <w:lang w:val="fr-FR"/>
        </w:rPr>
        <w:t> »</w:t>
      </w:r>
      <w:r w:rsidRPr="008E3F8E">
        <w:rPr>
          <w:lang w:val="fr-FR"/>
        </w:rPr>
        <w:t xml:space="preserve"> </w:t>
      </w:r>
      <w:r w:rsidRPr="00A70E5C">
        <w:rPr>
          <w:lang w:val="fr-FR"/>
        </w:rPr>
        <w:t>(a) conduire (b) séduire (c) critiquer</w:t>
      </w:r>
      <w:r w:rsidR="00033E46">
        <w:rPr>
          <w:lang w:val="fr-FR"/>
        </w:rPr>
        <w:t xml:space="preserve"> (d) effrayer</w:t>
      </w:r>
      <w:r w:rsidRPr="00A70E5C">
        <w:rPr>
          <w:lang w:val="fr-FR"/>
        </w:rPr>
        <w:t>.</w:t>
      </w:r>
    </w:p>
    <w:p w14:paraId="1DD0A1AC" w14:textId="77777777" w:rsidR="00AF1C83" w:rsidRPr="00A00C72" w:rsidRDefault="00AF1C83" w:rsidP="00AF1C83">
      <w:pPr>
        <w:pStyle w:val="Bodytextnoindent"/>
        <w:spacing w:after="0"/>
        <w:rPr>
          <w:lang w:val="fr-FR"/>
        </w:rPr>
      </w:pPr>
      <w:r w:rsidRPr="00A70E5C">
        <w:rPr>
          <w:lang w:val="fr-FR"/>
        </w:rPr>
        <w:t xml:space="preserve">_____ 16. </w:t>
      </w:r>
      <w:proofErr w:type="gramStart"/>
      <w:r w:rsidRPr="00A70E5C">
        <w:rPr>
          <w:i/>
          <w:iCs/>
          <w:lang w:val="fr-FR"/>
        </w:rPr>
        <w:t>rayé</w:t>
      </w:r>
      <w:proofErr w:type="gramEnd"/>
      <w:r w:rsidRPr="00A70E5C">
        <w:rPr>
          <w:i/>
          <w:iCs/>
          <w:lang w:val="fr-FR"/>
        </w:rPr>
        <w:t>.</w:t>
      </w:r>
      <w:r w:rsidRPr="00A70E5C">
        <w:rPr>
          <w:lang w:val="fr-FR"/>
        </w:rPr>
        <w:t xml:space="preserve"> </w:t>
      </w:r>
      <w:r w:rsidRPr="001458B6">
        <w:rPr>
          <w:lang w:val="fr-FR"/>
        </w:rPr>
        <w:t>Genèse 31</w:t>
      </w:r>
      <w:r w:rsidR="00033E46">
        <w:rPr>
          <w:lang w:val="fr-FR"/>
        </w:rPr>
        <w:t>.</w:t>
      </w:r>
      <w:r w:rsidRPr="001458B6">
        <w:rPr>
          <w:lang w:val="fr-FR"/>
        </w:rPr>
        <w:t>10</w:t>
      </w:r>
      <w:r w:rsidR="00033E46">
        <w:rPr>
          <w:lang w:val="fr-FR"/>
        </w:rPr>
        <w:t xml:space="preserve"> </w:t>
      </w:r>
      <w:r w:rsidRPr="001458B6">
        <w:rPr>
          <w:lang w:val="fr-FR"/>
        </w:rPr>
        <w:t xml:space="preserve">: </w:t>
      </w:r>
      <w:r>
        <w:rPr>
          <w:lang w:val="fr-FR"/>
        </w:rPr>
        <w:t>« </w:t>
      </w:r>
      <w:r w:rsidRPr="001458B6">
        <w:rPr>
          <w:lang w:val="fr-FR"/>
        </w:rPr>
        <w:t xml:space="preserve">Les boucs étaient </w:t>
      </w:r>
      <w:r w:rsidRPr="001458B6">
        <w:rPr>
          <w:b/>
          <w:lang w:val="fr-FR"/>
        </w:rPr>
        <w:t>rayés</w:t>
      </w:r>
      <w:r w:rsidRPr="001458B6">
        <w:rPr>
          <w:lang w:val="fr-FR"/>
        </w:rPr>
        <w:t>.</w:t>
      </w:r>
      <w:r>
        <w:rPr>
          <w:lang w:val="fr-FR"/>
        </w:rPr>
        <w:t> »</w:t>
      </w:r>
      <w:r w:rsidRPr="001458B6">
        <w:rPr>
          <w:lang w:val="fr-FR"/>
        </w:rPr>
        <w:t xml:space="preserve"> </w:t>
      </w:r>
      <w:r w:rsidR="00033E46">
        <w:rPr>
          <w:lang w:val="fr-FR"/>
        </w:rPr>
        <w:t>(a) frit (b) tacheté (c) gras</w:t>
      </w:r>
      <w:r w:rsidRPr="00A00C72">
        <w:rPr>
          <w:lang w:val="fr-FR"/>
        </w:rPr>
        <w:t xml:space="preserve"> (d) jeune.</w:t>
      </w:r>
    </w:p>
    <w:p w14:paraId="67D713B1" w14:textId="77777777" w:rsidR="00AF1C83" w:rsidRPr="008E2EB8" w:rsidRDefault="00AF1C83" w:rsidP="00AF1C83">
      <w:pPr>
        <w:pStyle w:val="Bodytextnoindent"/>
        <w:spacing w:after="0"/>
        <w:rPr>
          <w:lang w:val="fr-FR"/>
        </w:rPr>
      </w:pPr>
      <w:r w:rsidRPr="002B4FED">
        <w:rPr>
          <w:lang w:val="fr-FR"/>
        </w:rPr>
        <w:t xml:space="preserve">_____ 17. </w:t>
      </w:r>
      <w:proofErr w:type="gramStart"/>
      <w:r>
        <w:rPr>
          <w:i/>
          <w:lang w:val="fr-FR"/>
        </w:rPr>
        <w:t>cui</w:t>
      </w:r>
      <w:r w:rsidRPr="002B4FED">
        <w:rPr>
          <w:i/>
          <w:lang w:val="fr-FR"/>
        </w:rPr>
        <w:t>r</w:t>
      </w:r>
      <w:r>
        <w:rPr>
          <w:i/>
          <w:lang w:val="fr-FR"/>
        </w:rPr>
        <w:t>asse</w:t>
      </w:r>
      <w:proofErr w:type="gramEnd"/>
      <w:r w:rsidRPr="002B4FED">
        <w:rPr>
          <w:i/>
          <w:iCs/>
          <w:lang w:val="fr-FR"/>
        </w:rPr>
        <w:t>.</w:t>
      </w:r>
      <w:r w:rsidRPr="002B4FED">
        <w:rPr>
          <w:lang w:val="fr-FR"/>
        </w:rPr>
        <w:t xml:space="preserve"> 2 Chroniques 26</w:t>
      </w:r>
      <w:r w:rsidR="00033E46">
        <w:rPr>
          <w:lang w:val="fr-FR"/>
        </w:rPr>
        <w:t>.</w:t>
      </w:r>
      <w:r w:rsidRPr="002B4FED">
        <w:rPr>
          <w:lang w:val="fr-FR"/>
        </w:rPr>
        <w:t>14</w:t>
      </w:r>
      <w:r w:rsidR="00033E46">
        <w:rPr>
          <w:lang w:val="fr-FR"/>
        </w:rPr>
        <w:t xml:space="preserve"> </w:t>
      </w:r>
      <w:r w:rsidRPr="002B4FED">
        <w:rPr>
          <w:lang w:val="fr-FR"/>
        </w:rPr>
        <w:t xml:space="preserve">: </w:t>
      </w:r>
      <w:r>
        <w:rPr>
          <w:lang w:val="fr-FR"/>
        </w:rPr>
        <w:t>« </w:t>
      </w:r>
      <w:r w:rsidRPr="002B4FED">
        <w:rPr>
          <w:lang w:val="fr-FR"/>
        </w:rPr>
        <w:t xml:space="preserve">Et </w:t>
      </w:r>
      <w:proofErr w:type="spellStart"/>
      <w:r w:rsidRPr="002B4FED">
        <w:rPr>
          <w:lang w:val="fr-FR"/>
        </w:rPr>
        <w:t>Osias</w:t>
      </w:r>
      <w:proofErr w:type="spellEnd"/>
      <w:r w:rsidRPr="002B4FED">
        <w:rPr>
          <w:lang w:val="fr-FR"/>
        </w:rPr>
        <w:t xml:space="preserve"> leur procura. . . . </w:t>
      </w:r>
      <w:proofErr w:type="gramStart"/>
      <w:r w:rsidRPr="002B4FED">
        <w:rPr>
          <w:lang w:val="fr-FR"/>
        </w:rPr>
        <w:t>des</w:t>
      </w:r>
      <w:proofErr w:type="gramEnd"/>
      <w:r w:rsidRPr="002B4FED">
        <w:rPr>
          <w:lang w:val="fr-FR"/>
        </w:rPr>
        <w:t xml:space="preserve"> lances, des casques </w:t>
      </w:r>
      <w:r>
        <w:rPr>
          <w:lang w:val="fr-FR"/>
        </w:rPr>
        <w:t xml:space="preserve">et des </w:t>
      </w:r>
      <w:r w:rsidRPr="000B1367">
        <w:rPr>
          <w:b/>
          <w:lang w:val="fr-FR"/>
        </w:rPr>
        <w:t>cuirasses</w:t>
      </w:r>
      <w:r w:rsidRPr="002B4FED">
        <w:rPr>
          <w:lang w:val="fr-FR"/>
        </w:rPr>
        <w:t>.</w:t>
      </w:r>
      <w:r>
        <w:rPr>
          <w:lang w:val="fr-FR"/>
        </w:rPr>
        <w:t> »</w:t>
      </w:r>
      <w:r w:rsidRPr="002B4FED">
        <w:rPr>
          <w:lang w:val="fr-FR"/>
        </w:rPr>
        <w:t xml:space="preserve"> </w:t>
      </w:r>
      <w:r w:rsidRPr="008E2EB8">
        <w:rPr>
          <w:lang w:val="fr-FR"/>
        </w:rPr>
        <w:t>(a) épée (b) cotte de mailles (c) nourriture (d) bateau.</w:t>
      </w:r>
    </w:p>
    <w:p w14:paraId="411B6B71" w14:textId="77777777" w:rsidR="00AF1C83" w:rsidRPr="00246108" w:rsidRDefault="00AF1C83" w:rsidP="00AF1C83">
      <w:pPr>
        <w:pStyle w:val="Bodytextnoindent"/>
        <w:spacing w:after="0"/>
        <w:rPr>
          <w:lang w:val="fr-FR"/>
        </w:rPr>
      </w:pPr>
      <w:r w:rsidRPr="00246108">
        <w:rPr>
          <w:lang w:val="fr-FR"/>
        </w:rPr>
        <w:t xml:space="preserve">_____ 18. </w:t>
      </w:r>
      <w:proofErr w:type="gramStart"/>
      <w:r w:rsidRPr="00246108">
        <w:rPr>
          <w:i/>
          <w:iCs/>
          <w:lang w:val="fr-FR"/>
        </w:rPr>
        <w:t>appeler</w:t>
      </w:r>
      <w:proofErr w:type="gramEnd"/>
      <w:r>
        <w:rPr>
          <w:i/>
          <w:iCs/>
          <w:lang w:val="fr-FR"/>
        </w:rPr>
        <w:t xml:space="preserve"> en justic</w:t>
      </w:r>
      <w:r w:rsidR="00033E46">
        <w:rPr>
          <w:i/>
          <w:iCs/>
          <w:lang w:val="fr-FR"/>
        </w:rPr>
        <w:t>e</w:t>
      </w:r>
      <w:r w:rsidRPr="00246108">
        <w:rPr>
          <w:i/>
          <w:iCs/>
          <w:lang w:val="fr-FR"/>
        </w:rPr>
        <w:t>.</w:t>
      </w:r>
      <w:r w:rsidRPr="00246108">
        <w:rPr>
          <w:lang w:val="fr-FR"/>
        </w:rPr>
        <w:t xml:space="preserve"> Actes 19</w:t>
      </w:r>
      <w:r w:rsidR="00033E46">
        <w:rPr>
          <w:lang w:val="fr-FR"/>
        </w:rPr>
        <w:t>.</w:t>
      </w:r>
      <w:r w:rsidRPr="00246108">
        <w:rPr>
          <w:lang w:val="fr-FR"/>
        </w:rPr>
        <w:t>38</w:t>
      </w:r>
      <w:r w:rsidR="00033E46">
        <w:rPr>
          <w:lang w:val="fr-FR"/>
        </w:rPr>
        <w:t xml:space="preserve"> </w:t>
      </w:r>
      <w:r w:rsidRPr="00246108">
        <w:rPr>
          <w:lang w:val="fr-FR"/>
        </w:rPr>
        <w:t xml:space="preserve">: « Qu’ils </w:t>
      </w:r>
      <w:r w:rsidRPr="00246108">
        <w:rPr>
          <w:b/>
          <w:lang w:val="fr-FR"/>
        </w:rPr>
        <w:t>s’appellent</w:t>
      </w:r>
      <w:r>
        <w:rPr>
          <w:b/>
          <w:lang w:val="fr-FR"/>
        </w:rPr>
        <w:t xml:space="preserve"> </w:t>
      </w:r>
      <w:r w:rsidRPr="00246108">
        <w:rPr>
          <w:b/>
          <w:lang w:val="fr-FR"/>
        </w:rPr>
        <w:t>en justice</w:t>
      </w:r>
      <w:r w:rsidRPr="00246108">
        <w:rPr>
          <w:lang w:val="fr-FR"/>
        </w:rPr>
        <w:t xml:space="preserve"> les uns les autres. »    (a) supporter (b) intenter un proc</w:t>
      </w:r>
      <w:r>
        <w:rPr>
          <w:lang w:val="fr-FR"/>
        </w:rPr>
        <w:t>ès</w:t>
      </w:r>
      <w:r w:rsidRPr="00246108">
        <w:rPr>
          <w:lang w:val="fr-FR"/>
        </w:rPr>
        <w:t xml:space="preserve"> (c) implorer (d) supplanter.</w:t>
      </w:r>
    </w:p>
    <w:p w14:paraId="53F5B30E" w14:textId="77777777" w:rsidR="00AF1C83" w:rsidRPr="00CC0EAE" w:rsidRDefault="00AF1C83" w:rsidP="00AF1C83">
      <w:pPr>
        <w:pStyle w:val="Bodytextnoindent"/>
        <w:spacing w:after="0"/>
        <w:rPr>
          <w:lang w:val="fr-FR"/>
        </w:rPr>
      </w:pPr>
      <w:r w:rsidRPr="004D1984">
        <w:rPr>
          <w:lang w:val="fr-FR"/>
        </w:rPr>
        <w:t xml:space="preserve">_____ 19. </w:t>
      </w:r>
      <w:proofErr w:type="gramStart"/>
      <w:r w:rsidRPr="004D1984">
        <w:rPr>
          <w:i/>
          <w:lang w:val="fr-FR"/>
        </w:rPr>
        <w:t>pomme</w:t>
      </w:r>
      <w:proofErr w:type="gramEnd"/>
      <w:r w:rsidRPr="004D1984">
        <w:rPr>
          <w:i/>
          <w:iCs/>
          <w:lang w:val="fr-FR"/>
        </w:rPr>
        <w:t xml:space="preserve">. </w:t>
      </w:r>
      <w:r w:rsidRPr="00CC0EAE">
        <w:rPr>
          <w:lang w:val="fr-FR"/>
        </w:rPr>
        <w:t>Exode 25</w:t>
      </w:r>
      <w:r w:rsidR="00033E46">
        <w:rPr>
          <w:lang w:val="fr-FR"/>
        </w:rPr>
        <w:t>.</w:t>
      </w:r>
      <w:r w:rsidRPr="00CC0EAE">
        <w:rPr>
          <w:lang w:val="fr-FR"/>
        </w:rPr>
        <w:t>31</w:t>
      </w:r>
      <w:r w:rsidR="00033E46">
        <w:rPr>
          <w:lang w:val="fr-FR"/>
        </w:rPr>
        <w:t xml:space="preserve"> </w:t>
      </w:r>
      <w:r w:rsidRPr="00CC0EAE">
        <w:rPr>
          <w:lang w:val="fr-FR"/>
        </w:rPr>
        <w:t xml:space="preserve">: </w:t>
      </w:r>
      <w:r>
        <w:rPr>
          <w:lang w:val="fr-FR"/>
        </w:rPr>
        <w:t>« </w:t>
      </w:r>
      <w:r w:rsidRPr="00CC0EAE">
        <w:rPr>
          <w:lang w:val="fr-FR"/>
        </w:rPr>
        <w:t xml:space="preserve">Un chandelier d’or pur… ses branches, ses calices, ses </w:t>
      </w:r>
      <w:r w:rsidRPr="00CC0EAE">
        <w:rPr>
          <w:b/>
          <w:lang w:val="fr-FR"/>
        </w:rPr>
        <w:t>pommes</w:t>
      </w:r>
      <w:r w:rsidRPr="00CC0EAE">
        <w:rPr>
          <w:lang w:val="fr-FR"/>
        </w:rPr>
        <w:t xml:space="preserve"> et ses fleurs.</w:t>
      </w:r>
      <w:r>
        <w:rPr>
          <w:lang w:val="fr-FR"/>
        </w:rPr>
        <w:t> »</w:t>
      </w:r>
      <w:r w:rsidRPr="00CC0EAE">
        <w:rPr>
          <w:lang w:val="fr-FR"/>
        </w:rPr>
        <w:t xml:space="preserve"> (a) boutons (b) </w:t>
      </w:r>
      <w:r w:rsidR="00654159">
        <w:rPr>
          <w:lang w:val="fr-FR"/>
        </w:rPr>
        <w:t>chapiteaux</w:t>
      </w:r>
      <w:r w:rsidRPr="00CC0EAE">
        <w:rPr>
          <w:lang w:val="fr-FR"/>
        </w:rPr>
        <w:t xml:space="preserve"> (c) bases (d) tuyaux.</w:t>
      </w:r>
    </w:p>
    <w:p w14:paraId="13E2F43C" w14:textId="77777777" w:rsidR="00AF1C83" w:rsidRPr="004D1984" w:rsidRDefault="00AF1C83" w:rsidP="00AF1C83">
      <w:pPr>
        <w:pStyle w:val="Bodytextnoindent"/>
        <w:spacing w:after="0"/>
        <w:rPr>
          <w:lang w:val="fr-FR"/>
        </w:rPr>
      </w:pPr>
      <w:r w:rsidRPr="004D1984">
        <w:rPr>
          <w:lang w:val="fr-FR"/>
        </w:rPr>
        <w:t xml:space="preserve">_____ 20. </w:t>
      </w:r>
      <w:proofErr w:type="gramStart"/>
      <w:r w:rsidRPr="00B3042D">
        <w:rPr>
          <w:i/>
          <w:lang w:val="fr-FR"/>
        </w:rPr>
        <w:t>mensonge</w:t>
      </w:r>
      <w:proofErr w:type="gramEnd"/>
      <w:r w:rsidRPr="004D1984">
        <w:rPr>
          <w:i/>
          <w:iCs/>
          <w:lang w:val="fr-FR"/>
        </w:rPr>
        <w:t xml:space="preserve">. </w:t>
      </w:r>
      <w:r w:rsidRPr="004D1984">
        <w:rPr>
          <w:lang w:val="fr-FR"/>
        </w:rPr>
        <w:t>Psa</w:t>
      </w:r>
      <w:r>
        <w:rPr>
          <w:lang w:val="fr-FR"/>
        </w:rPr>
        <w:t>u</w:t>
      </w:r>
      <w:r w:rsidRPr="004D1984">
        <w:rPr>
          <w:lang w:val="fr-FR"/>
        </w:rPr>
        <w:t>m</w:t>
      </w:r>
      <w:r>
        <w:rPr>
          <w:lang w:val="fr-FR"/>
        </w:rPr>
        <w:t>es</w:t>
      </w:r>
      <w:r w:rsidRPr="004D1984">
        <w:rPr>
          <w:lang w:val="fr-FR"/>
        </w:rPr>
        <w:t xml:space="preserve"> 4</w:t>
      </w:r>
      <w:r w:rsidR="00654159">
        <w:rPr>
          <w:lang w:val="fr-FR"/>
        </w:rPr>
        <w:t>.</w:t>
      </w:r>
      <w:r>
        <w:rPr>
          <w:lang w:val="fr-FR"/>
        </w:rPr>
        <w:t>3</w:t>
      </w:r>
      <w:r w:rsidR="00654159">
        <w:rPr>
          <w:lang w:val="fr-FR"/>
        </w:rPr>
        <w:t xml:space="preserve"> </w:t>
      </w:r>
      <w:r w:rsidRPr="004D1984">
        <w:rPr>
          <w:lang w:val="fr-FR"/>
        </w:rPr>
        <w:t xml:space="preserve">: </w:t>
      </w:r>
      <w:r>
        <w:rPr>
          <w:lang w:val="fr-FR"/>
        </w:rPr>
        <w:t xml:space="preserve">« Cherchez le </w:t>
      </w:r>
      <w:r w:rsidRPr="008E2EB8">
        <w:rPr>
          <w:b/>
          <w:lang w:val="fr-FR"/>
        </w:rPr>
        <w:t>mensonge</w:t>
      </w:r>
      <w:r w:rsidRPr="004D1984">
        <w:rPr>
          <w:lang w:val="fr-FR"/>
        </w:rPr>
        <w:t>.</w:t>
      </w:r>
      <w:r>
        <w:rPr>
          <w:lang w:val="fr-FR"/>
        </w:rPr>
        <w:t> »</w:t>
      </w:r>
      <w:r w:rsidRPr="004D1984">
        <w:rPr>
          <w:lang w:val="fr-FR"/>
        </w:rPr>
        <w:t xml:space="preserve"> (a) pla</w:t>
      </w:r>
      <w:r>
        <w:rPr>
          <w:lang w:val="fr-FR"/>
        </w:rPr>
        <w:t>i</w:t>
      </w:r>
      <w:r w:rsidRPr="004D1984">
        <w:rPr>
          <w:lang w:val="fr-FR"/>
        </w:rPr>
        <w:t>s</w:t>
      </w:r>
      <w:r>
        <w:rPr>
          <w:lang w:val="fr-FR"/>
        </w:rPr>
        <w:t>i</w:t>
      </w:r>
      <w:r w:rsidRPr="004D1984">
        <w:rPr>
          <w:lang w:val="fr-FR"/>
        </w:rPr>
        <w:t>r (b) pa</w:t>
      </w:r>
      <w:r>
        <w:rPr>
          <w:lang w:val="fr-FR"/>
        </w:rPr>
        <w:t>ix</w:t>
      </w:r>
      <w:r w:rsidRPr="004D1984">
        <w:rPr>
          <w:lang w:val="fr-FR"/>
        </w:rPr>
        <w:t xml:space="preserve"> (c) sagesse (d) fausseté.</w:t>
      </w:r>
    </w:p>
    <w:p w14:paraId="04C0549A" w14:textId="77777777" w:rsidR="00AF1C83" w:rsidRPr="009307DC" w:rsidRDefault="00AF1C83" w:rsidP="00AF1C83">
      <w:pPr>
        <w:pStyle w:val="Bodytextnoindent"/>
        <w:spacing w:after="0"/>
        <w:rPr>
          <w:lang w:val="fr-FR"/>
        </w:rPr>
      </w:pPr>
      <w:r w:rsidRPr="009307DC">
        <w:rPr>
          <w:lang w:val="fr-FR"/>
        </w:rPr>
        <w:t xml:space="preserve">_____ 21. </w:t>
      </w:r>
      <w:proofErr w:type="gramStart"/>
      <w:r w:rsidRPr="009307DC">
        <w:rPr>
          <w:i/>
          <w:iCs/>
          <w:lang w:val="fr-FR"/>
        </w:rPr>
        <w:t>marais</w:t>
      </w:r>
      <w:proofErr w:type="gramEnd"/>
      <w:r w:rsidRPr="009307DC">
        <w:rPr>
          <w:i/>
          <w:iCs/>
          <w:lang w:val="fr-FR"/>
        </w:rPr>
        <w:t>.</w:t>
      </w:r>
      <w:r w:rsidRPr="009307DC">
        <w:rPr>
          <w:lang w:val="fr-FR"/>
        </w:rPr>
        <w:t xml:space="preserve"> Ezé</w:t>
      </w:r>
      <w:r>
        <w:rPr>
          <w:lang w:val="fr-FR"/>
        </w:rPr>
        <w:t>ch</w:t>
      </w:r>
      <w:r w:rsidRPr="009307DC">
        <w:rPr>
          <w:lang w:val="fr-FR"/>
        </w:rPr>
        <w:t>iel 47</w:t>
      </w:r>
      <w:r w:rsidR="00654159">
        <w:rPr>
          <w:lang w:val="fr-FR"/>
        </w:rPr>
        <w:t>.</w:t>
      </w:r>
      <w:r w:rsidRPr="009307DC">
        <w:rPr>
          <w:lang w:val="fr-FR"/>
        </w:rPr>
        <w:t>11</w:t>
      </w:r>
      <w:r w:rsidR="00654159">
        <w:rPr>
          <w:lang w:val="fr-FR"/>
        </w:rPr>
        <w:t xml:space="preserve"> </w:t>
      </w:r>
      <w:r w:rsidRPr="009307DC">
        <w:rPr>
          <w:lang w:val="fr-FR"/>
        </w:rPr>
        <w:t xml:space="preserve">: </w:t>
      </w:r>
      <w:r>
        <w:rPr>
          <w:lang w:val="fr-FR"/>
        </w:rPr>
        <w:t>« </w:t>
      </w:r>
      <w:r w:rsidRPr="009307DC">
        <w:rPr>
          <w:lang w:val="fr-FR"/>
        </w:rPr>
        <w:t xml:space="preserve">Les </w:t>
      </w:r>
      <w:r w:rsidRPr="009307DC">
        <w:rPr>
          <w:b/>
          <w:lang w:val="fr-FR"/>
        </w:rPr>
        <w:t>marais</w:t>
      </w:r>
      <w:r w:rsidRPr="009307DC">
        <w:rPr>
          <w:lang w:val="fr-FR"/>
        </w:rPr>
        <w:t xml:space="preserve"> ne seront point assainis.</w:t>
      </w:r>
      <w:r>
        <w:rPr>
          <w:lang w:val="fr-FR"/>
        </w:rPr>
        <w:t> »</w:t>
      </w:r>
      <w:r w:rsidRPr="009307DC">
        <w:rPr>
          <w:lang w:val="fr-FR"/>
        </w:rPr>
        <w:t xml:space="preserve"> (a) plaies (b) blessures (c) </w:t>
      </w:r>
      <w:r w:rsidR="00654159">
        <w:rPr>
          <w:lang w:val="fr-FR"/>
        </w:rPr>
        <w:t>étangs</w:t>
      </w:r>
      <w:r w:rsidRPr="009307DC">
        <w:rPr>
          <w:lang w:val="fr-FR"/>
        </w:rPr>
        <w:t xml:space="preserve"> (d) pieds.</w:t>
      </w:r>
    </w:p>
    <w:p w14:paraId="617A5144" w14:textId="77777777" w:rsidR="00AF1C83" w:rsidRPr="00AB376E" w:rsidRDefault="00AF1C83" w:rsidP="00AF1C83">
      <w:pPr>
        <w:pStyle w:val="Bodytextnoindent"/>
        <w:spacing w:after="0"/>
        <w:rPr>
          <w:lang w:val="fr-FR"/>
        </w:rPr>
      </w:pPr>
      <w:r w:rsidRPr="00AB376E">
        <w:rPr>
          <w:lang w:val="fr-FR"/>
        </w:rPr>
        <w:t xml:space="preserve">_____ 22. </w:t>
      </w:r>
      <w:r w:rsidRPr="00AB376E">
        <w:rPr>
          <w:i/>
          <w:iCs/>
          <w:lang w:val="fr-FR"/>
        </w:rPr>
        <w:t>éternuement.</w:t>
      </w:r>
      <w:r w:rsidRPr="00AB376E">
        <w:rPr>
          <w:lang w:val="fr-FR"/>
        </w:rPr>
        <w:t xml:space="preserve"> Job 41</w:t>
      </w:r>
      <w:r w:rsidR="00654159">
        <w:rPr>
          <w:lang w:val="fr-FR"/>
        </w:rPr>
        <w:t>.</w:t>
      </w:r>
      <w:r w:rsidRPr="00AB376E">
        <w:rPr>
          <w:lang w:val="fr-FR"/>
        </w:rPr>
        <w:t>9</w:t>
      </w:r>
      <w:r w:rsidR="00654159">
        <w:rPr>
          <w:lang w:val="fr-FR"/>
        </w:rPr>
        <w:t xml:space="preserve"> </w:t>
      </w:r>
      <w:r w:rsidRPr="00AB376E">
        <w:rPr>
          <w:lang w:val="fr-FR"/>
        </w:rPr>
        <w:t xml:space="preserve">: </w:t>
      </w:r>
      <w:r>
        <w:rPr>
          <w:lang w:val="fr-FR"/>
        </w:rPr>
        <w:t>« </w:t>
      </w:r>
      <w:r w:rsidRPr="00AB376E">
        <w:rPr>
          <w:lang w:val="fr-FR"/>
        </w:rPr>
        <w:t xml:space="preserve">Ses </w:t>
      </w:r>
      <w:r w:rsidRPr="00AB376E">
        <w:rPr>
          <w:b/>
          <w:lang w:val="fr-FR"/>
        </w:rPr>
        <w:t>éternuements</w:t>
      </w:r>
      <w:r w:rsidRPr="00AB376E">
        <w:rPr>
          <w:lang w:val="fr-FR"/>
        </w:rPr>
        <w:t xml:space="preserve"> font briller la lumi</w:t>
      </w:r>
      <w:r>
        <w:rPr>
          <w:lang w:val="fr-FR"/>
        </w:rPr>
        <w:t>ère</w:t>
      </w:r>
      <w:r w:rsidRPr="00AB376E">
        <w:rPr>
          <w:lang w:val="fr-FR"/>
        </w:rPr>
        <w:t>.</w:t>
      </w:r>
      <w:r>
        <w:rPr>
          <w:lang w:val="fr-FR"/>
        </w:rPr>
        <w:t> »</w:t>
      </w:r>
      <w:r w:rsidRPr="00AB376E">
        <w:rPr>
          <w:lang w:val="fr-FR"/>
        </w:rPr>
        <w:t xml:space="preserve"> (a) </w:t>
      </w:r>
      <w:r w:rsidR="00654159">
        <w:rPr>
          <w:lang w:val="fr-FR"/>
        </w:rPr>
        <w:t>s</w:t>
      </w:r>
      <w:r>
        <w:rPr>
          <w:lang w:val="fr-FR"/>
        </w:rPr>
        <w:t>ternu</w:t>
      </w:r>
      <w:r w:rsidR="00654159">
        <w:rPr>
          <w:lang w:val="fr-FR"/>
        </w:rPr>
        <w:t>tation</w:t>
      </w:r>
      <w:r w:rsidRPr="00AB376E">
        <w:rPr>
          <w:lang w:val="fr-FR"/>
        </w:rPr>
        <w:t xml:space="preserve"> (b) </w:t>
      </w:r>
      <w:r>
        <w:rPr>
          <w:lang w:val="fr-FR"/>
        </w:rPr>
        <w:t>fenêtre</w:t>
      </w:r>
      <w:r w:rsidRPr="00AB376E">
        <w:rPr>
          <w:lang w:val="fr-FR"/>
        </w:rPr>
        <w:t xml:space="preserve"> (c) </w:t>
      </w:r>
      <w:r>
        <w:rPr>
          <w:lang w:val="fr-FR"/>
        </w:rPr>
        <w:t>écriture</w:t>
      </w:r>
      <w:r w:rsidRPr="00AB376E">
        <w:rPr>
          <w:lang w:val="fr-FR"/>
        </w:rPr>
        <w:t xml:space="preserve"> (d) effort.</w:t>
      </w:r>
    </w:p>
    <w:p w14:paraId="2C8C75D2" w14:textId="77777777" w:rsidR="00AF1C83" w:rsidRPr="00F720D8" w:rsidRDefault="00AF1C83" w:rsidP="00AF1C83">
      <w:pPr>
        <w:pStyle w:val="Bodytextnoindent"/>
        <w:spacing w:after="0"/>
        <w:rPr>
          <w:lang w:val="fr-FR"/>
        </w:rPr>
      </w:pPr>
      <w:r w:rsidRPr="00F720D8">
        <w:rPr>
          <w:lang w:val="fr-FR"/>
        </w:rPr>
        <w:lastRenderedPageBreak/>
        <w:t xml:space="preserve">_____ 23. </w:t>
      </w:r>
      <w:proofErr w:type="gramStart"/>
      <w:r w:rsidRPr="00F720D8">
        <w:rPr>
          <w:i/>
          <w:lang w:val="fr-FR"/>
        </w:rPr>
        <w:t>montures</w:t>
      </w:r>
      <w:proofErr w:type="gramEnd"/>
      <w:r w:rsidRPr="00F720D8">
        <w:rPr>
          <w:i/>
          <w:iCs/>
          <w:lang w:val="fr-FR"/>
        </w:rPr>
        <w:t>.</w:t>
      </w:r>
      <w:r w:rsidRPr="00F720D8">
        <w:rPr>
          <w:lang w:val="fr-FR"/>
        </w:rPr>
        <w:t xml:space="preserve"> </w:t>
      </w:r>
      <w:r w:rsidRPr="00AB376E">
        <w:rPr>
          <w:lang w:val="fr-FR"/>
        </w:rPr>
        <w:t>Exod</w:t>
      </w:r>
      <w:r>
        <w:rPr>
          <w:lang w:val="fr-FR"/>
        </w:rPr>
        <w:t>e</w:t>
      </w:r>
      <w:r w:rsidRPr="00AB376E">
        <w:rPr>
          <w:lang w:val="fr-FR"/>
        </w:rPr>
        <w:t xml:space="preserve"> 28</w:t>
      </w:r>
      <w:r w:rsidR="00654159">
        <w:rPr>
          <w:lang w:val="fr-FR"/>
        </w:rPr>
        <w:t>.</w:t>
      </w:r>
      <w:r w:rsidRPr="00AB376E">
        <w:rPr>
          <w:lang w:val="fr-FR"/>
        </w:rPr>
        <w:t>11</w:t>
      </w:r>
      <w:r w:rsidR="00654159">
        <w:rPr>
          <w:lang w:val="fr-FR"/>
        </w:rPr>
        <w:t xml:space="preserve"> </w:t>
      </w:r>
      <w:r w:rsidRPr="00AB376E">
        <w:rPr>
          <w:lang w:val="fr-FR"/>
        </w:rPr>
        <w:t xml:space="preserve">: </w:t>
      </w:r>
      <w:r>
        <w:rPr>
          <w:lang w:val="fr-FR"/>
        </w:rPr>
        <w:t>« </w:t>
      </w:r>
      <w:r w:rsidRPr="00AB376E">
        <w:rPr>
          <w:lang w:val="fr-FR"/>
        </w:rPr>
        <w:t xml:space="preserve">Tu les entoureras de </w:t>
      </w:r>
      <w:r w:rsidRPr="00AB376E">
        <w:rPr>
          <w:b/>
          <w:lang w:val="fr-FR"/>
        </w:rPr>
        <w:t>montures</w:t>
      </w:r>
      <w:r w:rsidRPr="00AB376E">
        <w:rPr>
          <w:lang w:val="fr-FR"/>
        </w:rPr>
        <w:t xml:space="preserve"> d’or.</w:t>
      </w:r>
      <w:r>
        <w:rPr>
          <w:lang w:val="fr-FR"/>
        </w:rPr>
        <w:t> »</w:t>
      </w:r>
      <w:r w:rsidRPr="00AB376E">
        <w:rPr>
          <w:lang w:val="fr-FR"/>
        </w:rPr>
        <w:t xml:space="preserve"> </w:t>
      </w:r>
      <w:r w:rsidRPr="00F720D8">
        <w:rPr>
          <w:lang w:val="fr-FR"/>
        </w:rPr>
        <w:t xml:space="preserve">(a) tasses (b) </w:t>
      </w:r>
      <w:r>
        <w:rPr>
          <w:lang w:val="fr-FR"/>
        </w:rPr>
        <w:t>en</w:t>
      </w:r>
      <w:r w:rsidRPr="00F720D8">
        <w:rPr>
          <w:lang w:val="fr-FR"/>
        </w:rPr>
        <w:t>cadre</w:t>
      </w:r>
      <w:r>
        <w:rPr>
          <w:lang w:val="fr-FR"/>
        </w:rPr>
        <w:t>ment</w:t>
      </w:r>
      <w:r w:rsidRPr="00F720D8">
        <w:rPr>
          <w:lang w:val="fr-FR"/>
        </w:rPr>
        <w:t>s (c) bibelots (d) niches.</w:t>
      </w:r>
    </w:p>
    <w:p w14:paraId="2390C425" w14:textId="77777777" w:rsidR="00AF1C83" w:rsidRPr="00B3042D" w:rsidRDefault="00AF1C83" w:rsidP="00AF1C83">
      <w:pPr>
        <w:pStyle w:val="Bodytextnoindent"/>
        <w:spacing w:after="0"/>
        <w:rPr>
          <w:lang w:val="fr-FR"/>
        </w:rPr>
      </w:pPr>
      <w:r w:rsidRPr="00F720D8">
        <w:rPr>
          <w:lang w:val="fr-FR"/>
        </w:rPr>
        <w:t xml:space="preserve">_____ 24. </w:t>
      </w:r>
      <w:proofErr w:type="gramStart"/>
      <w:r w:rsidRPr="00F720D8">
        <w:rPr>
          <w:i/>
          <w:iCs/>
          <w:lang w:val="fr-FR"/>
        </w:rPr>
        <w:t>peler</w:t>
      </w:r>
      <w:proofErr w:type="gramEnd"/>
      <w:r w:rsidRPr="00F720D8">
        <w:rPr>
          <w:i/>
          <w:iCs/>
          <w:lang w:val="fr-FR"/>
        </w:rPr>
        <w:t>.</w:t>
      </w:r>
      <w:r w:rsidRPr="00F720D8">
        <w:rPr>
          <w:lang w:val="fr-FR"/>
        </w:rPr>
        <w:t xml:space="preserve"> Genèses 30</w:t>
      </w:r>
      <w:r w:rsidR="00654159">
        <w:rPr>
          <w:lang w:val="fr-FR"/>
        </w:rPr>
        <w:t>.</w:t>
      </w:r>
      <w:r w:rsidRPr="00F720D8">
        <w:rPr>
          <w:lang w:val="fr-FR"/>
        </w:rPr>
        <w:t>37</w:t>
      </w:r>
      <w:r w:rsidR="00654159">
        <w:rPr>
          <w:lang w:val="fr-FR"/>
        </w:rPr>
        <w:t xml:space="preserve"> : « </w:t>
      </w:r>
      <w:r w:rsidRPr="00F720D8">
        <w:rPr>
          <w:lang w:val="fr-FR"/>
        </w:rPr>
        <w:t xml:space="preserve">Et il y </w:t>
      </w:r>
      <w:r w:rsidRPr="00F720D8">
        <w:rPr>
          <w:b/>
          <w:lang w:val="fr-FR"/>
        </w:rPr>
        <w:t>pela</w:t>
      </w:r>
      <w:r w:rsidRPr="00F720D8">
        <w:rPr>
          <w:lang w:val="fr-FR"/>
        </w:rPr>
        <w:t xml:space="preserve"> des bandes bla</w:t>
      </w:r>
      <w:r>
        <w:rPr>
          <w:lang w:val="fr-FR"/>
        </w:rPr>
        <w:t>n</w:t>
      </w:r>
      <w:r w:rsidRPr="00F720D8">
        <w:rPr>
          <w:lang w:val="fr-FR"/>
        </w:rPr>
        <w:t>c</w:t>
      </w:r>
      <w:r>
        <w:rPr>
          <w:lang w:val="fr-FR"/>
        </w:rPr>
        <w:t>hes</w:t>
      </w:r>
      <w:r w:rsidRPr="00F720D8">
        <w:rPr>
          <w:lang w:val="fr-FR"/>
        </w:rPr>
        <w:t>.</w:t>
      </w:r>
      <w:r w:rsidR="00654159">
        <w:rPr>
          <w:lang w:val="fr-FR"/>
        </w:rPr>
        <w:t> »</w:t>
      </w:r>
      <w:r w:rsidRPr="00F720D8">
        <w:rPr>
          <w:lang w:val="fr-FR"/>
        </w:rPr>
        <w:t xml:space="preserve"> </w:t>
      </w:r>
      <w:r w:rsidR="00654159">
        <w:rPr>
          <w:lang w:val="fr-FR"/>
        </w:rPr>
        <w:t>(a) peindre</w:t>
      </w:r>
      <w:r w:rsidRPr="00B3042D">
        <w:rPr>
          <w:lang w:val="fr-FR"/>
        </w:rPr>
        <w:t xml:space="preserve"> (b) pel</w:t>
      </w:r>
      <w:r w:rsidR="00654159">
        <w:rPr>
          <w:lang w:val="fr-FR"/>
        </w:rPr>
        <w:t>er (c) piler</w:t>
      </w:r>
      <w:r w:rsidRPr="00B3042D">
        <w:rPr>
          <w:lang w:val="fr-FR"/>
        </w:rPr>
        <w:t xml:space="preserve"> (d) égratign</w:t>
      </w:r>
      <w:r w:rsidR="00654159">
        <w:rPr>
          <w:lang w:val="fr-FR"/>
        </w:rPr>
        <w:t>er</w:t>
      </w:r>
      <w:r w:rsidRPr="00B3042D">
        <w:rPr>
          <w:lang w:val="fr-FR"/>
        </w:rPr>
        <w:t>.</w:t>
      </w:r>
    </w:p>
    <w:p w14:paraId="03C18487" w14:textId="77777777" w:rsidR="00AF1C83" w:rsidRPr="00B3042D" w:rsidRDefault="00AF1C83" w:rsidP="00AF1C83">
      <w:pPr>
        <w:pStyle w:val="Bodytextnoindent"/>
        <w:spacing w:after="0"/>
        <w:rPr>
          <w:lang w:val="fr-FR"/>
        </w:rPr>
      </w:pPr>
      <w:r w:rsidRPr="00B3042D">
        <w:rPr>
          <w:lang w:val="fr-FR"/>
        </w:rPr>
        <w:t xml:space="preserve">_____ 25. </w:t>
      </w:r>
      <w:proofErr w:type="gramStart"/>
      <w:r w:rsidRPr="00B3042D">
        <w:rPr>
          <w:lang w:val="fr-FR"/>
        </w:rPr>
        <w:t>penser</w:t>
      </w:r>
      <w:proofErr w:type="gramEnd"/>
      <w:r w:rsidRPr="00B3042D">
        <w:rPr>
          <w:i/>
          <w:iCs/>
          <w:lang w:val="fr-FR"/>
        </w:rPr>
        <w:t xml:space="preserve">. </w:t>
      </w:r>
      <w:r w:rsidRPr="00B3042D">
        <w:rPr>
          <w:lang w:val="fr-FR"/>
        </w:rPr>
        <w:t>Luc 17</w:t>
      </w:r>
      <w:r w:rsidR="00654159">
        <w:rPr>
          <w:lang w:val="fr-FR"/>
        </w:rPr>
        <w:t>.</w:t>
      </w:r>
      <w:r w:rsidRPr="00B3042D">
        <w:rPr>
          <w:lang w:val="fr-FR"/>
        </w:rPr>
        <w:t>9</w:t>
      </w:r>
      <w:r w:rsidR="00654159">
        <w:rPr>
          <w:lang w:val="fr-FR"/>
        </w:rPr>
        <w:t xml:space="preserve"> : « </w:t>
      </w:r>
      <w:r w:rsidRPr="00B3042D">
        <w:rPr>
          <w:lang w:val="fr-FR"/>
        </w:rPr>
        <w:t xml:space="preserve">Je ne </w:t>
      </w:r>
      <w:r w:rsidRPr="00B3042D">
        <w:rPr>
          <w:b/>
          <w:lang w:val="fr-FR"/>
        </w:rPr>
        <w:t>pense</w:t>
      </w:r>
      <w:r w:rsidR="00654159">
        <w:rPr>
          <w:lang w:val="fr-FR"/>
        </w:rPr>
        <w:t xml:space="preserve"> pas. »</w:t>
      </w:r>
      <w:r w:rsidRPr="00B3042D">
        <w:rPr>
          <w:lang w:val="fr-FR"/>
        </w:rPr>
        <w:t xml:space="preserve"> (a) essayer (b) sup</w:t>
      </w:r>
      <w:r>
        <w:rPr>
          <w:lang w:val="fr-FR"/>
        </w:rPr>
        <w:t>p</w:t>
      </w:r>
      <w:r w:rsidRPr="00B3042D">
        <w:rPr>
          <w:lang w:val="fr-FR"/>
        </w:rPr>
        <w:t>oser (c) promettre (d) affirmer.</w:t>
      </w:r>
    </w:p>
    <w:p w14:paraId="3205F4A7" w14:textId="77777777" w:rsidR="00AF1C83" w:rsidRPr="00B3042D" w:rsidRDefault="00AF1C83" w:rsidP="00AF1C83">
      <w:pPr>
        <w:pStyle w:val="Bodytextnoindent"/>
        <w:spacing w:after="0"/>
        <w:rPr>
          <w:lang w:val="fr-FR"/>
        </w:rPr>
      </w:pPr>
    </w:p>
    <w:p w14:paraId="29877AB1" w14:textId="77777777" w:rsidR="00AF1C83" w:rsidRPr="00B3042D" w:rsidRDefault="00AF1C83" w:rsidP="00AF1C83">
      <w:pPr>
        <w:pStyle w:val="Bodytextnoindent"/>
        <w:spacing w:after="0"/>
        <w:rPr>
          <w:i/>
          <w:lang w:val="fr-FR"/>
        </w:rPr>
      </w:pPr>
      <w:r w:rsidRPr="00B3042D">
        <w:rPr>
          <w:i/>
          <w:lang w:val="fr-FR"/>
        </w:rPr>
        <w:t xml:space="preserve">N’oubliez pas d’inscrire sur </w:t>
      </w:r>
      <w:r w:rsidR="00665520">
        <w:rPr>
          <w:i/>
          <w:lang w:val="fr-FR"/>
        </w:rPr>
        <w:t>votre Fiche de progrès de l’é</w:t>
      </w:r>
      <w:r>
        <w:rPr>
          <w:i/>
          <w:lang w:val="fr-FR"/>
        </w:rPr>
        <w:t>tudiant</w:t>
      </w:r>
      <w:r w:rsidRPr="00B3042D">
        <w:rPr>
          <w:i/>
          <w:lang w:val="fr-FR"/>
        </w:rPr>
        <w:t xml:space="preserve"> que vous avez compl</w:t>
      </w:r>
      <w:r>
        <w:rPr>
          <w:i/>
          <w:lang w:val="fr-FR"/>
        </w:rPr>
        <w:t>é</w:t>
      </w:r>
      <w:r w:rsidRPr="00B3042D">
        <w:rPr>
          <w:i/>
          <w:lang w:val="fr-FR"/>
        </w:rPr>
        <w:t>t</w:t>
      </w:r>
      <w:r>
        <w:rPr>
          <w:i/>
          <w:lang w:val="fr-FR"/>
        </w:rPr>
        <w:t>é</w:t>
      </w:r>
      <w:r w:rsidRPr="00B3042D">
        <w:rPr>
          <w:i/>
          <w:lang w:val="fr-FR"/>
        </w:rPr>
        <w:t xml:space="preserve"> cet exercice. </w:t>
      </w:r>
    </w:p>
    <w:p w14:paraId="4D7AB1D7" w14:textId="77777777" w:rsidR="00AF1C83" w:rsidRPr="00B3042D" w:rsidRDefault="00AF1C83" w:rsidP="00AF1C83">
      <w:pPr>
        <w:pStyle w:val="Bodytextnoindent"/>
        <w:spacing w:after="0"/>
        <w:rPr>
          <w:lang w:val="fr-FR"/>
        </w:rPr>
      </w:pPr>
    </w:p>
    <w:p w14:paraId="77056144" w14:textId="77777777" w:rsidR="00AF1C83" w:rsidRPr="00A70E5C" w:rsidRDefault="00645877" w:rsidP="00AF1C83">
      <w:pPr>
        <w:rPr>
          <w:lang w:val="fr-FR"/>
        </w:rPr>
      </w:pPr>
      <w:r>
        <w:rPr>
          <w:noProof/>
          <w:lang w:val="fr-FR" w:eastAsia="fr-FR"/>
        </w:rPr>
        <mc:AlternateContent>
          <mc:Choice Requires="wps">
            <w:drawing>
              <wp:anchor distT="0" distB="0" distL="114300" distR="114300" simplePos="0" relativeHeight="251661312" behindDoc="0" locked="0" layoutInCell="1" allowOverlap="1" wp14:anchorId="3A9F0CB7" wp14:editId="02B79716">
                <wp:simplePos x="0" y="0"/>
                <wp:positionH relativeFrom="column">
                  <wp:align>center</wp:align>
                </wp:positionH>
                <wp:positionV relativeFrom="paragraph">
                  <wp:posOffset>0</wp:posOffset>
                </wp:positionV>
                <wp:extent cx="5943600" cy="614680"/>
                <wp:effectExtent l="0" t="0" r="12700" b="762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4680"/>
                        </a:xfrm>
                        <a:prstGeom prst="rect">
                          <a:avLst/>
                        </a:prstGeom>
                        <a:solidFill>
                          <a:srgbClr val="FFFFFF"/>
                        </a:solidFill>
                        <a:ln w="9525">
                          <a:solidFill>
                            <a:srgbClr val="000000"/>
                          </a:solidFill>
                          <a:miter lim="800000"/>
                          <a:headEnd/>
                          <a:tailEnd/>
                        </a:ln>
                      </wps:spPr>
                      <wps:txbx>
                        <w:txbxContent>
                          <w:p w14:paraId="21CE1901" w14:textId="77777777" w:rsidR="00A172A1" w:rsidRPr="00A70E5C" w:rsidRDefault="00A172A1" w:rsidP="00AF1C83">
                            <w:pPr>
                              <w:pStyle w:val="Bodytextnoindent"/>
                              <w:spacing w:after="0"/>
                              <w:jc w:val="center"/>
                              <w:rPr>
                                <w:b/>
                                <w:bCs/>
                                <w:color w:val="000000"/>
                                <w:sz w:val="16"/>
                                <w:szCs w:val="16"/>
                                <w:lang w:val="fr-FR"/>
                              </w:rPr>
                            </w:pPr>
                            <w:r w:rsidRPr="00A70E5C">
                              <w:rPr>
                                <w:b/>
                                <w:bCs/>
                                <w:color w:val="000000"/>
                                <w:sz w:val="16"/>
                                <w:szCs w:val="16"/>
                                <w:lang w:val="fr-FR"/>
                              </w:rPr>
                              <w:t>Réponses</w:t>
                            </w:r>
                          </w:p>
                          <w:p w14:paraId="7AA1FFD8" w14:textId="77777777" w:rsidR="00A172A1" w:rsidRPr="00A00C72" w:rsidRDefault="00A172A1" w:rsidP="00AF1C83">
                            <w:pPr>
                              <w:pStyle w:val="Bodytextnoindent"/>
                              <w:spacing w:after="0"/>
                              <w:rPr>
                                <w:lang w:val="fr-FR"/>
                              </w:rPr>
                            </w:pPr>
                            <w:r w:rsidRPr="003E7AAB">
                              <w:rPr>
                                <w:sz w:val="16"/>
                                <w:szCs w:val="16"/>
                              </w:rPr>
                              <w:t xml:space="preserve">1. D; 2. </w:t>
                            </w:r>
                            <w:proofErr w:type="gramStart"/>
                            <w:r w:rsidRPr="003E7AAB">
                              <w:rPr>
                                <w:sz w:val="16"/>
                                <w:szCs w:val="16"/>
                              </w:rPr>
                              <w:t>D; 3.</w:t>
                            </w:r>
                            <w:proofErr w:type="gramEnd"/>
                            <w:r w:rsidRPr="003E7AAB">
                              <w:rPr>
                                <w:sz w:val="16"/>
                                <w:szCs w:val="16"/>
                              </w:rPr>
                              <w:t xml:space="preserve"> </w:t>
                            </w:r>
                            <w:proofErr w:type="gramStart"/>
                            <w:r w:rsidRPr="003E7AAB">
                              <w:rPr>
                                <w:sz w:val="16"/>
                                <w:szCs w:val="16"/>
                              </w:rPr>
                              <w:t>D; 4.</w:t>
                            </w:r>
                            <w:proofErr w:type="gramEnd"/>
                            <w:r w:rsidRPr="003E7AAB">
                              <w:rPr>
                                <w:sz w:val="16"/>
                                <w:szCs w:val="16"/>
                              </w:rPr>
                              <w:t xml:space="preserve"> </w:t>
                            </w:r>
                            <w:proofErr w:type="gramStart"/>
                            <w:r w:rsidRPr="003E7AAB">
                              <w:rPr>
                                <w:sz w:val="16"/>
                                <w:szCs w:val="16"/>
                              </w:rPr>
                              <w:t>D; 5.</w:t>
                            </w:r>
                            <w:proofErr w:type="gramEnd"/>
                            <w:r w:rsidRPr="003E7AAB">
                              <w:rPr>
                                <w:sz w:val="16"/>
                                <w:szCs w:val="16"/>
                              </w:rPr>
                              <w:t xml:space="preserve"> </w:t>
                            </w:r>
                            <w:proofErr w:type="gramStart"/>
                            <w:r w:rsidRPr="002965FA">
                              <w:rPr>
                                <w:sz w:val="16"/>
                                <w:szCs w:val="16"/>
                              </w:rPr>
                              <w:t>D; 6.</w:t>
                            </w:r>
                            <w:proofErr w:type="gramEnd"/>
                            <w:r w:rsidRPr="002965FA">
                              <w:rPr>
                                <w:sz w:val="16"/>
                                <w:szCs w:val="16"/>
                              </w:rPr>
                              <w:t xml:space="preserve"> </w:t>
                            </w:r>
                            <w:proofErr w:type="gramStart"/>
                            <w:r w:rsidRPr="002965FA">
                              <w:rPr>
                                <w:sz w:val="16"/>
                                <w:szCs w:val="16"/>
                              </w:rPr>
                              <w:t>D; 7.</w:t>
                            </w:r>
                            <w:proofErr w:type="gramEnd"/>
                            <w:r w:rsidRPr="002965FA">
                              <w:rPr>
                                <w:sz w:val="16"/>
                                <w:szCs w:val="16"/>
                              </w:rPr>
                              <w:t xml:space="preserve"> </w:t>
                            </w:r>
                            <w:proofErr w:type="gramStart"/>
                            <w:r w:rsidRPr="002965FA">
                              <w:rPr>
                                <w:sz w:val="16"/>
                                <w:szCs w:val="16"/>
                              </w:rPr>
                              <w:t>C; 8.</w:t>
                            </w:r>
                            <w:proofErr w:type="gramEnd"/>
                            <w:r w:rsidRPr="002965FA">
                              <w:rPr>
                                <w:sz w:val="16"/>
                                <w:szCs w:val="16"/>
                              </w:rPr>
                              <w:t xml:space="preserve"> </w:t>
                            </w:r>
                            <w:proofErr w:type="gramStart"/>
                            <w:r w:rsidRPr="002965FA">
                              <w:rPr>
                                <w:sz w:val="16"/>
                                <w:szCs w:val="16"/>
                              </w:rPr>
                              <w:t>C; 9.</w:t>
                            </w:r>
                            <w:proofErr w:type="gramEnd"/>
                            <w:r w:rsidRPr="002965FA">
                              <w:rPr>
                                <w:sz w:val="16"/>
                                <w:szCs w:val="16"/>
                              </w:rPr>
                              <w:t xml:space="preserve"> </w:t>
                            </w:r>
                            <w:proofErr w:type="gramStart"/>
                            <w:r w:rsidRPr="002965FA">
                              <w:rPr>
                                <w:sz w:val="16"/>
                                <w:szCs w:val="16"/>
                              </w:rPr>
                              <w:t>D; 10.</w:t>
                            </w:r>
                            <w:proofErr w:type="gramEnd"/>
                            <w:r w:rsidRPr="002965FA">
                              <w:rPr>
                                <w:sz w:val="16"/>
                                <w:szCs w:val="16"/>
                              </w:rPr>
                              <w:t xml:space="preserve"> </w:t>
                            </w:r>
                            <w:proofErr w:type="gramStart"/>
                            <w:r w:rsidRPr="002965FA">
                              <w:rPr>
                                <w:sz w:val="16"/>
                                <w:szCs w:val="16"/>
                              </w:rPr>
                              <w:t>B; 11.</w:t>
                            </w:r>
                            <w:proofErr w:type="gramEnd"/>
                            <w:r w:rsidRPr="002965FA">
                              <w:rPr>
                                <w:sz w:val="16"/>
                                <w:szCs w:val="16"/>
                              </w:rPr>
                              <w:t xml:space="preserve"> </w:t>
                            </w:r>
                            <w:r w:rsidRPr="003E7AAB">
                              <w:rPr>
                                <w:sz w:val="16"/>
                                <w:szCs w:val="16"/>
                                <w:lang w:val="fr-FR"/>
                              </w:rPr>
                              <w:t xml:space="preserve">D; 12. B; 13. C; 14. C; 15. </w:t>
                            </w:r>
                            <w:r w:rsidRPr="00A70E5C">
                              <w:rPr>
                                <w:sz w:val="16"/>
                                <w:szCs w:val="16"/>
                                <w:lang w:val="fr-FR"/>
                              </w:rPr>
                              <w:t xml:space="preserve">D; 16. B; 17. B; 18. B; 19. B; 20. D; 21. C; 22. A; 23. B; 24. B; 25. </w:t>
                            </w:r>
                            <w:r w:rsidRPr="00A00C72">
                              <w:rPr>
                                <w:sz w:val="16"/>
                                <w:szCs w:val="16"/>
                                <w:lang w:val="fr-FR"/>
                              </w:rPr>
                              <w:t xml:space="preserve">B. </w:t>
                            </w:r>
                            <w:r>
                              <w:rPr>
                                <w:b/>
                                <w:bCs/>
                                <w:sz w:val="16"/>
                                <w:szCs w:val="16"/>
                                <w:lang w:val="fr-FR"/>
                              </w:rPr>
                              <w:t>Résultat</w:t>
                            </w:r>
                            <w:r w:rsidRPr="00A00C72">
                              <w:rPr>
                                <w:b/>
                                <w:bCs/>
                                <w:sz w:val="16"/>
                                <w:szCs w:val="16"/>
                                <w:lang w:val="fr-FR"/>
                              </w:rPr>
                              <w:t xml:space="preserve">: </w:t>
                            </w:r>
                            <w:r w:rsidRPr="00A00C72">
                              <w:rPr>
                                <w:bCs/>
                                <w:sz w:val="16"/>
                                <w:szCs w:val="16"/>
                                <w:lang w:val="fr-FR"/>
                              </w:rPr>
                              <w:t>Si vous</w:t>
                            </w:r>
                            <w:r>
                              <w:rPr>
                                <w:b/>
                                <w:bCs/>
                                <w:sz w:val="16"/>
                                <w:szCs w:val="16"/>
                                <w:lang w:val="fr-FR"/>
                              </w:rPr>
                              <w:t xml:space="preserve"> </w:t>
                            </w:r>
                            <w:r>
                              <w:rPr>
                                <w:sz w:val="16"/>
                                <w:szCs w:val="16"/>
                                <w:lang w:val="fr-FR"/>
                              </w:rPr>
                              <w:t xml:space="preserve">avez moins que </w:t>
                            </w:r>
                            <w:r w:rsidRPr="00A00C72">
                              <w:rPr>
                                <w:sz w:val="16"/>
                                <w:szCs w:val="16"/>
                                <w:lang w:val="fr-FR"/>
                              </w:rPr>
                              <w:t xml:space="preserve">20 </w:t>
                            </w:r>
                            <w:r>
                              <w:rPr>
                                <w:sz w:val="16"/>
                                <w:szCs w:val="16"/>
                                <w:lang w:val="fr-FR"/>
                              </w:rPr>
                              <w:t>de ces</w:t>
                            </w:r>
                            <w:r w:rsidRPr="00A00C72">
                              <w:rPr>
                                <w:sz w:val="16"/>
                                <w:szCs w:val="16"/>
                                <w:lang w:val="fr-FR"/>
                              </w:rPr>
                              <w:t xml:space="preserve"> 25,</w:t>
                            </w:r>
                            <w:r>
                              <w:rPr>
                                <w:sz w:val="16"/>
                                <w:szCs w:val="16"/>
                                <w:lang w:val="fr-FR"/>
                              </w:rPr>
                              <w:t xml:space="preserve"> </w:t>
                            </w:r>
                            <w:r w:rsidRPr="00A00C72">
                              <w:rPr>
                                <w:sz w:val="16"/>
                                <w:szCs w:val="16"/>
                                <w:lang w:val="fr-FR"/>
                              </w:rPr>
                              <w:t xml:space="preserve">vous devriez consulter d’autres versions de l’Ecriture pour parfaire votre étude de la Version Louis </w:t>
                            </w:r>
                            <w:proofErr w:type="spellStart"/>
                            <w:r w:rsidRPr="00A00C72">
                              <w:rPr>
                                <w:sz w:val="16"/>
                                <w:szCs w:val="16"/>
                                <w:lang w:val="fr-FR"/>
                              </w:rPr>
                              <w:t>Segond</w:t>
                            </w:r>
                            <w:proofErr w:type="spellEnd"/>
                            <w:r w:rsidRPr="00A00C72">
                              <w:rPr>
                                <w:sz w:val="16"/>
                                <w:szCs w:val="16"/>
                                <w:lang w:val="fr-F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0;margin-top:0;width:468pt;height:48.4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">
                <v:textbox>
                  <w:txbxContent>
                    <w:p w14:paraId="21CE1901" w14:textId="77777777" w:rsidR="00A172A1" w:rsidRPr="00A70E5C" w:rsidRDefault="00A172A1" w:rsidP="00AF1C83">
                      <w:pPr>
                        <w:pStyle w:val="Bodytextnoindent"/>
                        <w:spacing w:after="0"/>
                        <w:jc w:val="center"/>
                        <w:rPr>
                          <w:b/>
                          <w:bCs/>
                          <w:color w:val="000000"/>
                          <w:sz w:val="16"/>
                          <w:szCs w:val="16"/>
                          <w:lang w:val="fr-FR"/>
                        </w:rPr>
                      </w:pPr>
                      <w:r w:rsidRPr="00A70E5C">
                        <w:rPr>
                          <w:b/>
                          <w:bCs/>
                          <w:color w:val="000000"/>
                          <w:sz w:val="16"/>
                          <w:szCs w:val="16"/>
                          <w:lang w:val="fr-FR"/>
                        </w:rPr>
                        <w:t>Réponses</w:t>
                      </w:r>
                    </w:p>
                    <w:p w14:paraId="7AA1FFD8" w14:textId="77777777" w:rsidR="00A172A1" w:rsidRPr="00A00C72" w:rsidRDefault="00A172A1" w:rsidP="00AF1C83">
                      <w:pPr>
                        <w:pStyle w:val="Bodytextnoindent"/>
                        <w:spacing w:after="0"/>
                        <w:rPr>
                          <w:lang w:val="fr-FR"/>
                        </w:rPr>
                      </w:pPr>
                      <w:r w:rsidRPr="003E7AAB">
                        <w:rPr>
                          <w:sz w:val="16"/>
                          <w:szCs w:val="16"/>
                        </w:rPr>
                        <w:t xml:space="preserve">1. D; 2. </w:t>
                      </w:r>
                      <w:proofErr w:type="gramStart"/>
                      <w:r w:rsidRPr="003E7AAB">
                        <w:rPr>
                          <w:sz w:val="16"/>
                          <w:szCs w:val="16"/>
                        </w:rPr>
                        <w:t>D; 3.</w:t>
                      </w:r>
                      <w:proofErr w:type="gramEnd"/>
                      <w:r w:rsidRPr="003E7AAB">
                        <w:rPr>
                          <w:sz w:val="16"/>
                          <w:szCs w:val="16"/>
                        </w:rPr>
                        <w:t xml:space="preserve"> </w:t>
                      </w:r>
                      <w:proofErr w:type="gramStart"/>
                      <w:r w:rsidRPr="003E7AAB">
                        <w:rPr>
                          <w:sz w:val="16"/>
                          <w:szCs w:val="16"/>
                        </w:rPr>
                        <w:t>D; 4.</w:t>
                      </w:r>
                      <w:proofErr w:type="gramEnd"/>
                      <w:r w:rsidRPr="003E7AAB">
                        <w:rPr>
                          <w:sz w:val="16"/>
                          <w:szCs w:val="16"/>
                        </w:rPr>
                        <w:t xml:space="preserve"> </w:t>
                      </w:r>
                      <w:proofErr w:type="gramStart"/>
                      <w:r w:rsidRPr="003E7AAB">
                        <w:rPr>
                          <w:sz w:val="16"/>
                          <w:szCs w:val="16"/>
                        </w:rPr>
                        <w:t>D; 5.</w:t>
                      </w:r>
                      <w:proofErr w:type="gramEnd"/>
                      <w:r w:rsidRPr="003E7AAB">
                        <w:rPr>
                          <w:sz w:val="16"/>
                          <w:szCs w:val="16"/>
                        </w:rPr>
                        <w:t xml:space="preserve"> </w:t>
                      </w:r>
                      <w:proofErr w:type="gramStart"/>
                      <w:r w:rsidRPr="002965FA">
                        <w:rPr>
                          <w:sz w:val="16"/>
                          <w:szCs w:val="16"/>
                        </w:rPr>
                        <w:t>D; 6.</w:t>
                      </w:r>
                      <w:proofErr w:type="gramEnd"/>
                      <w:r w:rsidRPr="002965FA">
                        <w:rPr>
                          <w:sz w:val="16"/>
                          <w:szCs w:val="16"/>
                        </w:rPr>
                        <w:t xml:space="preserve"> </w:t>
                      </w:r>
                      <w:proofErr w:type="gramStart"/>
                      <w:r w:rsidRPr="002965FA">
                        <w:rPr>
                          <w:sz w:val="16"/>
                          <w:szCs w:val="16"/>
                        </w:rPr>
                        <w:t>D; 7.</w:t>
                      </w:r>
                      <w:proofErr w:type="gramEnd"/>
                      <w:r w:rsidRPr="002965FA">
                        <w:rPr>
                          <w:sz w:val="16"/>
                          <w:szCs w:val="16"/>
                        </w:rPr>
                        <w:t xml:space="preserve"> </w:t>
                      </w:r>
                      <w:proofErr w:type="gramStart"/>
                      <w:r w:rsidRPr="002965FA">
                        <w:rPr>
                          <w:sz w:val="16"/>
                          <w:szCs w:val="16"/>
                        </w:rPr>
                        <w:t>C; 8.</w:t>
                      </w:r>
                      <w:proofErr w:type="gramEnd"/>
                      <w:r w:rsidRPr="002965FA">
                        <w:rPr>
                          <w:sz w:val="16"/>
                          <w:szCs w:val="16"/>
                        </w:rPr>
                        <w:t xml:space="preserve"> </w:t>
                      </w:r>
                      <w:proofErr w:type="gramStart"/>
                      <w:r w:rsidRPr="002965FA">
                        <w:rPr>
                          <w:sz w:val="16"/>
                          <w:szCs w:val="16"/>
                        </w:rPr>
                        <w:t>C; 9.</w:t>
                      </w:r>
                      <w:proofErr w:type="gramEnd"/>
                      <w:r w:rsidRPr="002965FA">
                        <w:rPr>
                          <w:sz w:val="16"/>
                          <w:szCs w:val="16"/>
                        </w:rPr>
                        <w:t xml:space="preserve"> </w:t>
                      </w:r>
                      <w:proofErr w:type="gramStart"/>
                      <w:r w:rsidRPr="002965FA">
                        <w:rPr>
                          <w:sz w:val="16"/>
                          <w:szCs w:val="16"/>
                        </w:rPr>
                        <w:t>D; 10.</w:t>
                      </w:r>
                      <w:proofErr w:type="gramEnd"/>
                      <w:r w:rsidRPr="002965FA">
                        <w:rPr>
                          <w:sz w:val="16"/>
                          <w:szCs w:val="16"/>
                        </w:rPr>
                        <w:t xml:space="preserve"> </w:t>
                      </w:r>
                      <w:proofErr w:type="gramStart"/>
                      <w:r w:rsidRPr="002965FA">
                        <w:rPr>
                          <w:sz w:val="16"/>
                          <w:szCs w:val="16"/>
                        </w:rPr>
                        <w:t>B; 11.</w:t>
                      </w:r>
                      <w:proofErr w:type="gramEnd"/>
                      <w:r w:rsidRPr="002965FA">
                        <w:rPr>
                          <w:sz w:val="16"/>
                          <w:szCs w:val="16"/>
                        </w:rPr>
                        <w:t xml:space="preserve"> </w:t>
                      </w:r>
                      <w:r w:rsidRPr="003E7AAB">
                        <w:rPr>
                          <w:sz w:val="16"/>
                          <w:szCs w:val="16"/>
                          <w:lang w:val="fr-FR"/>
                        </w:rPr>
                        <w:t xml:space="preserve">D; 12. B; 13. C; 14. C; 15. </w:t>
                      </w:r>
                      <w:r w:rsidRPr="00A70E5C">
                        <w:rPr>
                          <w:sz w:val="16"/>
                          <w:szCs w:val="16"/>
                          <w:lang w:val="fr-FR"/>
                        </w:rPr>
                        <w:t xml:space="preserve">D; 16. B; 17. B; 18. B; 19. B; 20. D; 21. C; 22. A; 23. B; 24. B; 25. </w:t>
                      </w:r>
                      <w:r w:rsidRPr="00A00C72">
                        <w:rPr>
                          <w:sz w:val="16"/>
                          <w:szCs w:val="16"/>
                          <w:lang w:val="fr-FR"/>
                        </w:rPr>
                        <w:t xml:space="preserve">B. </w:t>
                      </w:r>
                      <w:r>
                        <w:rPr>
                          <w:b/>
                          <w:bCs/>
                          <w:sz w:val="16"/>
                          <w:szCs w:val="16"/>
                          <w:lang w:val="fr-FR"/>
                        </w:rPr>
                        <w:t>Résultat</w:t>
                      </w:r>
                      <w:r w:rsidRPr="00A00C72">
                        <w:rPr>
                          <w:b/>
                          <w:bCs/>
                          <w:sz w:val="16"/>
                          <w:szCs w:val="16"/>
                          <w:lang w:val="fr-FR"/>
                        </w:rPr>
                        <w:t xml:space="preserve">: </w:t>
                      </w:r>
                      <w:r w:rsidRPr="00A00C72">
                        <w:rPr>
                          <w:bCs/>
                          <w:sz w:val="16"/>
                          <w:szCs w:val="16"/>
                          <w:lang w:val="fr-FR"/>
                        </w:rPr>
                        <w:t>Si vous</w:t>
                      </w:r>
                      <w:r>
                        <w:rPr>
                          <w:b/>
                          <w:bCs/>
                          <w:sz w:val="16"/>
                          <w:szCs w:val="16"/>
                          <w:lang w:val="fr-FR"/>
                        </w:rPr>
                        <w:t xml:space="preserve"> </w:t>
                      </w:r>
                      <w:r>
                        <w:rPr>
                          <w:sz w:val="16"/>
                          <w:szCs w:val="16"/>
                          <w:lang w:val="fr-FR"/>
                        </w:rPr>
                        <w:t xml:space="preserve">avez moins que </w:t>
                      </w:r>
                      <w:r w:rsidRPr="00A00C72">
                        <w:rPr>
                          <w:sz w:val="16"/>
                          <w:szCs w:val="16"/>
                          <w:lang w:val="fr-FR"/>
                        </w:rPr>
                        <w:t xml:space="preserve">20 </w:t>
                      </w:r>
                      <w:r>
                        <w:rPr>
                          <w:sz w:val="16"/>
                          <w:szCs w:val="16"/>
                          <w:lang w:val="fr-FR"/>
                        </w:rPr>
                        <w:t>de ces</w:t>
                      </w:r>
                      <w:r w:rsidRPr="00A00C72">
                        <w:rPr>
                          <w:sz w:val="16"/>
                          <w:szCs w:val="16"/>
                          <w:lang w:val="fr-FR"/>
                        </w:rPr>
                        <w:t xml:space="preserve"> 25,</w:t>
                      </w:r>
                      <w:r>
                        <w:rPr>
                          <w:sz w:val="16"/>
                          <w:szCs w:val="16"/>
                          <w:lang w:val="fr-FR"/>
                        </w:rPr>
                        <w:t xml:space="preserve"> </w:t>
                      </w:r>
                      <w:r w:rsidRPr="00A00C72">
                        <w:rPr>
                          <w:sz w:val="16"/>
                          <w:szCs w:val="16"/>
                          <w:lang w:val="fr-FR"/>
                        </w:rPr>
                        <w:t xml:space="preserve">vous devriez consulter d’autres versions de l’Ecriture pour parfaire votre étude de la Version Louis </w:t>
                      </w:r>
                      <w:proofErr w:type="spellStart"/>
                      <w:r w:rsidRPr="00A00C72">
                        <w:rPr>
                          <w:sz w:val="16"/>
                          <w:szCs w:val="16"/>
                          <w:lang w:val="fr-FR"/>
                        </w:rPr>
                        <w:t>Segond</w:t>
                      </w:r>
                      <w:proofErr w:type="spellEnd"/>
                      <w:r w:rsidRPr="00A00C72">
                        <w:rPr>
                          <w:sz w:val="16"/>
                          <w:szCs w:val="16"/>
                          <w:lang w:val="fr-FR"/>
                        </w:rPr>
                        <w:t xml:space="preserve">.  </w:t>
                      </w:r>
                    </w:p>
                  </w:txbxContent>
                </v:textbox>
              </v:shape>
            </w:pict>
          </mc:Fallback>
        </mc:AlternateContent>
      </w:r>
    </w:p>
    <w:p w14:paraId="24715794" w14:textId="77777777" w:rsidR="00AF1C83" w:rsidRPr="00A70E5C" w:rsidRDefault="00AF1C83" w:rsidP="00AF1C83">
      <w:pPr>
        <w:rPr>
          <w:lang w:val="fr-FR"/>
        </w:rPr>
      </w:pPr>
    </w:p>
    <w:p w14:paraId="2B399592" w14:textId="77777777" w:rsidR="00665520" w:rsidRPr="00782D61" w:rsidRDefault="00665520">
      <w:pPr>
        <w:tabs>
          <w:tab w:val="clear" w:pos="720"/>
        </w:tabs>
        <w:spacing w:after="100" w:afterAutospacing="1"/>
        <w:contextualSpacing w:val="0"/>
        <w:jc w:val="center"/>
        <w:rPr>
          <w:lang w:val="fr-FR"/>
        </w:rPr>
      </w:pPr>
      <w:r w:rsidRPr="00782D61">
        <w:rPr>
          <w:lang w:val="fr-FR"/>
        </w:rPr>
        <w:br w:type="page"/>
      </w:r>
    </w:p>
    <w:p w14:paraId="5B2BBC7B" w14:textId="77777777" w:rsidR="00665520" w:rsidRPr="00782D61" w:rsidRDefault="00665520" w:rsidP="00665520">
      <w:pPr>
        <w:pStyle w:val="Notedefin"/>
        <w:numPr>
          <w:ilvl w:val="0"/>
          <w:numId w:val="0"/>
        </w:numPr>
        <w:rPr>
          <w:rFonts w:ascii="Times New Roman" w:hAnsi="Times New Roman"/>
          <w:lang w:val="fr-FR"/>
        </w:rPr>
      </w:pPr>
    </w:p>
    <w:p w14:paraId="37EAAE99" w14:textId="77777777" w:rsidR="00665520" w:rsidRPr="008407C0" w:rsidRDefault="00665520" w:rsidP="00665520">
      <w:pPr>
        <w:pStyle w:val="Titre1"/>
        <w:tabs>
          <w:tab w:val="left" w:pos="720"/>
        </w:tabs>
        <w:spacing w:before="0" w:after="0"/>
        <w:rPr>
          <w:szCs w:val="24"/>
          <w:lang w:val="fr-FR"/>
        </w:rPr>
      </w:pPr>
      <w:r w:rsidRPr="008407C0">
        <w:rPr>
          <w:szCs w:val="24"/>
          <w:lang w:val="fr-FR"/>
        </w:rPr>
        <w:t>Exercice 3</w:t>
      </w:r>
    </w:p>
    <w:p w14:paraId="4138FD59" w14:textId="77777777" w:rsidR="00665520" w:rsidRPr="008407C0" w:rsidRDefault="00665520" w:rsidP="00665520">
      <w:pPr>
        <w:rPr>
          <w:lang w:val="fr-FR"/>
        </w:rPr>
      </w:pPr>
    </w:p>
    <w:p w14:paraId="425C0A09" w14:textId="77777777" w:rsidR="00665520" w:rsidRDefault="00665520" w:rsidP="00665520">
      <w:pPr>
        <w:pStyle w:val="Bodytextnoindent"/>
        <w:spacing w:after="0"/>
        <w:jc w:val="center"/>
        <w:rPr>
          <w:b/>
          <w:lang w:val="fr-FR"/>
        </w:rPr>
      </w:pPr>
      <w:r w:rsidRPr="008407C0">
        <w:rPr>
          <w:b/>
          <w:lang w:val="fr-FR"/>
        </w:rPr>
        <w:t>REVOIR L</w:t>
      </w:r>
      <w:r>
        <w:rPr>
          <w:b/>
          <w:lang w:val="fr-FR"/>
        </w:rPr>
        <w:t xml:space="preserve">A GENÈSE </w:t>
      </w:r>
      <w:r w:rsidRPr="008407C0">
        <w:rPr>
          <w:b/>
          <w:lang w:val="fr-FR"/>
        </w:rPr>
        <w:t>DE LA BIBLE</w:t>
      </w:r>
    </w:p>
    <w:p w14:paraId="5FF9D8C7" w14:textId="77777777" w:rsidR="00665520" w:rsidRPr="008407C0" w:rsidRDefault="00665520" w:rsidP="00665520">
      <w:pPr>
        <w:pStyle w:val="Bodytextnoindent"/>
        <w:spacing w:after="0"/>
        <w:jc w:val="center"/>
        <w:rPr>
          <w:lang w:val="fr-FR"/>
        </w:rPr>
      </w:pPr>
    </w:p>
    <w:p w14:paraId="0EFE3E83" w14:textId="77777777" w:rsidR="00665520" w:rsidRPr="008407C0" w:rsidRDefault="00665520" w:rsidP="00665520">
      <w:pPr>
        <w:pStyle w:val="Bodytextnoindent"/>
        <w:spacing w:after="0"/>
        <w:rPr>
          <w:lang w:val="fr-FR"/>
        </w:rPr>
      </w:pPr>
      <w:r w:rsidRPr="008407C0">
        <w:rPr>
          <w:lang w:val="fr-FR"/>
        </w:rPr>
        <w:tab/>
        <w:t xml:space="preserve">●Si vous étudiez dans le cadre d’une salle de classe, un instructeur vous aidera à </w:t>
      </w:r>
      <w:r>
        <w:rPr>
          <w:lang w:val="fr-FR"/>
        </w:rPr>
        <w:t>faire cet exercice</w:t>
      </w:r>
      <w:r w:rsidRPr="008407C0">
        <w:rPr>
          <w:lang w:val="fr-FR"/>
        </w:rPr>
        <w:t xml:space="preserve">. </w:t>
      </w:r>
    </w:p>
    <w:p w14:paraId="4AB0D080" w14:textId="77777777" w:rsidR="00665520" w:rsidRPr="0098680E" w:rsidRDefault="00665520" w:rsidP="00665520">
      <w:pPr>
        <w:pStyle w:val="Bodytextnoindent"/>
        <w:spacing w:after="0"/>
        <w:rPr>
          <w:lang w:val="fr-FR"/>
        </w:rPr>
      </w:pPr>
      <w:r w:rsidRPr="008407C0">
        <w:rPr>
          <w:lang w:val="fr-FR"/>
        </w:rPr>
        <w:tab/>
      </w:r>
      <w:r w:rsidRPr="0098680E">
        <w:rPr>
          <w:lang w:val="fr-FR"/>
        </w:rPr>
        <w:t xml:space="preserve">●Si vous étudiez en petit groupe, l’animateur dirigera un débat </w:t>
      </w:r>
      <w:r>
        <w:rPr>
          <w:lang w:val="fr-FR"/>
        </w:rPr>
        <w:t>axé</w:t>
      </w:r>
      <w:r w:rsidRPr="0098680E">
        <w:rPr>
          <w:lang w:val="fr-FR"/>
        </w:rPr>
        <w:t xml:space="preserve"> sur les questions de cet exercice.  </w:t>
      </w:r>
    </w:p>
    <w:p w14:paraId="7C3B9F14" w14:textId="77777777" w:rsidR="00665520" w:rsidRPr="0098680E" w:rsidRDefault="00665520" w:rsidP="00665520">
      <w:pPr>
        <w:pStyle w:val="Bodytextnoindent"/>
        <w:spacing w:after="0"/>
        <w:rPr>
          <w:lang w:val="fr-FR"/>
        </w:rPr>
      </w:pPr>
      <w:r w:rsidRPr="0098680E">
        <w:rPr>
          <w:lang w:val="fr-FR"/>
        </w:rPr>
        <w:t xml:space="preserve"> </w:t>
      </w:r>
    </w:p>
    <w:p w14:paraId="1652C7A4" w14:textId="77777777" w:rsidR="00665520" w:rsidRDefault="00665520" w:rsidP="00665520">
      <w:pPr>
        <w:pStyle w:val="Bodytextnoindent"/>
        <w:spacing w:after="0"/>
        <w:rPr>
          <w:lang w:val="fr-FR"/>
        </w:rPr>
      </w:pPr>
      <w:r w:rsidRPr="0098680E">
        <w:rPr>
          <w:lang w:val="fr-FR"/>
        </w:rPr>
        <w:tab/>
      </w:r>
      <w:r>
        <w:rPr>
          <w:lang w:val="fr-FR"/>
        </w:rPr>
        <w:t>Vous pouvez vous-même évaluer cette feuille d’exercice. Revoyez vos notes et le matériel du cours : « Genèse de la Bible » pour y trouver les réponses.</w:t>
      </w:r>
    </w:p>
    <w:p w14:paraId="00C19E59" w14:textId="77777777" w:rsidR="00665520" w:rsidRDefault="00665520" w:rsidP="00665520">
      <w:pPr>
        <w:pStyle w:val="Bodytextnoindent"/>
        <w:spacing w:after="0"/>
        <w:rPr>
          <w:lang w:val="fr-FR"/>
        </w:rPr>
      </w:pPr>
    </w:p>
    <w:p w14:paraId="1EE45F8D" w14:textId="77777777" w:rsidR="00665520" w:rsidRDefault="00665520" w:rsidP="00665520">
      <w:pPr>
        <w:pStyle w:val="Bodytextnoindent"/>
        <w:spacing w:after="0"/>
        <w:rPr>
          <w:lang w:val="fr-FR"/>
        </w:rPr>
      </w:pPr>
    </w:p>
    <w:p w14:paraId="3A3265F0" w14:textId="77777777" w:rsidR="00665520" w:rsidRPr="008041D5" w:rsidRDefault="00665520" w:rsidP="00665520">
      <w:pPr>
        <w:pStyle w:val="Bodytextnoindent"/>
        <w:spacing w:after="0"/>
        <w:rPr>
          <w:lang w:val="fr-FR"/>
        </w:rPr>
      </w:pPr>
      <w:r w:rsidRPr="00015EBF">
        <w:rPr>
          <w:lang w:val="fr-FR"/>
        </w:rPr>
        <w:tab/>
      </w:r>
      <w:r w:rsidRPr="00EB2FD2">
        <w:rPr>
          <w:lang w:val="fr-FR"/>
        </w:rPr>
        <w:t xml:space="preserve">1. Quelle </w:t>
      </w:r>
      <w:r>
        <w:rPr>
          <w:lang w:val="fr-FR"/>
        </w:rPr>
        <w:t xml:space="preserve">est </w:t>
      </w:r>
      <w:r w:rsidRPr="00EB2FD2">
        <w:rPr>
          <w:lang w:val="fr-FR"/>
        </w:rPr>
        <w:t>la différence entre un livre canonique de la Bible et un livre apocryphe d</w:t>
      </w:r>
      <w:r>
        <w:rPr>
          <w:lang w:val="fr-FR"/>
        </w:rPr>
        <w:t>e</w:t>
      </w:r>
      <w:r w:rsidRPr="00EB2FD2">
        <w:rPr>
          <w:lang w:val="fr-FR"/>
        </w:rPr>
        <w:t xml:space="preserve"> la Bible</w:t>
      </w:r>
      <w:r w:rsidR="00E002FC">
        <w:rPr>
          <w:lang w:val="fr-FR"/>
        </w:rPr>
        <w:t xml:space="preserve"> </w:t>
      </w:r>
      <w:r w:rsidRPr="00EB2FD2">
        <w:rPr>
          <w:lang w:val="fr-FR"/>
        </w:rPr>
        <w:t xml:space="preserve">? </w:t>
      </w:r>
    </w:p>
    <w:p w14:paraId="3A7D72A1" w14:textId="77777777" w:rsidR="00665520" w:rsidRPr="008041D5" w:rsidRDefault="00665520" w:rsidP="00665520">
      <w:pPr>
        <w:pStyle w:val="Bodytextnoindent"/>
        <w:spacing w:after="0"/>
        <w:rPr>
          <w:lang w:val="fr-FR"/>
        </w:rPr>
      </w:pPr>
    </w:p>
    <w:p w14:paraId="79A362C0" w14:textId="77777777" w:rsidR="00665520" w:rsidRPr="008041D5" w:rsidRDefault="00665520" w:rsidP="00665520">
      <w:pPr>
        <w:pStyle w:val="Bodytextnoindent"/>
        <w:spacing w:after="0"/>
        <w:rPr>
          <w:lang w:val="fr-FR"/>
        </w:rPr>
      </w:pPr>
    </w:p>
    <w:p w14:paraId="0C105EE8" w14:textId="77777777" w:rsidR="00665520" w:rsidRPr="008041D5" w:rsidRDefault="00665520" w:rsidP="00665520">
      <w:pPr>
        <w:pStyle w:val="Bodytextnoindent"/>
        <w:spacing w:after="0"/>
        <w:rPr>
          <w:lang w:val="fr-FR"/>
        </w:rPr>
      </w:pPr>
    </w:p>
    <w:p w14:paraId="6B15A732" w14:textId="77777777" w:rsidR="00665520" w:rsidRPr="008041D5" w:rsidRDefault="00665520" w:rsidP="00665520">
      <w:pPr>
        <w:pStyle w:val="Bodytextnoindent"/>
        <w:spacing w:after="0"/>
        <w:rPr>
          <w:lang w:val="fr-FR"/>
        </w:rPr>
      </w:pPr>
    </w:p>
    <w:p w14:paraId="38BC1CDB" w14:textId="77777777" w:rsidR="00665520" w:rsidRPr="008041D5" w:rsidRDefault="00665520" w:rsidP="00665520">
      <w:pPr>
        <w:pStyle w:val="Bodytextnoindent"/>
        <w:spacing w:after="0"/>
        <w:rPr>
          <w:lang w:val="fr-FR"/>
        </w:rPr>
      </w:pPr>
      <w:r w:rsidRPr="008041D5">
        <w:rPr>
          <w:lang w:val="fr-FR"/>
        </w:rPr>
        <w:br/>
      </w:r>
    </w:p>
    <w:p w14:paraId="23ABC26B" w14:textId="77777777" w:rsidR="00665520" w:rsidRPr="00EB2FD2" w:rsidRDefault="00665520" w:rsidP="00665520">
      <w:pPr>
        <w:pStyle w:val="Bodytextnoindent"/>
        <w:spacing w:after="0"/>
        <w:rPr>
          <w:lang w:val="fr-FR"/>
        </w:rPr>
      </w:pPr>
      <w:r w:rsidRPr="008041D5">
        <w:rPr>
          <w:lang w:val="fr-FR"/>
        </w:rPr>
        <w:tab/>
      </w:r>
      <w:r w:rsidRPr="00EB2FD2">
        <w:rPr>
          <w:lang w:val="fr-FR"/>
        </w:rPr>
        <w:t xml:space="preserve">2. Expliquez les similitudes et les différences entre </w:t>
      </w:r>
      <w:r>
        <w:rPr>
          <w:lang w:val="fr-FR"/>
        </w:rPr>
        <w:t>« </w:t>
      </w:r>
      <w:r w:rsidRPr="00EB2FD2">
        <w:rPr>
          <w:lang w:val="fr-FR"/>
        </w:rPr>
        <w:t>nouvelle lumi</w:t>
      </w:r>
      <w:r>
        <w:rPr>
          <w:lang w:val="fr-FR"/>
        </w:rPr>
        <w:t>ère »</w:t>
      </w:r>
      <w:r w:rsidRPr="00EB2FD2">
        <w:rPr>
          <w:lang w:val="fr-FR"/>
        </w:rPr>
        <w:t xml:space="preserve"> </w:t>
      </w:r>
      <w:r>
        <w:rPr>
          <w:lang w:val="fr-FR"/>
        </w:rPr>
        <w:t>et</w:t>
      </w:r>
      <w:r w:rsidRPr="00EB2FD2">
        <w:rPr>
          <w:lang w:val="fr-FR"/>
        </w:rPr>
        <w:t xml:space="preserve"> </w:t>
      </w:r>
      <w:r>
        <w:rPr>
          <w:lang w:val="fr-FR"/>
        </w:rPr>
        <w:t>« vérité p</w:t>
      </w:r>
      <w:r w:rsidRPr="00EB2FD2">
        <w:rPr>
          <w:lang w:val="fr-FR"/>
        </w:rPr>
        <w:t>r</w:t>
      </w:r>
      <w:r>
        <w:rPr>
          <w:lang w:val="fr-FR"/>
        </w:rPr>
        <w:t>é</w:t>
      </w:r>
      <w:r w:rsidRPr="00EB2FD2">
        <w:rPr>
          <w:lang w:val="fr-FR"/>
        </w:rPr>
        <w:t>sent</w:t>
      </w:r>
      <w:r>
        <w:rPr>
          <w:lang w:val="fr-FR"/>
        </w:rPr>
        <w:t>e »</w:t>
      </w:r>
      <w:r w:rsidR="00E002FC">
        <w:rPr>
          <w:lang w:val="fr-FR"/>
        </w:rPr>
        <w:t>.</w:t>
      </w:r>
      <w:r w:rsidRPr="00EB2FD2">
        <w:rPr>
          <w:lang w:val="fr-FR"/>
        </w:rPr>
        <w:t xml:space="preserve"> </w:t>
      </w:r>
      <w:r w:rsidRPr="00EB2FD2">
        <w:rPr>
          <w:lang w:val="fr-FR"/>
        </w:rPr>
        <w:br/>
      </w:r>
    </w:p>
    <w:p w14:paraId="0F4E59F1" w14:textId="77777777" w:rsidR="00665520" w:rsidRPr="00EB2FD2" w:rsidRDefault="00665520" w:rsidP="00665520">
      <w:pPr>
        <w:pStyle w:val="Bodytextnoindent"/>
        <w:spacing w:after="0"/>
        <w:rPr>
          <w:lang w:val="fr-FR"/>
        </w:rPr>
      </w:pPr>
    </w:p>
    <w:p w14:paraId="4BDD2893" w14:textId="77777777" w:rsidR="00665520" w:rsidRPr="00EB2FD2" w:rsidRDefault="00665520" w:rsidP="00665520">
      <w:pPr>
        <w:pStyle w:val="Bodytextnoindent"/>
        <w:spacing w:after="0"/>
        <w:rPr>
          <w:lang w:val="fr-FR"/>
        </w:rPr>
      </w:pPr>
    </w:p>
    <w:p w14:paraId="7E6A67D0" w14:textId="77777777" w:rsidR="00665520" w:rsidRPr="00EB2FD2" w:rsidRDefault="00665520" w:rsidP="00665520">
      <w:pPr>
        <w:pStyle w:val="Bodytextnoindent"/>
        <w:spacing w:after="0"/>
        <w:rPr>
          <w:lang w:val="fr-FR"/>
        </w:rPr>
      </w:pPr>
    </w:p>
    <w:p w14:paraId="531DA3A7" w14:textId="77777777" w:rsidR="00665520" w:rsidRPr="00EB2FD2" w:rsidRDefault="00665520" w:rsidP="00665520">
      <w:pPr>
        <w:pStyle w:val="Bodytextnoindent"/>
        <w:spacing w:after="0"/>
        <w:rPr>
          <w:lang w:val="fr-FR"/>
        </w:rPr>
      </w:pPr>
    </w:p>
    <w:p w14:paraId="331C18B5" w14:textId="77777777" w:rsidR="00665520" w:rsidRPr="00EB2FD2" w:rsidRDefault="00665520" w:rsidP="00665520">
      <w:pPr>
        <w:pStyle w:val="Bodytextnoindent"/>
        <w:spacing w:after="0"/>
        <w:rPr>
          <w:lang w:val="fr-FR"/>
        </w:rPr>
      </w:pPr>
    </w:p>
    <w:p w14:paraId="57ECA5D4" w14:textId="77777777" w:rsidR="00665520" w:rsidRPr="00EB2FD2" w:rsidRDefault="00665520" w:rsidP="00665520">
      <w:pPr>
        <w:pStyle w:val="Bodytextnoindent"/>
        <w:spacing w:after="0"/>
        <w:rPr>
          <w:lang w:val="fr-FR"/>
        </w:rPr>
      </w:pPr>
      <w:r w:rsidRPr="00EB2FD2">
        <w:rPr>
          <w:lang w:val="fr-FR"/>
        </w:rPr>
        <w:tab/>
        <w:t xml:space="preserve">3. Pourquoi est-il important qu’un </w:t>
      </w:r>
      <w:r>
        <w:rPr>
          <w:lang w:val="fr-FR"/>
        </w:rPr>
        <w:t>anima</w:t>
      </w:r>
      <w:r w:rsidRPr="00EB2FD2">
        <w:rPr>
          <w:lang w:val="fr-FR"/>
        </w:rPr>
        <w:t>teur de l’</w:t>
      </w:r>
      <w:r>
        <w:rPr>
          <w:lang w:val="fr-FR"/>
        </w:rPr>
        <w:t>é</w:t>
      </w:r>
      <w:r w:rsidRPr="00EB2FD2">
        <w:rPr>
          <w:lang w:val="fr-FR"/>
        </w:rPr>
        <w:t xml:space="preserve">cole du </w:t>
      </w:r>
      <w:r>
        <w:rPr>
          <w:lang w:val="fr-FR"/>
        </w:rPr>
        <w:t>s</w:t>
      </w:r>
      <w:r w:rsidRPr="00EB2FD2">
        <w:rPr>
          <w:lang w:val="fr-FR"/>
        </w:rPr>
        <w:t xml:space="preserve">abbat </w:t>
      </w:r>
      <w:r>
        <w:rPr>
          <w:lang w:val="fr-FR"/>
        </w:rPr>
        <w:t xml:space="preserve">ait une </w:t>
      </w:r>
      <w:r w:rsidRPr="00EB2FD2">
        <w:rPr>
          <w:lang w:val="fr-FR"/>
        </w:rPr>
        <w:t>connaiss</w:t>
      </w:r>
      <w:r>
        <w:rPr>
          <w:lang w:val="fr-FR"/>
        </w:rPr>
        <w:t>ance d</w:t>
      </w:r>
      <w:r w:rsidRPr="00EB2FD2">
        <w:rPr>
          <w:lang w:val="fr-FR"/>
        </w:rPr>
        <w:t xml:space="preserve">e la Bible et </w:t>
      </w:r>
      <w:r>
        <w:rPr>
          <w:lang w:val="fr-FR"/>
        </w:rPr>
        <w:t xml:space="preserve">de </w:t>
      </w:r>
      <w:r w:rsidRPr="00EB2FD2">
        <w:rPr>
          <w:lang w:val="fr-FR"/>
        </w:rPr>
        <w:t>s</w:t>
      </w:r>
      <w:r>
        <w:rPr>
          <w:lang w:val="fr-FR"/>
        </w:rPr>
        <w:t>a genèse</w:t>
      </w:r>
      <w:r w:rsidR="00E002FC">
        <w:rPr>
          <w:lang w:val="fr-FR"/>
        </w:rPr>
        <w:t xml:space="preserve"> </w:t>
      </w:r>
      <w:r w:rsidRPr="00EB2FD2">
        <w:rPr>
          <w:lang w:val="fr-FR"/>
        </w:rPr>
        <w:t>?</w:t>
      </w:r>
      <w:r w:rsidRPr="00EB2FD2">
        <w:rPr>
          <w:lang w:val="fr-FR"/>
        </w:rPr>
        <w:br/>
      </w:r>
    </w:p>
    <w:p w14:paraId="2CA29A32" w14:textId="77777777" w:rsidR="00665520" w:rsidRPr="00EB2FD2" w:rsidRDefault="00665520" w:rsidP="00665520">
      <w:pPr>
        <w:pStyle w:val="Bodytextnoindent"/>
        <w:spacing w:after="0"/>
        <w:rPr>
          <w:lang w:val="fr-FR"/>
        </w:rPr>
      </w:pPr>
    </w:p>
    <w:p w14:paraId="75024461" w14:textId="77777777" w:rsidR="00665520" w:rsidRPr="00EB2FD2" w:rsidRDefault="00665520" w:rsidP="00665520">
      <w:pPr>
        <w:pStyle w:val="Bodytextnoindent"/>
        <w:spacing w:after="0"/>
        <w:rPr>
          <w:lang w:val="fr-FR"/>
        </w:rPr>
      </w:pPr>
    </w:p>
    <w:p w14:paraId="730643BB" w14:textId="77777777" w:rsidR="00665520" w:rsidRPr="00EB2FD2" w:rsidRDefault="00665520" w:rsidP="00665520">
      <w:pPr>
        <w:pStyle w:val="Bodytextnoindent"/>
        <w:spacing w:after="0"/>
        <w:rPr>
          <w:lang w:val="fr-FR"/>
        </w:rPr>
      </w:pPr>
    </w:p>
    <w:p w14:paraId="52615EEF" w14:textId="77777777" w:rsidR="00665520" w:rsidRPr="00EB2FD2" w:rsidRDefault="00665520" w:rsidP="00665520">
      <w:pPr>
        <w:pStyle w:val="Bodytextnoindent"/>
        <w:spacing w:after="0"/>
        <w:rPr>
          <w:lang w:val="fr-FR"/>
        </w:rPr>
      </w:pPr>
    </w:p>
    <w:p w14:paraId="7C83D65B" w14:textId="77777777" w:rsidR="00665520" w:rsidRPr="00EB2FD2" w:rsidRDefault="00665520" w:rsidP="00665520">
      <w:pPr>
        <w:pStyle w:val="Bodytextnoindent"/>
        <w:spacing w:after="0"/>
        <w:rPr>
          <w:lang w:val="fr-FR"/>
        </w:rPr>
      </w:pPr>
    </w:p>
    <w:p w14:paraId="68C35199" w14:textId="77777777" w:rsidR="00665520" w:rsidRPr="008041D5" w:rsidRDefault="00665520" w:rsidP="00665520">
      <w:pPr>
        <w:pStyle w:val="Bodytextnoindent"/>
        <w:spacing w:after="0"/>
        <w:rPr>
          <w:lang w:val="fr-FR"/>
        </w:rPr>
      </w:pPr>
      <w:r w:rsidRPr="00EB2FD2">
        <w:rPr>
          <w:lang w:val="fr-FR"/>
        </w:rPr>
        <w:tab/>
      </w:r>
      <w:r w:rsidRPr="008041D5">
        <w:rPr>
          <w:lang w:val="fr-FR"/>
        </w:rPr>
        <w:t>4. D</w:t>
      </w:r>
      <w:r>
        <w:rPr>
          <w:lang w:val="fr-FR"/>
        </w:rPr>
        <w:t>é</w:t>
      </w:r>
      <w:r w:rsidRPr="008041D5">
        <w:rPr>
          <w:lang w:val="fr-FR"/>
        </w:rPr>
        <w:t xml:space="preserve">crivez brièvement </w:t>
      </w:r>
      <w:r w:rsidR="00E002FC">
        <w:rPr>
          <w:lang w:val="fr-FR"/>
        </w:rPr>
        <w:t>comment le</w:t>
      </w:r>
      <w:r w:rsidRPr="008041D5">
        <w:rPr>
          <w:lang w:val="fr-FR"/>
        </w:rPr>
        <w:t xml:space="preserve"> canon de</w:t>
      </w:r>
      <w:r w:rsidR="00E002FC">
        <w:rPr>
          <w:lang w:val="fr-FR"/>
        </w:rPr>
        <w:t>s</w:t>
      </w:r>
      <w:r w:rsidRPr="008041D5">
        <w:rPr>
          <w:lang w:val="fr-FR"/>
        </w:rPr>
        <w:t xml:space="preserve"> </w:t>
      </w:r>
      <w:r w:rsidR="00E002FC">
        <w:rPr>
          <w:lang w:val="fr-FR"/>
        </w:rPr>
        <w:t>É</w:t>
      </w:r>
      <w:r w:rsidRPr="008041D5">
        <w:rPr>
          <w:lang w:val="fr-FR"/>
        </w:rPr>
        <w:t>criture</w:t>
      </w:r>
      <w:r w:rsidR="00E002FC">
        <w:rPr>
          <w:lang w:val="fr-FR"/>
        </w:rPr>
        <w:t>s a été constitué</w:t>
      </w:r>
      <w:r w:rsidRPr="008041D5">
        <w:rPr>
          <w:lang w:val="fr-FR"/>
        </w:rPr>
        <w:t xml:space="preserve">. </w:t>
      </w:r>
    </w:p>
    <w:p w14:paraId="281E5431" w14:textId="77777777" w:rsidR="00665520" w:rsidRPr="008041D5" w:rsidRDefault="00665520" w:rsidP="00665520">
      <w:pPr>
        <w:pStyle w:val="Bodytextnoindent"/>
        <w:spacing w:after="0"/>
        <w:rPr>
          <w:lang w:val="fr-FR"/>
        </w:rPr>
      </w:pPr>
    </w:p>
    <w:p w14:paraId="2E90AE13" w14:textId="77777777" w:rsidR="00665520" w:rsidRPr="008041D5" w:rsidRDefault="00665520" w:rsidP="00665520">
      <w:pPr>
        <w:pStyle w:val="Bodytextnoindent"/>
        <w:spacing w:after="0"/>
        <w:rPr>
          <w:lang w:val="fr-FR"/>
        </w:rPr>
      </w:pPr>
    </w:p>
    <w:p w14:paraId="7F72D34F" w14:textId="77777777" w:rsidR="00665520" w:rsidRPr="008041D5" w:rsidRDefault="00665520" w:rsidP="00665520">
      <w:pPr>
        <w:pStyle w:val="Bodytextnoindent"/>
        <w:spacing w:after="0"/>
        <w:rPr>
          <w:lang w:val="fr-FR"/>
        </w:rPr>
      </w:pPr>
    </w:p>
    <w:p w14:paraId="732177AE" w14:textId="77777777" w:rsidR="00665520" w:rsidRPr="008041D5" w:rsidRDefault="00665520" w:rsidP="00665520">
      <w:pPr>
        <w:pStyle w:val="Bodytextnoindent"/>
        <w:spacing w:after="0"/>
        <w:rPr>
          <w:lang w:val="fr-FR"/>
        </w:rPr>
      </w:pPr>
    </w:p>
    <w:p w14:paraId="65F94352" w14:textId="77777777" w:rsidR="00665520" w:rsidRPr="008041D5" w:rsidRDefault="00665520" w:rsidP="00665520">
      <w:pPr>
        <w:pStyle w:val="Bodytextnoindent"/>
        <w:spacing w:after="0"/>
        <w:rPr>
          <w:lang w:val="fr-FR"/>
        </w:rPr>
      </w:pPr>
    </w:p>
    <w:p w14:paraId="26989D66" w14:textId="77777777" w:rsidR="00665520" w:rsidRPr="008041D5" w:rsidRDefault="00665520" w:rsidP="00665520">
      <w:pPr>
        <w:pStyle w:val="Bodytextnoindent"/>
        <w:spacing w:after="0"/>
        <w:rPr>
          <w:i/>
          <w:lang w:val="fr-FR"/>
        </w:rPr>
      </w:pPr>
      <w:r w:rsidRPr="008041D5">
        <w:rPr>
          <w:i/>
          <w:lang w:val="fr-FR"/>
        </w:rPr>
        <w:t>N’oubliez pas de marquer sur</w:t>
      </w:r>
      <w:r>
        <w:rPr>
          <w:i/>
          <w:lang w:val="fr-FR"/>
        </w:rPr>
        <w:t xml:space="preserve"> </w:t>
      </w:r>
      <w:r w:rsidRPr="008041D5">
        <w:rPr>
          <w:i/>
          <w:lang w:val="fr-FR"/>
        </w:rPr>
        <w:t xml:space="preserve">votre </w:t>
      </w:r>
      <w:r>
        <w:rPr>
          <w:i/>
          <w:lang w:val="fr-FR"/>
        </w:rPr>
        <w:t>F</w:t>
      </w:r>
      <w:r w:rsidRPr="008041D5">
        <w:rPr>
          <w:i/>
          <w:lang w:val="fr-FR"/>
        </w:rPr>
        <w:t xml:space="preserve">iche de </w:t>
      </w:r>
      <w:r>
        <w:rPr>
          <w:i/>
          <w:lang w:val="fr-FR"/>
        </w:rPr>
        <w:t>progrès</w:t>
      </w:r>
      <w:r w:rsidRPr="008041D5">
        <w:rPr>
          <w:i/>
          <w:lang w:val="fr-FR"/>
        </w:rPr>
        <w:t xml:space="preserve"> </w:t>
      </w:r>
      <w:r>
        <w:rPr>
          <w:i/>
          <w:lang w:val="fr-FR"/>
        </w:rPr>
        <w:t xml:space="preserve">de l’étudiant </w:t>
      </w:r>
      <w:r w:rsidRPr="008041D5">
        <w:rPr>
          <w:i/>
          <w:lang w:val="fr-FR"/>
        </w:rPr>
        <w:t>que vous avez compl</w:t>
      </w:r>
      <w:r>
        <w:rPr>
          <w:i/>
          <w:lang w:val="fr-FR"/>
        </w:rPr>
        <w:t>été cet exercice.</w:t>
      </w:r>
      <w:r w:rsidRPr="008041D5">
        <w:rPr>
          <w:i/>
          <w:lang w:val="fr-FR"/>
        </w:rPr>
        <w:t xml:space="preserve"> </w:t>
      </w:r>
    </w:p>
    <w:p w14:paraId="47DB0827" w14:textId="77777777" w:rsidR="00665520" w:rsidRPr="008041D5" w:rsidRDefault="00665520" w:rsidP="00665520">
      <w:pPr>
        <w:pStyle w:val="Bodytextnoindent"/>
        <w:spacing w:after="0"/>
        <w:rPr>
          <w:lang w:val="fr-FR"/>
        </w:rPr>
      </w:pPr>
    </w:p>
    <w:p w14:paraId="38D49F8D" w14:textId="77777777" w:rsidR="00665520" w:rsidRDefault="00665520" w:rsidP="00665520">
      <w:pPr>
        <w:pStyle w:val="Notedefin"/>
        <w:numPr>
          <w:ilvl w:val="0"/>
          <w:numId w:val="0"/>
        </w:numPr>
        <w:rPr>
          <w:rFonts w:ascii="Times New Roman" w:hAnsi="Times New Roman"/>
          <w:lang w:val="fr-FR"/>
        </w:rPr>
      </w:pPr>
    </w:p>
    <w:p w14:paraId="4FF9C6D4" w14:textId="77777777" w:rsidR="00665520" w:rsidRDefault="00665520" w:rsidP="00665520">
      <w:pPr>
        <w:pStyle w:val="Notedefin"/>
        <w:numPr>
          <w:ilvl w:val="0"/>
          <w:numId w:val="0"/>
        </w:numPr>
        <w:rPr>
          <w:rFonts w:ascii="Times New Roman" w:hAnsi="Times New Roman"/>
          <w:lang w:val="fr-FR"/>
        </w:rPr>
      </w:pPr>
    </w:p>
    <w:p w14:paraId="3C4D8E5B" w14:textId="77777777" w:rsidR="00665520" w:rsidRDefault="00665520" w:rsidP="00665520">
      <w:pPr>
        <w:pStyle w:val="Notedefin"/>
        <w:numPr>
          <w:ilvl w:val="0"/>
          <w:numId w:val="0"/>
        </w:numPr>
        <w:rPr>
          <w:rFonts w:ascii="Times New Roman" w:hAnsi="Times New Roman"/>
          <w:lang w:val="fr-FR"/>
        </w:rPr>
      </w:pPr>
    </w:p>
    <w:p w14:paraId="065AFCA6" w14:textId="77777777" w:rsidR="00665520" w:rsidRPr="00CD7547" w:rsidRDefault="00665520" w:rsidP="00665520">
      <w:pPr>
        <w:pStyle w:val="Titre1"/>
        <w:tabs>
          <w:tab w:val="left" w:pos="720"/>
        </w:tabs>
        <w:spacing w:before="0" w:after="0"/>
        <w:contextualSpacing/>
        <w:rPr>
          <w:lang w:val="fr-FR"/>
        </w:rPr>
      </w:pPr>
      <w:r w:rsidRPr="00CD7547">
        <w:rPr>
          <w:lang w:val="fr-FR"/>
        </w:rPr>
        <w:t>Exercice 4</w:t>
      </w:r>
    </w:p>
    <w:p w14:paraId="6B9B19A2" w14:textId="77777777" w:rsidR="00665520" w:rsidRPr="00CD7547" w:rsidRDefault="00665520" w:rsidP="00665520">
      <w:pPr>
        <w:rPr>
          <w:lang w:val="fr-FR"/>
        </w:rPr>
      </w:pPr>
    </w:p>
    <w:p w14:paraId="383357EF" w14:textId="77777777" w:rsidR="00665520" w:rsidRPr="00CD7547" w:rsidRDefault="00665520" w:rsidP="00665520">
      <w:pPr>
        <w:pStyle w:val="Bodytextnoindent"/>
        <w:spacing w:after="0"/>
        <w:jc w:val="center"/>
        <w:rPr>
          <w:b/>
          <w:i/>
          <w:caps/>
          <w:lang w:val="fr-FR"/>
        </w:rPr>
      </w:pPr>
      <w:r w:rsidRPr="00CD7547">
        <w:rPr>
          <w:b/>
          <w:caps/>
          <w:lang w:val="fr-FR"/>
        </w:rPr>
        <w:t>rÉvision d</w:t>
      </w:r>
      <w:r>
        <w:rPr>
          <w:b/>
          <w:caps/>
          <w:lang w:val="fr-FR"/>
        </w:rPr>
        <w:t>e la vue d’ensemble</w:t>
      </w:r>
      <w:r w:rsidRPr="00CD7547">
        <w:rPr>
          <w:b/>
          <w:caps/>
          <w:lang w:val="fr-FR"/>
        </w:rPr>
        <w:t xml:space="preserve"> de la bible</w:t>
      </w:r>
    </w:p>
    <w:p w14:paraId="24C13DDF" w14:textId="77777777" w:rsidR="00665520" w:rsidRPr="00CD7547" w:rsidRDefault="00665520" w:rsidP="00665520">
      <w:pPr>
        <w:pStyle w:val="Bodytextnoindent"/>
        <w:spacing w:after="0"/>
        <w:jc w:val="center"/>
        <w:rPr>
          <w:lang w:val="fr-FR"/>
        </w:rPr>
      </w:pPr>
    </w:p>
    <w:p w14:paraId="246F69E2" w14:textId="77777777" w:rsidR="00665520" w:rsidRPr="00CD7547" w:rsidRDefault="00665520" w:rsidP="00665520">
      <w:pPr>
        <w:pStyle w:val="Bodytextnoindent"/>
        <w:spacing w:after="0"/>
        <w:rPr>
          <w:lang w:val="fr-FR"/>
        </w:rPr>
      </w:pPr>
      <w:r w:rsidRPr="00CD7547">
        <w:rPr>
          <w:lang w:val="fr-FR"/>
        </w:rPr>
        <w:tab/>
        <w:t>●Si vous suivez le cours dans le cadre d’une sal</w:t>
      </w:r>
      <w:r>
        <w:rPr>
          <w:lang w:val="fr-FR"/>
        </w:rPr>
        <w:t>l</w:t>
      </w:r>
      <w:r w:rsidRPr="00CD7547">
        <w:rPr>
          <w:lang w:val="fr-FR"/>
        </w:rPr>
        <w:t>e de</w:t>
      </w:r>
      <w:r>
        <w:rPr>
          <w:lang w:val="fr-FR"/>
        </w:rPr>
        <w:t xml:space="preserve"> classe, un instructeur vous indiquera la marche à suivre de cet exercice</w:t>
      </w:r>
      <w:r w:rsidRPr="00CD7547">
        <w:rPr>
          <w:lang w:val="fr-FR"/>
        </w:rPr>
        <w:t xml:space="preserve">. </w:t>
      </w:r>
    </w:p>
    <w:p w14:paraId="613DBCB8" w14:textId="77777777" w:rsidR="00665520" w:rsidRPr="002B7DC0" w:rsidRDefault="00665520" w:rsidP="00665520">
      <w:pPr>
        <w:pStyle w:val="Bodytextnoindent"/>
        <w:spacing w:after="0"/>
        <w:rPr>
          <w:lang w:val="fr-FR"/>
        </w:rPr>
      </w:pPr>
      <w:r w:rsidRPr="00CD7547">
        <w:rPr>
          <w:lang w:val="fr-FR"/>
        </w:rPr>
        <w:tab/>
      </w:r>
      <w:r w:rsidRPr="002B7DC0">
        <w:rPr>
          <w:lang w:val="fr-FR"/>
        </w:rPr>
        <w:t>●Si vous étudiez en petit groupe, l’</w:t>
      </w:r>
      <w:r>
        <w:rPr>
          <w:lang w:val="fr-FR"/>
        </w:rPr>
        <w:t>instruc</w:t>
      </w:r>
      <w:r w:rsidRPr="002B7DC0">
        <w:rPr>
          <w:lang w:val="fr-FR"/>
        </w:rPr>
        <w:t xml:space="preserve">teur organisera un débat en groupe </w:t>
      </w:r>
      <w:r>
        <w:rPr>
          <w:lang w:val="fr-FR"/>
        </w:rPr>
        <w:t>axé sur les questions de cet exercice</w:t>
      </w:r>
      <w:r w:rsidRPr="002B7DC0">
        <w:rPr>
          <w:lang w:val="fr-FR"/>
        </w:rPr>
        <w:t xml:space="preserve">.  </w:t>
      </w:r>
    </w:p>
    <w:p w14:paraId="187DD2D6" w14:textId="77777777" w:rsidR="00665520" w:rsidRPr="002B7DC0" w:rsidRDefault="00665520" w:rsidP="00665520">
      <w:pPr>
        <w:pStyle w:val="Bodytextnoindent"/>
        <w:spacing w:after="0"/>
        <w:rPr>
          <w:lang w:val="fr-FR"/>
        </w:rPr>
      </w:pPr>
    </w:p>
    <w:p w14:paraId="2E0E161D" w14:textId="77777777" w:rsidR="00665520" w:rsidRPr="00E60541" w:rsidRDefault="00665520" w:rsidP="00665520">
      <w:pPr>
        <w:pStyle w:val="Bodytextnoindent"/>
        <w:spacing w:after="0"/>
        <w:rPr>
          <w:lang w:val="fr-FR"/>
        </w:rPr>
      </w:pPr>
      <w:r>
        <w:rPr>
          <w:lang w:val="fr-FR"/>
        </w:rPr>
        <w:t>Vous pouvez vous-même corriger cette feuille d’exercice</w:t>
      </w:r>
      <w:r w:rsidRPr="002B7DC0">
        <w:rPr>
          <w:lang w:val="fr-FR"/>
        </w:rPr>
        <w:t xml:space="preserve">. </w:t>
      </w:r>
      <w:r w:rsidRPr="00E60541">
        <w:rPr>
          <w:lang w:val="fr-FR"/>
        </w:rPr>
        <w:t>Consultez vos notes et le mat</w:t>
      </w:r>
      <w:r>
        <w:rPr>
          <w:lang w:val="fr-FR"/>
        </w:rPr>
        <w:t>é</w:t>
      </w:r>
      <w:r w:rsidRPr="00E60541">
        <w:rPr>
          <w:lang w:val="fr-FR"/>
        </w:rPr>
        <w:t>riel du cours “</w:t>
      </w:r>
      <w:r>
        <w:rPr>
          <w:lang w:val="fr-FR"/>
        </w:rPr>
        <w:t xml:space="preserve">Vue d’ensemble </w:t>
      </w:r>
      <w:r w:rsidRPr="00E60541">
        <w:rPr>
          <w:lang w:val="fr-FR"/>
        </w:rPr>
        <w:t>de la Bible” afin d</w:t>
      </w:r>
      <w:r>
        <w:rPr>
          <w:lang w:val="fr-FR"/>
        </w:rPr>
        <w:t>’y</w:t>
      </w:r>
      <w:r w:rsidRPr="00E60541">
        <w:rPr>
          <w:lang w:val="fr-FR"/>
        </w:rPr>
        <w:t xml:space="preserve"> trouver les r</w:t>
      </w:r>
      <w:r>
        <w:rPr>
          <w:lang w:val="fr-FR"/>
        </w:rPr>
        <w:t>éponses.</w:t>
      </w:r>
      <w:r w:rsidRPr="00E60541">
        <w:rPr>
          <w:lang w:val="fr-FR"/>
        </w:rPr>
        <w:t xml:space="preserve"> </w:t>
      </w:r>
    </w:p>
    <w:p w14:paraId="6D731D1D" w14:textId="77777777" w:rsidR="00665520" w:rsidRPr="00E60541" w:rsidRDefault="00665520" w:rsidP="00665520">
      <w:pPr>
        <w:pStyle w:val="Bodytextnoindent"/>
        <w:spacing w:after="0"/>
        <w:rPr>
          <w:lang w:val="fr-FR"/>
        </w:rPr>
      </w:pPr>
    </w:p>
    <w:p w14:paraId="7430E5C8" w14:textId="77777777" w:rsidR="00665520" w:rsidRPr="002852F2" w:rsidRDefault="00665520" w:rsidP="00665520">
      <w:pPr>
        <w:pStyle w:val="Bodytextnoindent"/>
        <w:spacing w:after="0"/>
        <w:rPr>
          <w:lang w:val="fr-FR"/>
        </w:rPr>
      </w:pPr>
      <w:r w:rsidRPr="00E60541">
        <w:rPr>
          <w:lang w:val="fr-FR"/>
        </w:rPr>
        <w:tab/>
      </w:r>
      <w:r w:rsidRPr="002852F2">
        <w:rPr>
          <w:lang w:val="fr-FR"/>
        </w:rPr>
        <w:t xml:space="preserve">1. Qu’avez-vous appris de nouveau </w:t>
      </w:r>
      <w:r w:rsidR="00866DA9">
        <w:rPr>
          <w:lang w:val="fr-FR"/>
        </w:rPr>
        <w:t>dans</w:t>
      </w:r>
      <w:r w:rsidRPr="002852F2">
        <w:rPr>
          <w:lang w:val="fr-FR"/>
        </w:rPr>
        <w:t xml:space="preserve"> cette étude</w:t>
      </w:r>
      <w:r w:rsidR="00866DA9">
        <w:rPr>
          <w:lang w:val="fr-FR"/>
        </w:rPr>
        <w:t xml:space="preserve"> </w:t>
      </w:r>
      <w:r w:rsidRPr="002852F2">
        <w:rPr>
          <w:lang w:val="fr-FR"/>
        </w:rPr>
        <w:t xml:space="preserve">? </w:t>
      </w:r>
      <w:r w:rsidRPr="002852F2">
        <w:rPr>
          <w:lang w:val="fr-FR"/>
        </w:rPr>
        <w:br/>
        <w:t xml:space="preserve"> </w:t>
      </w:r>
    </w:p>
    <w:p w14:paraId="12EC1A6D" w14:textId="77777777" w:rsidR="00665520" w:rsidRPr="002852F2" w:rsidRDefault="00665520" w:rsidP="00665520">
      <w:pPr>
        <w:pStyle w:val="Bodytextnoindent"/>
        <w:spacing w:after="0"/>
        <w:rPr>
          <w:lang w:val="fr-FR"/>
        </w:rPr>
      </w:pPr>
    </w:p>
    <w:p w14:paraId="06BE8950" w14:textId="77777777" w:rsidR="00665520" w:rsidRPr="002852F2" w:rsidRDefault="00665520" w:rsidP="00665520">
      <w:pPr>
        <w:pStyle w:val="Bodytextnoindent"/>
        <w:spacing w:after="0"/>
        <w:rPr>
          <w:lang w:val="fr-FR"/>
        </w:rPr>
      </w:pPr>
      <w:r w:rsidRPr="002852F2">
        <w:rPr>
          <w:lang w:val="fr-FR"/>
        </w:rPr>
        <w:tab/>
        <w:t>2. Quel est votre livre préféré de la Bible</w:t>
      </w:r>
      <w:r w:rsidR="00642306">
        <w:rPr>
          <w:lang w:val="fr-FR"/>
        </w:rPr>
        <w:t xml:space="preserve"> </w:t>
      </w:r>
      <w:r w:rsidRPr="002852F2">
        <w:rPr>
          <w:lang w:val="fr-FR"/>
        </w:rPr>
        <w:t>? Expliquez pourquoi.</w:t>
      </w:r>
      <w:r w:rsidRPr="002852F2">
        <w:rPr>
          <w:lang w:val="fr-FR"/>
        </w:rPr>
        <w:br/>
      </w:r>
    </w:p>
    <w:p w14:paraId="56A68100" w14:textId="77777777" w:rsidR="00665520" w:rsidRPr="002852F2" w:rsidRDefault="00665520" w:rsidP="00665520">
      <w:pPr>
        <w:pStyle w:val="Bodytextnoindent"/>
        <w:spacing w:after="0"/>
        <w:rPr>
          <w:lang w:val="fr-FR"/>
        </w:rPr>
      </w:pPr>
    </w:p>
    <w:p w14:paraId="4CAFCD04" w14:textId="7AB6E598" w:rsidR="00665520" w:rsidRPr="002852F2" w:rsidRDefault="00665520" w:rsidP="00665520">
      <w:pPr>
        <w:pStyle w:val="Bodytextnoindent"/>
        <w:spacing w:after="0"/>
        <w:rPr>
          <w:lang w:val="fr-FR"/>
        </w:rPr>
      </w:pPr>
      <w:r w:rsidRPr="002852F2">
        <w:rPr>
          <w:lang w:val="fr-FR"/>
        </w:rPr>
        <w:tab/>
        <w:t>3. Qu’entend-on par le “canon” de l’</w:t>
      </w:r>
      <w:r w:rsidR="00541EC2">
        <w:rPr>
          <w:lang w:val="fr-FR"/>
        </w:rPr>
        <w:t>É</w:t>
      </w:r>
      <w:r w:rsidRPr="002852F2">
        <w:rPr>
          <w:lang w:val="fr-FR"/>
        </w:rPr>
        <w:t>criture</w:t>
      </w:r>
      <w:r w:rsidR="00642306">
        <w:rPr>
          <w:lang w:val="fr-FR"/>
        </w:rPr>
        <w:t xml:space="preserve"> </w:t>
      </w:r>
      <w:r w:rsidRPr="002852F2">
        <w:rPr>
          <w:lang w:val="fr-FR"/>
        </w:rPr>
        <w:t>?</w:t>
      </w:r>
      <w:r w:rsidRPr="002852F2">
        <w:rPr>
          <w:lang w:val="fr-FR"/>
        </w:rPr>
        <w:br/>
      </w:r>
    </w:p>
    <w:p w14:paraId="0F590180" w14:textId="77777777" w:rsidR="00665520" w:rsidRPr="002852F2" w:rsidRDefault="00665520" w:rsidP="00665520">
      <w:pPr>
        <w:pStyle w:val="Bodytextnoindent"/>
        <w:spacing w:after="0"/>
        <w:rPr>
          <w:lang w:val="fr-FR"/>
        </w:rPr>
      </w:pPr>
    </w:p>
    <w:p w14:paraId="649B4651" w14:textId="77777777" w:rsidR="00665520" w:rsidRPr="00D42D7D" w:rsidRDefault="00665520" w:rsidP="00665520">
      <w:pPr>
        <w:pStyle w:val="Bodytextnoindent"/>
        <w:spacing w:after="0"/>
        <w:rPr>
          <w:lang w:val="fr-FR"/>
        </w:rPr>
      </w:pPr>
      <w:r w:rsidRPr="002852F2">
        <w:rPr>
          <w:lang w:val="fr-FR"/>
        </w:rPr>
        <w:tab/>
      </w:r>
      <w:r w:rsidRPr="00D42D7D">
        <w:rPr>
          <w:lang w:val="fr-FR"/>
        </w:rPr>
        <w:t>4. Décrivez brièvement l’origine du canon de l’Ancien Testament et celui du Nouveau Testament.</w:t>
      </w:r>
      <w:r w:rsidRPr="00D42D7D">
        <w:rPr>
          <w:lang w:val="fr-FR"/>
        </w:rPr>
        <w:br/>
      </w:r>
    </w:p>
    <w:p w14:paraId="33E581D2" w14:textId="77777777" w:rsidR="00665520" w:rsidRPr="00D42D7D" w:rsidRDefault="00665520" w:rsidP="00665520">
      <w:pPr>
        <w:pStyle w:val="Bodytextnoindent"/>
        <w:spacing w:after="0"/>
        <w:rPr>
          <w:lang w:val="fr-FR"/>
        </w:rPr>
      </w:pPr>
    </w:p>
    <w:p w14:paraId="06B21A74" w14:textId="77777777" w:rsidR="00665520" w:rsidRPr="00D42D7D" w:rsidRDefault="00665520" w:rsidP="00665520">
      <w:pPr>
        <w:pStyle w:val="Bodytextnoindent"/>
        <w:spacing w:after="0"/>
        <w:rPr>
          <w:lang w:val="fr-FR"/>
        </w:rPr>
      </w:pPr>
      <w:r w:rsidRPr="00D42D7D">
        <w:rPr>
          <w:lang w:val="fr-FR"/>
        </w:rPr>
        <w:tab/>
        <w:t xml:space="preserve">5. Pourquoi est-il important qu’un </w:t>
      </w:r>
      <w:r>
        <w:rPr>
          <w:lang w:val="fr-FR"/>
        </w:rPr>
        <w:t>ani</w:t>
      </w:r>
      <w:r w:rsidRPr="00D42D7D">
        <w:rPr>
          <w:lang w:val="fr-FR"/>
        </w:rPr>
        <w:t>m</w:t>
      </w:r>
      <w:r>
        <w:rPr>
          <w:lang w:val="fr-FR"/>
        </w:rPr>
        <w:t>a</w:t>
      </w:r>
      <w:r w:rsidRPr="00D42D7D">
        <w:rPr>
          <w:lang w:val="fr-FR"/>
        </w:rPr>
        <w:t>teur de l’</w:t>
      </w:r>
      <w:r>
        <w:rPr>
          <w:lang w:val="fr-FR"/>
        </w:rPr>
        <w:t>é</w:t>
      </w:r>
      <w:r w:rsidRPr="00D42D7D">
        <w:rPr>
          <w:lang w:val="fr-FR"/>
        </w:rPr>
        <w:t xml:space="preserve">cole du </w:t>
      </w:r>
      <w:r>
        <w:rPr>
          <w:lang w:val="fr-FR"/>
        </w:rPr>
        <w:t>s</w:t>
      </w:r>
      <w:r w:rsidRPr="00D42D7D">
        <w:rPr>
          <w:lang w:val="fr-FR"/>
        </w:rPr>
        <w:t>abbat connaisse la chronologie biblique ?</w:t>
      </w:r>
      <w:r w:rsidRPr="00D42D7D">
        <w:rPr>
          <w:lang w:val="fr-FR"/>
        </w:rPr>
        <w:br/>
      </w:r>
    </w:p>
    <w:p w14:paraId="79AD7A5A" w14:textId="77777777" w:rsidR="00665520" w:rsidRPr="00D42D7D" w:rsidRDefault="00665520" w:rsidP="00665520">
      <w:pPr>
        <w:pStyle w:val="Bodytextnoindent"/>
        <w:spacing w:after="0"/>
        <w:rPr>
          <w:lang w:val="fr-FR"/>
        </w:rPr>
      </w:pPr>
    </w:p>
    <w:p w14:paraId="0F3BC0F7" w14:textId="77777777" w:rsidR="00665520" w:rsidRPr="00FB598C" w:rsidRDefault="00665520" w:rsidP="00665520">
      <w:pPr>
        <w:pStyle w:val="Bodytextnoindent"/>
        <w:spacing w:after="0"/>
        <w:rPr>
          <w:lang w:val="fr-FR"/>
        </w:rPr>
      </w:pPr>
      <w:r w:rsidRPr="00D42D7D">
        <w:rPr>
          <w:lang w:val="fr-FR"/>
        </w:rPr>
        <w:tab/>
      </w:r>
      <w:r w:rsidRPr="00FB598C">
        <w:rPr>
          <w:lang w:val="fr-FR"/>
        </w:rPr>
        <w:t xml:space="preserve">6. Pourquoi pensez-vous qu’un livre tel </w:t>
      </w:r>
      <w:r w:rsidR="00642306">
        <w:rPr>
          <w:lang w:val="fr-FR"/>
        </w:rPr>
        <w:t xml:space="preserve">que </w:t>
      </w:r>
      <w:r>
        <w:rPr>
          <w:lang w:val="fr-FR"/>
        </w:rPr>
        <w:t>le</w:t>
      </w:r>
      <w:r w:rsidRPr="00FB598C">
        <w:rPr>
          <w:lang w:val="fr-FR"/>
        </w:rPr>
        <w:t xml:space="preserve"> </w:t>
      </w:r>
      <w:r>
        <w:rPr>
          <w:lang w:val="fr-FR"/>
        </w:rPr>
        <w:t xml:space="preserve">Cantique des Cantiques ait pu être incorporé au </w:t>
      </w:r>
      <w:r w:rsidRPr="00FB598C">
        <w:rPr>
          <w:lang w:val="fr-FR"/>
        </w:rPr>
        <w:t>ca</w:t>
      </w:r>
      <w:r>
        <w:rPr>
          <w:lang w:val="fr-FR"/>
        </w:rPr>
        <w:t xml:space="preserve">non </w:t>
      </w:r>
      <w:r w:rsidRPr="00FB598C">
        <w:rPr>
          <w:lang w:val="fr-FR"/>
        </w:rPr>
        <w:t>b</w:t>
      </w:r>
      <w:r>
        <w:rPr>
          <w:lang w:val="fr-FR"/>
        </w:rPr>
        <w:t>ibliq</w:t>
      </w:r>
      <w:r w:rsidRPr="00FB598C">
        <w:rPr>
          <w:lang w:val="fr-FR"/>
        </w:rPr>
        <w:t>u</w:t>
      </w:r>
      <w:r>
        <w:rPr>
          <w:lang w:val="fr-FR"/>
        </w:rPr>
        <w:t>e</w:t>
      </w:r>
      <w:r w:rsidR="00642306">
        <w:rPr>
          <w:lang w:val="fr-FR"/>
        </w:rPr>
        <w:t xml:space="preserve"> </w:t>
      </w:r>
      <w:r w:rsidRPr="00FB598C">
        <w:rPr>
          <w:lang w:val="fr-FR"/>
        </w:rPr>
        <w:t xml:space="preserve">? </w:t>
      </w:r>
      <w:r w:rsidRPr="00FB598C">
        <w:rPr>
          <w:lang w:val="fr-FR"/>
        </w:rPr>
        <w:br/>
      </w:r>
    </w:p>
    <w:p w14:paraId="0266775C" w14:textId="77777777" w:rsidR="00665520" w:rsidRPr="00FB598C" w:rsidRDefault="00665520" w:rsidP="00665520">
      <w:pPr>
        <w:pStyle w:val="Bodytextnoindent"/>
        <w:spacing w:after="0"/>
        <w:rPr>
          <w:lang w:val="fr-FR"/>
        </w:rPr>
      </w:pPr>
    </w:p>
    <w:p w14:paraId="2FFDBDAB" w14:textId="77777777" w:rsidR="00665520" w:rsidRPr="002A4E69" w:rsidRDefault="00665520" w:rsidP="00665520">
      <w:pPr>
        <w:pStyle w:val="Bodytextnoindent"/>
        <w:spacing w:after="0"/>
        <w:rPr>
          <w:lang w:val="fr-FR"/>
        </w:rPr>
      </w:pPr>
      <w:r w:rsidRPr="00FB598C">
        <w:rPr>
          <w:lang w:val="fr-FR"/>
        </w:rPr>
        <w:tab/>
        <w:t>7. Qu</w:t>
      </w:r>
      <w:r>
        <w:rPr>
          <w:lang w:val="fr-FR"/>
        </w:rPr>
        <w:t>’</w:t>
      </w:r>
      <w:r w:rsidRPr="00FB598C">
        <w:rPr>
          <w:lang w:val="fr-FR"/>
        </w:rPr>
        <w:t>est-ce qu’un livre deutérocanonique</w:t>
      </w:r>
      <w:r w:rsidR="00642306">
        <w:rPr>
          <w:lang w:val="fr-FR"/>
        </w:rPr>
        <w:t xml:space="preserve"> </w:t>
      </w:r>
      <w:r w:rsidRPr="00FB598C">
        <w:rPr>
          <w:lang w:val="fr-FR"/>
        </w:rPr>
        <w:t xml:space="preserve">? </w:t>
      </w:r>
      <w:r w:rsidRPr="002A4E69">
        <w:rPr>
          <w:lang w:val="fr-FR"/>
        </w:rPr>
        <w:t>Quels sont les autres noms attribués à ce genre de livre ?</w:t>
      </w:r>
      <w:r w:rsidRPr="002A4E69">
        <w:rPr>
          <w:lang w:val="fr-FR"/>
        </w:rPr>
        <w:br/>
      </w:r>
    </w:p>
    <w:p w14:paraId="34621A46" w14:textId="77777777" w:rsidR="00665520" w:rsidRPr="002A4E69" w:rsidRDefault="00665520" w:rsidP="00665520">
      <w:pPr>
        <w:pStyle w:val="Bodytextnoindent"/>
        <w:spacing w:after="0"/>
        <w:rPr>
          <w:lang w:val="fr-FR"/>
        </w:rPr>
      </w:pPr>
    </w:p>
    <w:p w14:paraId="3296AF0C" w14:textId="77777777" w:rsidR="00665520" w:rsidRPr="002A4E69" w:rsidRDefault="00665520" w:rsidP="00665520">
      <w:pPr>
        <w:pStyle w:val="Bodytextnoindent"/>
        <w:spacing w:after="0"/>
        <w:rPr>
          <w:lang w:val="fr-FR"/>
        </w:rPr>
      </w:pPr>
      <w:r w:rsidRPr="002A4E69">
        <w:rPr>
          <w:lang w:val="fr-FR"/>
        </w:rPr>
        <w:tab/>
        <w:t>8. Quelle est la différence ent</w:t>
      </w:r>
      <w:r>
        <w:rPr>
          <w:lang w:val="fr-FR"/>
        </w:rPr>
        <w:t>re un</w:t>
      </w:r>
      <w:r w:rsidRPr="002A4E69">
        <w:rPr>
          <w:lang w:val="fr-FR"/>
        </w:rPr>
        <w:t xml:space="preserve"> </w:t>
      </w:r>
      <w:r>
        <w:rPr>
          <w:lang w:val="fr-FR"/>
        </w:rPr>
        <w:t>« grand »</w:t>
      </w:r>
      <w:r w:rsidRPr="002A4E69">
        <w:rPr>
          <w:lang w:val="fr-FR"/>
        </w:rPr>
        <w:t xml:space="preserve"> </w:t>
      </w:r>
      <w:r>
        <w:rPr>
          <w:lang w:val="fr-FR"/>
        </w:rPr>
        <w:t>et un</w:t>
      </w:r>
      <w:r w:rsidRPr="002A4E69">
        <w:rPr>
          <w:lang w:val="fr-FR"/>
        </w:rPr>
        <w:t xml:space="preserve"> </w:t>
      </w:r>
      <w:r>
        <w:rPr>
          <w:lang w:val="fr-FR"/>
        </w:rPr>
        <w:t>« petit »</w:t>
      </w:r>
      <w:r w:rsidRPr="002A4E69">
        <w:rPr>
          <w:lang w:val="fr-FR"/>
        </w:rPr>
        <w:t xml:space="preserve"> proph</w:t>
      </w:r>
      <w:r>
        <w:rPr>
          <w:lang w:val="fr-FR"/>
        </w:rPr>
        <w:t>èt</w:t>
      </w:r>
      <w:r w:rsidRPr="002A4E69">
        <w:rPr>
          <w:lang w:val="fr-FR"/>
        </w:rPr>
        <w:t>e</w:t>
      </w:r>
      <w:r w:rsidR="00642306">
        <w:rPr>
          <w:lang w:val="fr-FR"/>
        </w:rPr>
        <w:t xml:space="preserve"> </w:t>
      </w:r>
      <w:r w:rsidRPr="002A4E69">
        <w:rPr>
          <w:lang w:val="fr-FR"/>
        </w:rPr>
        <w:t xml:space="preserve">? </w:t>
      </w:r>
      <w:r w:rsidRPr="002A4E69">
        <w:rPr>
          <w:lang w:val="fr-FR"/>
        </w:rPr>
        <w:br/>
      </w:r>
    </w:p>
    <w:p w14:paraId="59C61B00" w14:textId="77777777" w:rsidR="00665520" w:rsidRPr="002A4E69" w:rsidRDefault="00665520" w:rsidP="00665520">
      <w:pPr>
        <w:pStyle w:val="Bodytextnoindent"/>
        <w:spacing w:after="0"/>
        <w:rPr>
          <w:lang w:val="fr-FR"/>
        </w:rPr>
      </w:pPr>
    </w:p>
    <w:p w14:paraId="2006BF52" w14:textId="77777777" w:rsidR="00665520" w:rsidRPr="000C5426" w:rsidRDefault="00665520" w:rsidP="00665520">
      <w:pPr>
        <w:pStyle w:val="Bodytextnoindent"/>
        <w:spacing w:after="0"/>
        <w:rPr>
          <w:lang w:val="fr-FR"/>
        </w:rPr>
      </w:pPr>
      <w:r w:rsidRPr="002A4E69">
        <w:rPr>
          <w:lang w:val="fr-FR"/>
        </w:rPr>
        <w:tab/>
      </w:r>
      <w:r w:rsidRPr="000C5426">
        <w:rPr>
          <w:lang w:val="fr-FR"/>
        </w:rPr>
        <w:t xml:space="preserve">9. Qu’est-ce qu’une </w:t>
      </w:r>
      <w:r>
        <w:rPr>
          <w:lang w:val="fr-FR"/>
        </w:rPr>
        <w:t>« </w:t>
      </w:r>
      <w:r w:rsidR="00642306">
        <w:rPr>
          <w:lang w:val="fr-FR"/>
        </w:rPr>
        <w:t>é</w:t>
      </w:r>
      <w:r w:rsidRPr="000C5426">
        <w:rPr>
          <w:lang w:val="fr-FR"/>
        </w:rPr>
        <w:t>p</w:t>
      </w:r>
      <w:r w:rsidR="00642306">
        <w:rPr>
          <w:lang w:val="fr-FR"/>
        </w:rPr>
        <w:t>î</w:t>
      </w:r>
      <w:r w:rsidRPr="000C5426">
        <w:rPr>
          <w:lang w:val="fr-FR"/>
        </w:rPr>
        <w:t xml:space="preserve">tre </w:t>
      </w:r>
      <w:r w:rsidR="00642306">
        <w:rPr>
          <w:lang w:val="fr-FR"/>
        </w:rPr>
        <w:t>g</w:t>
      </w:r>
      <w:r w:rsidRPr="000C5426">
        <w:rPr>
          <w:lang w:val="fr-FR"/>
        </w:rPr>
        <w:t>énérale</w:t>
      </w:r>
      <w:r w:rsidR="00642306">
        <w:rPr>
          <w:lang w:val="fr-FR"/>
        </w:rPr>
        <w:t xml:space="preserve"> </w:t>
      </w:r>
      <w:r>
        <w:rPr>
          <w:lang w:val="fr-FR"/>
        </w:rPr>
        <w:t>»</w:t>
      </w:r>
      <w:r w:rsidR="00642306">
        <w:rPr>
          <w:lang w:val="fr-FR"/>
        </w:rPr>
        <w:t> ?</w:t>
      </w:r>
      <w:r w:rsidRPr="000C5426">
        <w:rPr>
          <w:lang w:val="fr-FR"/>
        </w:rPr>
        <w:t xml:space="preserve"> </w:t>
      </w:r>
    </w:p>
    <w:p w14:paraId="3DE66AFB" w14:textId="77777777" w:rsidR="00665520" w:rsidRPr="000C5426" w:rsidRDefault="00665520" w:rsidP="00665520">
      <w:pPr>
        <w:pStyle w:val="Bodytextnoindent"/>
        <w:spacing w:after="0"/>
        <w:rPr>
          <w:lang w:val="fr-FR"/>
        </w:rPr>
      </w:pPr>
    </w:p>
    <w:p w14:paraId="4BA2EFE2" w14:textId="77777777" w:rsidR="00665520" w:rsidRPr="000C5426" w:rsidRDefault="00665520" w:rsidP="00665520">
      <w:pPr>
        <w:pStyle w:val="Bodytextnoindent"/>
        <w:spacing w:after="0"/>
        <w:rPr>
          <w:lang w:val="fr-FR"/>
        </w:rPr>
      </w:pPr>
    </w:p>
    <w:p w14:paraId="44D97CA1" w14:textId="77777777" w:rsidR="00665520" w:rsidRPr="000C5426" w:rsidRDefault="00665520" w:rsidP="00665520">
      <w:pPr>
        <w:pStyle w:val="Bodytextnoindent"/>
        <w:spacing w:after="0"/>
        <w:rPr>
          <w:lang w:val="fr-FR"/>
        </w:rPr>
      </w:pPr>
    </w:p>
    <w:p w14:paraId="668F09EC" w14:textId="77777777" w:rsidR="00665520" w:rsidRPr="00BA211B" w:rsidRDefault="00665520" w:rsidP="00665520">
      <w:pPr>
        <w:pStyle w:val="Bodytextnoindent"/>
        <w:spacing w:after="0"/>
        <w:rPr>
          <w:lang w:val="fr-FR"/>
        </w:rPr>
      </w:pPr>
      <w:r w:rsidRPr="00BA211B">
        <w:rPr>
          <w:i/>
          <w:lang w:val="fr-FR"/>
        </w:rPr>
        <w:t xml:space="preserve">N’oubliez pas de porter sur votre Fiche de </w:t>
      </w:r>
      <w:r>
        <w:rPr>
          <w:i/>
          <w:lang w:val="fr-FR"/>
        </w:rPr>
        <w:t>p</w:t>
      </w:r>
      <w:r w:rsidRPr="00BA211B">
        <w:rPr>
          <w:i/>
          <w:lang w:val="fr-FR"/>
        </w:rPr>
        <w:t>rogr</w:t>
      </w:r>
      <w:r>
        <w:rPr>
          <w:i/>
          <w:lang w:val="fr-FR"/>
        </w:rPr>
        <w:t>ès de l’étudiant  que vous avez complé</w:t>
      </w:r>
      <w:r w:rsidRPr="00BA211B">
        <w:rPr>
          <w:i/>
          <w:lang w:val="fr-FR"/>
        </w:rPr>
        <w:t>t</w:t>
      </w:r>
      <w:r>
        <w:rPr>
          <w:i/>
          <w:lang w:val="fr-FR"/>
        </w:rPr>
        <w:t>é cet exercice</w:t>
      </w:r>
      <w:r w:rsidRPr="00BA211B">
        <w:rPr>
          <w:i/>
          <w:lang w:val="fr-FR"/>
        </w:rPr>
        <w:t xml:space="preserve">. </w:t>
      </w:r>
    </w:p>
    <w:p w14:paraId="187C8FFC" w14:textId="77777777" w:rsidR="00665520" w:rsidRDefault="00665520" w:rsidP="00665520">
      <w:pPr>
        <w:pStyle w:val="Notedefin"/>
        <w:numPr>
          <w:ilvl w:val="0"/>
          <w:numId w:val="0"/>
        </w:numPr>
        <w:rPr>
          <w:rFonts w:ascii="Times New Roman" w:hAnsi="Times New Roman"/>
          <w:lang w:val="fr-FR"/>
        </w:rPr>
      </w:pPr>
    </w:p>
    <w:p w14:paraId="7DAC6393" w14:textId="77777777" w:rsidR="00665520" w:rsidRDefault="00665520" w:rsidP="00665520">
      <w:pPr>
        <w:pStyle w:val="Notedefin"/>
        <w:numPr>
          <w:ilvl w:val="0"/>
          <w:numId w:val="0"/>
        </w:numPr>
        <w:rPr>
          <w:rFonts w:ascii="Times New Roman" w:hAnsi="Times New Roman"/>
          <w:lang w:val="fr-FR"/>
        </w:rPr>
      </w:pPr>
    </w:p>
    <w:p w14:paraId="597504F9" w14:textId="77777777" w:rsidR="00665520" w:rsidRDefault="00665520" w:rsidP="00665520">
      <w:pPr>
        <w:pStyle w:val="Notedefin"/>
        <w:numPr>
          <w:ilvl w:val="0"/>
          <w:numId w:val="0"/>
        </w:numPr>
        <w:rPr>
          <w:rFonts w:ascii="Times New Roman" w:hAnsi="Times New Roman"/>
          <w:lang w:val="fr-FR"/>
        </w:rPr>
      </w:pPr>
    </w:p>
    <w:p w14:paraId="794CA6FC" w14:textId="77777777" w:rsidR="00665520" w:rsidRPr="00FE67A9" w:rsidRDefault="00665520" w:rsidP="00665520">
      <w:pPr>
        <w:pStyle w:val="Titre1"/>
        <w:tabs>
          <w:tab w:val="left" w:pos="720"/>
        </w:tabs>
        <w:spacing w:before="0" w:after="0"/>
        <w:contextualSpacing/>
        <w:rPr>
          <w:szCs w:val="24"/>
          <w:lang w:val="fr-FR"/>
        </w:rPr>
      </w:pPr>
      <w:r w:rsidRPr="00FE67A9">
        <w:rPr>
          <w:szCs w:val="24"/>
          <w:lang w:val="fr-FR"/>
        </w:rPr>
        <w:t>Exercice 5</w:t>
      </w:r>
    </w:p>
    <w:p w14:paraId="0CAF0C48" w14:textId="77777777" w:rsidR="00665520" w:rsidRPr="00FE67A9" w:rsidRDefault="00665520" w:rsidP="00665520">
      <w:pPr>
        <w:rPr>
          <w:lang w:val="fr-FR"/>
        </w:rPr>
      </w:pPr>
    </w:p>
    <w:p w14:paraId="3276EE03" w14:textId="010967BA" w:rsidR="00665520" w:rsidRPr="00FE67A9" w:rsidRDefault="00665520" w:rsidP="00665520">
      <w:pPr>
        <w:pStyle w:val="Bodytextnoindent"/>
        <w:spacing w:after="0"/>
        <w:jc w:val="center"/>
        <w:rPr>
          <w:b/>
          <w:i/>
          <w:lang w:val="fr-FR"/>
        </w:rPr>
      </w:pPr>
      <w:r w:rsidRPr="00FE67A9">
        <w:rPr>
          <w:b/>
          <w:lang w:val="fr-FR"/>
        </w:rPr>
        <w:t>EXPLOR</w:t>
      </w:r>
      <w:r w:rsidR="003D545F">
        <w:rPr>
          <w:b/>
          <w:lang w:val="fr-FR"/>
        </w:rPr>
        <w:t>ATION DES DIFFICULT</w:t>
      </w:r>
      <w:r w:rsidR="00541EC2">
        <w:rPr>
          <w:b/>
          <w:lang w:val="fr-FR"/>
        </w:rPr>
        <w:t>É</w:t>
      </w:r>
      <w:r w:rsidR="003D545F">
        <w:rPr>
          <w:b/>
          <w:lang w:val="fr-FR"/>
        </w:rPr>
        <w:t>S DE LA B</w:t>
      </w:r>
      <w:r w:rsidRPr="00FE67A9">
        <w:rPr>
          <w:b/>
          <w:lang w:val="fr-FR"/>
        </w:rPr>
        <w:t>IBLE</w:t>
      </w:r>
    </w:p>
    <w:p w14:paraId="1795CA59" w14:textId="77777777" w:rsidR="00665520" w:rsidRPr="00FE67A9" w:rsidRDefault="00665520" w:rsidP="00665520">
      <w:pPr>
        <w:pStyle w:val="Bodytextnoindent"/>
        <w:spacing w:after="0"/>
        <w:jc w:val="center"/>
        <w:rPr>
          <w:lang w:val="fr-FR"/>
        </w:rPr>
      </w:pPr>
    </w:p>
    <w:p w14:paraId="68808954" w14:textId="77777777" w:rsidR="00665520" w:rsidRPr="00FE67A9" w:rsidRDefault="00665520" w:rsidP="00665520">
      <w:pPr>
        <w:pStyle w:val="Bodytextnoindent"/>
        <w:spacing w:after="0"/>
        <w:rPr>
          <w:lang w:val="fr-FR"/>
        </w:rPr>
      </w:pPr>
      <w:r w:rsidRPr="00FE67A9">
        <w:rPr>
          <w:lang w:val="fr-FR"/>
        </w:rPr>
        <w:tab/>
        <w:t xml:space="preserve">●Si vous suivez le cours dans le cadre d’une salle de classe, un instructeur vous indiquera la marche à suivre de cet exercice. </w:t>
      </w:r>
    </w:p>
    <w:p w14:paraId="262142EB" w14:textId="77777777" w:rsidR="00665520" w:rsidRPr="00FE67A9" w:rsidRDefault="00665520" w:rsidP="00665520">
      <w:pPr>
        <w:pStyle w:val="Bodytextnoindent"/>
        <w:spacing w:after="0"/>
        <w:rPr>
          <w:lang w:val="fr-FR"/>
        </w:rPr>
      </w:pPr>
      <w:r w:rsidRPr="00FE67A9">
        <w:rPr>
          <w:lang w:val="fr-FR"/>
        </w:rPr>
        <w:tab/>
        <w:t>●Si vous étudiez en petit groupe, l’animateur organisera un débat en gro</w:t>
      </w:r>
      <w:r>
        <w:rPr>
          <w:lang w:val="fr-FR"/>
        </w:rPr>
        <w:t>u</w:t>
      </w:r>
      <w:r w:rsidRPr="00FE67A9">
        <w:rPr>
          <w:lang w:val="fr-FR"/>
        </w:rPr>
        <w:t xml:space="preserve">pe axé sur les questions de cet exercice.  </w:t>
      </w:r>
    </w:p>
    <w:p w14:paraId="6510FE52" w14:textId="77777777" w:rsidR="00665520" w:rsidRPr="00FE67A9" w:rsidRDefault="00665520" w:rsidP="00665520">
      <w:pPr>
        <w:pStyle w:val="Bodytextnoindent"/>
        <w:spacing w:after="0"/>
        <w:rPr>
          <w:lang w:val="fr-FR"/>
        </w:rPr>
      </w:pPr>
    </w:p>
    <w:p w14:paraId="57F97E88" w14:textId="77777777" w:rsidR="00665520" w:rsidRPr="00075F9D" w:rsidRDefault="00665520" w:rsidP="00665520">
      <w:pPr>
        <w:pStyle w:val="Bodytextnoindent"/>
        <w:spacing w:after="0"/>
        <w:rPr>
          <w:lang w:val="fr-FR"/>
        </w:rPr>
      </w:pPr>
      <w:r w:rsidRPr="00FE67A9">
        <w:rPr>
          <w:lang w:val="fr-FR"/>
        </w:rPr>
        <w:tab/>
      </w:r>
      <w:r>
        <w:rPr>
          <w:lang w:val="fr-FR"/>
        </w:rPr>
        <w:t>Vous pouvez évaluer vous-même cette feuille d’exercice</w:t>
      </w:r>
      <w:r w:rsidRPr="00075F9D">
        <w:rPr>
          <w:lang w:val="fr-FR"/>
        </w:rPr>
        <w:t>. Consultez vos notes et le mat</w:t>
      </w:r>
      <w:r>
        <w:rPr>
          <w:lang w:val="fr-FR"/>
        </w:rPr>
        <w:t>é</w:t>
      </w:r>
      <w:r w:rsidRPr="00075F9D">
        <w:rPr>
          <w:lang w:val="fr-FR"/>
        </w:rPr>
        <w:t xml:space="preserve">riel du cours </w:t>
      </w:r>
      <w:r>
        <w:rPr>
          <w:lang w:val="fr-FR"/>
        </w:rPr>
        <w:t>« </w:t>
      </w:r>
      <w:r w:rsidRPr="00075F9D">
        <w:rPr>
          <w:lang w:val="fr-FR"/>
        </w:rPr>
        <w:t>Co</w:t>
      </w:r>
      <w:r w:rsidR="003D545F">
        <w:rPr>
          <w:lang w:val="fr-FR"/>
        </w:rPr>
        <w:t>nnaissance</w:t>
      </w:r>
      <w:r w:rsidRPr="00075F9D">
        <w:rPr>
          <w:lang w:val="fr-FR"/>
        </w:rPr>
        <w:t xml:space="preserve"> des </w:t>
      </w:r>
      <w:r w:rsidR="00C405FD">
        <w:rPr>
          <w:lang w:val="fr-FR"/>
        </w:rPr>
        <w:t>t</w:t>
      </w:r>
      <w:r w:rsidRPr="00075F9D">
        <w:rPr>
          <w:lang w:val="fr-FR"/>
        </w:rPr>
        <w:t xml:space="preserve">hèmes </w:t>
      </w:r>
      <w:r w:rsidR="00C405FD">
        <w:rPr>
          <w:lang w:val="fr-FR"/>
        </w:rPr>
        <w:t>b</w:t>
      </w:r>
      <w:r w:rsidRPr="00075F9D">
        <w:rPr>
          <w:lang w:val="fr-FR"/>
        </w:rPr>
        <w:t>ibliques</w:t>
      </w:r>
      <w:r>
        <w:rPr>
          <w:lang w:val="fr-FR"/>
        </w:rPr>
        <w:t> »</w:t>
      </w:r>
      <w:r w:rsidRPr="00075F9D">
        <w:rPr>
          <w:lang w:val="fr-FR"/>
        </w:rPr>
        <w:t xml:space="preserve"> </w:t>
      </w:r>
      <w:r>
        <w:rPr>
          <w:lang w:val="fr-FR"/>
        </w:rPr>
        <w:t>afin d’y tr</w:t>
      </w:r>
      <w:r w:rsidRPr="00075F9D">
        <w:rPr>
          <w:lang w:val="fr-FR"/>
        </w:rPr>
        <w:t>ou</w:t>
      </w:r>
      <w:r>
        <w:rPr>
          <w:lang w:val="fr-FR"/>
        </w:rPr>
        <w:t>ve</w:t>
      </w:r>
      <w:r w:rsidRPr="00075F9D">
        <w:rPr>
          <w:lang w:val="fr-FR"/>
        </w:rPr>
        <w:t>r</w:t>
      </w:r>
      <w:r>
        <w:rPr>
          <w:lang w:val="fr-FR"/>
        </w:rPr>
        <w:t xml:space="preserve"> les réponses.</w:t>
      </w:r>
      <w:r w:rsidRPr="00075F9D">
        <w:rPr>
          <w:lang w:val="fr-FR"/>
        </w:rPr>
        <w:t xml:space="preserve"> </w:t>
      </w:r>
    </w:p>
    <w:p w14:paraId="19781315" w14:textId="77777777" w:rsidR="00665520" w:rsidRPr="00075F9D" w:rsidRDefault="00665520" w:rsidP="00665520">
      <w:pPr>
        <w:pStyle w:val="Bodytextnoindent"/>
        <w:spacing w:after="0"/>
        <w:rPr>
          <w:lang w:val="fr-FR"/>
        </w:rPr>
      </w:pPr>
    </w:p>
    <w:p w14:paraId="2E80C0C8" w14:textId="77777777" w:rsidR="00665520" w:rsidRPr="004F5632" w:rsidRDefault="00665520" w:rsidP="00665520">
      <w:pPr>
        <w:pStyle w:val="Bodytextnoindent"/>
        <w:spacing w:after="0"/>
        <w:rPr>
          <w:lang w:val="fr-FR"/>
        </w:rPr>
      </w:pPr>
      <w:r w:rsidRPr="00075F9D">
        <w:rPr>
          <w:lang w:val="fr-FR"/>
        </w:rPr>
        <w:tab/>
      </w:r>
      <w:r w:rsidRPr="004F5632">
        <w:rPr>
          <w:lang w:val="fr-FR"/>
        </w:rPr>
        <w:t xml:space="preserve">1. Qu’avez-vous appris de nouveau </w:t>
      </w:r>
      <w:r w:rsidR="003D545F">
        <w:rPr>
          <w:lang w:val="fr-FR"/>
        </w:rPr>
        <w:t xml:space="preserve">à la </w:t>
      </w:r>
      <w:r w:rsidRPr="004F5632">
        <w:rPr>
          <w:lang w:val="fr-FR"/>
        </w:rPr>
        <w:t>suite de cette étude</w:t>
      </w:r>
      <w:r w:rsidR="003D545F">
        <w:rPr>
          <w:lang w:val="fr-FR"/>
        </w:rPr>
        <w:t xml:space="preserve"> </w:t>
      </w:r>
      <w:r w:rsidRPr="004F5632">
        <w:rPr>
          <w:lang w:val="fr-FR"/>
        </w:rPr>
        <w:t xml:space="preserve">? </w:t>
      </w:r>
    </w:p>
    <w:p w14:paraId="1C707C52" w14:textId="77777777" w:rsidR="00665520" w:rsidRPr="004F5632" w:rsidRDefault="00665520" w:rsidP="00665520">
      <w:pPr>
        <w:pStyle w:val="Bodytextnoindent"/>
        <w:spacing w:after="0"/>
        <w:rPr>
          <w:lang w:val="fr-FR"/>
        </w:rPr>
      </w:pPr>
    </w:p>
    <w:p w14:paraId="225E0A17" w14:textId="77777777" w:rsidR="00665520" w:rsidRPr="004F5632" w:rsidRDefault="00665520" w:rsidP="00665520">
      <w:pPr>
        <w:pStyle w:val="Bodytextnoindent"/>
        <w:spacing w:after="0"/>
        <w:rPr>
          <w:lang w:val="fr-FR"/>
        </w:rPr>
      </w:pPr>
    </w:p>
    <w:p w14:paraId="0CB5E5F5" w14:textId="77777777" w:rsidR="00665520" w:rsidRPr="004F5632" w:rsidRDefault="00665520" w:rsidP="00665520">
      <w:pPr>
        <w:pStyle w:val="Bodytextnoindent"/>
        <w:spacing w:after="0"/>
        <w:rPr>
          <w:lang w:val="fr-FR"/>
        </w:rPr>
      </w:pPr>
    </w:p>
    <w:p w14:paraId="39439410" w14:textId="77777777" w:rsidR="00665520" w:rsidRPr="004F5632" w:rsidRDefault="00665520" w:rsidP="00665520">
      <w:pPr>
        <w:pStyle w:val="Bodytextnoindent"/>
        <w:spacing w:after="0"/>
        <w:rPr>
          <w:lang w:val="fr-FR"/>
        </w:rPr>
      </w:pPr>
    </w:p>
    <w:p w14:paraId="7093FC28" w14:textId="77777777" w:rsidR="00665520" w:rsidRPr="004F5632" w:rsidRDefault="00665520" w:rsidP="00665520">
      <w:pPr>
        <w:pStyle w:val="Bodytextnoindent"/>
        <w:spacing w:after="0"/>
        <w:rPr>
          <w:lang w:val="fr-FR"/>
        </w:rPr>
      </w:pPr>
    </w:p>
    <w:p w14:paraId="783D7C45" w14:textId="77777777" w:rsidR="00665520" w:rsidRPr="004F5632" w:rsidRDefault="00665520" w:rsidP="00665520">
      <w:pPr>
        <w:pStyle w:val="Bodytextnoindent"/>
        <w:spacing w:after="0"/>
        <w:rPr>
          <w:lang w:val="fr-FR"/>
        </w:rPr>
      </w:pPr>
      <w:r w:rsidRPr="004F5632">
        <w:rPr>
          <w:lang w:val="fr-FR"/>
        </w:rPr>
        <w:tab/>
        <w:t xml:space="preserve">2. Brièvement, expliquez chacun des problèmes suivants </w:t>
      </w:r>
      <w:r>
        <w:rPr>
          <w:lang w:val="fr-FR"/>
        </w:rPr>
        <w:t>rencontrés dans l’étude de la Bible</w:t>
      </w:r>
      <w:r w:rsidRPr="004F5632">
        <w:rPr>
          <w:lang w:val="fr-FR"/>
        </w:rPr>
        <w:t xml:space="preserve"> :</w:t>
      </w:r>
    </w:p>
    <w:p w14:paraId="69D55914" w14:textId="77777777" w:rsidR="00665520" w:rsidRPr="004F5632" w:rsidRDefault="00665520" w:rsidP="00665520">
      <w:pPr>
        <w:pStyle w:val="Bodytextnoindent"/>
        <w:spacing w:after="0"/>
        <w:rPr>
          <w:lang w:val="fr-FR"/>
        </w:rPr>
      </w:pPr>
    </w:p>
    <w:p w14:paraId="38C73167" w14:textId="77777777" w:rsidR="00665520" w:rsidRPr="004F5632" w:rsidRDefault="00665520" w:rsidP="00665520">
      <w:pPr>
        <w:pStyle w:val="Bodytextnoindent"/>
        <w:spacing w:after="0"/>
        <w:rPr>
          <w:lang w:val="fr-FR"/>
        </w:rPr>
      </w:pPr>
      <w:r w:rsidRPr="004F5632">
        <w:rPr>
          <w:lang w:val="fr-FR"/>
        </w:rPr>
        <w:tab/>
      </w:r>
      <w:r w:rsidRPr="004F5632">
        <w:rPr>
          <w:lang w:val="fr-FR"/>
        </w:rPr>
        <w:tab/>
        <w:t>a. Le problème synoptique</w:t>
      </w:r>
    </w:p>
    <w:p w14:paraId="4CBF0DCA" w14:textId="77777777" w:rsidR="00665520" w:rsidRPr="004F5632" w:rsidRDefault="00665520" w:rsidP="00665520">
      <w:pPr>
        <w:pStyle w:val="Bodytextnoindent"/>
        <w:spacing w:after="0"/>
        <w:rPr>
          <w:lang w:val="fr-FR"/>
        </w:rPr>
      </w:pPr>
    </w:p>
    <w:p w14:paraId="5880E243" w14:textId="77777777" w:rsidR="00665520" w:rsidRPr="004F5632" w:rsidRDefault="00665520" w:rsidP="00665520">
      <w:pPr>
        <w:pStyle w:val="Bodytextnoindent"/>
        <w:spacing w:after="0"/>
        <w:rPr>
          <w:lang w:val="fr-FR"/>
        </w:rPr>
      </w:pPr>
    </w:p>
    <w:p w14:paraId="6375030C" w14:textId="77777777" w:rsidR="00665520" w:rsidRPr="004F5632" w:rsidRDefault="00665520" w:rsidP="00665520">
      <w:pPr>
        <w:pStyle w:val="Bodytextnoindent"/>
        <w:spacing w:after="0"/>
        <w:rPr>
          <w:lang w:val="fr-FR"/>
        </w:rPr>
      </w:pPr>
    </w:p>
    <w:p w14:paraId="1B02D3FB" w14:textId="77777777" w:rsidR="00665520" w:rsidRPr="004F5632" w:rsidRDefault="00665520" w:rsidP="00665520">
      <w:pPr>
        <w:pStyle w:val="Bodytextnoindent"/>
        <w:spacing w:after="0"/>
        <w:rPr>
          <w:lang w:val="fr-FR"/>
        </w:rPr>
      </w:pPr>
    </w:p>
    <w:p w14:paraId="568AF7E2" w14:textId="77777777" w:rsidR="00665520" w:rsidRPr="004F5632" w:rsidRDefault="00665520" w:rsidP="00665520">
      <w:pPr>
        <w:pStyle w:val="Bodytextnoindent"/>
        <w:spacing w:after="0"/>
        <w:rPr>
          <w:lang w:val="fr-FR"/>
        </w:rPr>
      </w:pPr>
    </w:p>
    <w:p w14:paraId="2C547FAE" w14:textId="77777777" w:rsidR="00665520" w:rsidRPr="004F5632" w:rsidRDefault="00665520" w:rsidP="00665520">
      <w:pPr>
        <w:pStyle w:val="Bodytextnoindent"/>
        <w:spacing w:after="0"/>
        <w:rPr>
          <w:lang w:val="fr-FR"/>
        </w:rPr>
      </w:pPr>
      <w:r w:rsidRPr="004F5632">
        <w:rPr>
          <w:lang w:val="fr-FR"/>
        </w:rPr>
        <w:tab/>
      </w:r>
      <w:r w:rsidRPr="004F5632">
        <w:rPr>
          <w:lang w:val="fr-FR"/>
        </w:rPr>
        <w:tab/>
        <w:t xml:space="preserve">b. La signification de </w:t>
      </w:r>
      <w:r>
        <w:rPr>
          <w:lang w:val="fr-FR"/>
        </w:rPr>
        <w:t>« </w:t>
      </w:r>
      <w:r w:rsidRPr="004F5632">
        <w:rPr>
          <w:lang w:val="fr-FR"/>
        </w:rPr>
        <w:t>légalisme</w:t>
      </w:r>
      <w:r>
        <w:rPr>
          <w:lang w:val="fr-FR"/>
        </w:rPr>
        <w:t> »</w:t>
      </w:r>
    </w:p>
    <w:p w14:paraId="40B3033D" w14:textId="77777777" w:rsidR="00665520" w:rsidRPr="004F5632" w:rsidRDefault="00665520" w:rsidP="00665520">
      <w:pPr>
        <w:pStyle w:val="Bodytextnoindent"/>
        <w:spacing w:after="0"/>
        <w:rPr>
          <w:lang w:val="fr-FR"/>
        </w:rPr>
      </w:pPr>
    </w:p>
    <w:p w14:paraId="2E900A83" w14:textId="77777777" w:rsidR="00665520" w:rsidRPr="004F5632" w:rsidRDefault="00665520" w:rsidP="00665520">
      <w:pPr>
        <w:pStyle w:val="Bodytextnoindent"/>
        <w:spacing w:after="0"/>
        <w:rPr>
          <w:lang w:val="fr-FR"/>
        </w:rPr>
      </w:pPr>
    </w:p>
    <w:p w14:paraId="66F004C7" w14:textId="77777777" w:rsidR="00665520" w:rsidRPr="004F5632" w:rsidRDefault="00665520" w:rsidP="00665520">
      <w:pPr>
        <w:pStyle w:val="Bodytextnoindent"/>
        <w:spacing w:after="0"/>
        <w:rPr>
          <w:lang w:val="fr-FR"/>
        </w:rPr>
      </w:pPr>
    </w:p>
    <w:p w14:paraId="20F4212F" w14:textId="77777777" w:rsidR="00665520" w:rsidRPr="004F5632" w:rsidRDefault="00665520" w:rsidP="00665520">
      <w:pPr>
        <w:pStyle w:val="Bodytextnoindent"/>
        <w:spacing w:after="0"/>
        <w:rPr>
          <w:lang w:val="fr-FR"/>
        </w:rPr>
      </w:pPr>
    </w:p>
    <w:p w14:paraId="50A9C836" w14:textId="77777777" w:rsidR="00665520" w:rsidRPr="004F5632" w:rsidRDefault="00665520" w:rsidP="00665520">
      <w:pPr>
        <w:pStyle w:val="Bodytextnoindent"/>
        <w:spacing w:after="0"/>
        <w:rPr>
          <w:lang w:val="fr-FR"/>
        </w:rPr>
      </w:pPr>
      <w:r>
        <w:rPr>
          <w:lang w:val="fr-FR"/>
        </w:rPr>
        <w:tab/>
      </w:r>
      <w:r w:rsidR="003D545F">
        <w:rPr>
          <w:lang w:val="fr-FR"/>
        </w:rPr>
        <w:tab/>
        <w:t>c. Le g</w:t>
      </w:r>
      <w:r w:rsidRPr="004F5632">
        <w:rPr>
          <w:lang w:val="fr-FR"/>
        </w:rPr>
        <w:t xml:space="preserve">nosticisme et </w:t>
      </w:r>
      <w:r>
        <w:rPr>
          <w:lang w:val="fr-FR"/>
        </w:rPr>
        <w:t>s</w:t>
      </w:r>
      <w:r w:rsidRPr="004F5632">
        <w:rPr>
          <w:lang w:val="fr-FR"/>
        </w:rPr>
        <w:t xml:space="preserve">es expressions </w:t>
      </w:r>
      <w:r>
        <w:rPr>
          <w:lang w:val="fr-FR"/>
        </w:rPr>
        <w:t>c</w:t>
      </w:r>
      <w:r w:rsidRPr="004F5632">
        <w:rPr>
          <w:lang w:val="fr-FR"/>
        </w:rPr>
        <w:t>ontempora</w:t>
      </w:r>
      <w:r>
        <w:rPr>
          <w:lang w:val="fr-FR"/>
        </w:rPr>
        <w:t>ine</w:t>
      </w:r>
      <w:r w:rsidRPr="004F5632">
        <w:rPr>
          <w:lang w:val="fr-FR"/>
        </w:rPr>
        <w:t>s</w:t>
      </w:r>
    </w:p>
    <w:p w14:paraId="1C72AC0A" w14:textId="77777777" w:rsidR="00665520" w:rsidRPr="004F5632" w:rsidRDefault="00665520" w:rsidP="00665520">
      <w:pPr>
        <w:rPr>
          <w:lang w:val="fr-FR"/>
        </w:rPr>
      </w:pPr>
    </w:p>
    <w:p w14:paraId="763ECF1A" w14:textId="77777777" w:rsidR="00665520" w:rsidRPr="004F5632" w:rsidRDefault="00665520" w:rsidP="00665520">
      <w:pPr>
        <w:rPr>
          <w:lang w:val="fr-FR"/>
        </w:rPr>
      </w:pPr>
    </w:p>
    <w:p w14:paraId="629BFF9F" w14:textId="77777777" w:rsidR="00665520" w:rsidRPr="004F5632" w:rsidRDefault="00665520" w:rsidP="00665520">
      <w:pPr>
        <w:rPr>
          <w:lang w:val="fr-FR"/>
        </w:rPr>
      </w:pPr>
    </w:p>
    <w:p w14:paraId="15AA5540" w14:textId="77777777" w:rsidR="00665520" w:rsidRPr="004F5632" w:rsidRDefault="00665520" w:rsidP="00665520">
      <w:pPr>
        <w:rPr>
          <w:lang w:val="fr-FR"/>
        </w:rPr>
      </w:pPr>
    </w:p>
    <w:p w14:paraId="42952D99" w14:textId="77777777" w:rsidR="00665520" w:rsidRPr="004F5632" w:rsidRDefault="00665520" w:rsidP="00665520">
      <w:pPr>
        <w:rPr>
          <w:lang w:val="fr-FR"/>
        </w:rPr>
      </w:pPr>
    </w:p>
    <w:p w14:paraId="70032D02" w14:textId="77777777" w:rsidR="00665520" w:rsidRPr="009C0E7E" w:rsidRDefault="00665520" w:rsidP="00665520">
      <w:pPr>
        <w:rPr>
          <w:lang w:val="fr-FR"/>
        </w:rPr>
      </w:pPr>
      <w:r w:rsidRPr="004F5632">
        <w:rPr>
          <w:lang w:val="fr-FR"/>
        </w:rPr>
        <w:tab/>
      </w:r>
      <w:r w:rsidRPr="004F5632">
        <w:rPr>
          <w:lang w:val="fr-FR"/>
        </w:rPr>
        <w:tab/>
      </w:r>
      <w:r w:rsidRPr="009C0E7E">
        <w:rPr>
          <w:lang w:val="fr-FR"/>
        </w:rPr>
        <w:t xml:space="preserve">d. </w:t>
      </w:r>
      <w:r w:rsidRPr="0078230E">
        <w:rPr>
          <w:lang w:val="fr-FR"/>
        </w:rPr>
        <w:t>L’auteur</w:t>
      </w:r>
      <w:r w:rsidRPr="009C0E7E">
        <w:rPr>
          <w:lang w:val="fr-FR"/>
        </w:rPr>
        <w:t xml:space="preserve"> d</w:t>
      </w:r>
      <w:r w:rsidR="003D545F">
        <w:rPr>
          <w:lang w:val="fr-FR"/>
        </w:rPr>
        <w:t>e l’épître aux</w:t>
      </w:r>
      <w:r w:rsidRPr="009C0E7E">
        <w:rPr>
          <w:lang w:val="fr-FR"/>
        </w:rPr>
        <w:t xml:space="preserve"> Hébreux</w:t>
      </w:r>
    </w:p>
    <w:p w14:paraId="44E28B2E" w14:textId="77777777" w:rsidR="00665520" w:rsidRPr="009C0E7E" w:rsidRDefault="00665520" w:rsidP="00665520">
      <w:pPr>
        <w:rPr>
          <w:lang w:val="fr-FR"/>
        </w:rPr>
      </w:pPr>
    </w:p>
    <w:p w14:paraId="42023B74" w14:textId="77777777" w:rsidR="00665520" w:rsidRPr="009C0E7E" w:rsidRDefault="00665520" w:rsidP="00665520">
      <w:pPr>
        <w:rPr>
          <w:lang w:val="fr-FR"/>
        </w:rPr>
      </w:pPr>
    </w:p>
    <w:p w14:paraId="6AAF9F83" w14:textId="77777777" w:rsidR="00665520" w:rsidRPr="009C0E7E" w:rsidRDefault="00665520" w:rsidP="00665520">
      <w:pPr>
        <w:rPr>
          <w:lang w:val="fr-FR"/>
        </w:rPr>
      </w:pPr>
    </w:p>
    <w:p w14:paraId="6E8764A4" w14:textId="77777777" w:rsidR="00665520" w:rsidRPr="009C0E7E" w:rsidRDefault="00665520" w:rsidP="00665520">
      <w:pPr>
        <w:rPr>
          <w:lang w:val="fr-FR"/>
        </w:rPr>
      </w:pPr>
    </w:p>
    <w:p w14:paraId="5B2CD1AD" w14:textId="77777777" w:rsidR="00665520" w:rsidRPr="009C0E7E" w:rsidRDefault="00665520" w:rsidP="00665520">
      <w:pPr>
        <w:rPr>
          <w:lang w:val="fr-FR"/>
        </w:rPr>
      </w:pPr>
    </w:p>
    <w:p w14:paraId="6174BB7A" w14:textId="77777777" w:rsidR="00665520" w:rsidRPr="00B978E5" w:rsidRDefault="00665520" w:rsidP="00665520">
      <w:pPr>
        <w:pStyle w:val="Bodytextnoindent"/>
        <w:spacing w:after="0"/>
        <w:rPr>
          <w:i/>
          <w:lang w:val="fr-FR"/>
        </w:rPr>
      </w:pPr>
      <w:r w:rsidRPr="00B978E5">
        <w:rPr>
          <w:i/>
          <w:lang w:val="fr-FR"/>
        </w:rPr>
        <w:t>N’oubliez pas de porter sur votre Fiche de progr</w:t>
      </w:r>
      <w:r>
        <w:rPr>
          <w:i/>
          <w:lang w:val="fr-FR"/>
        </w:rPr>
        <w:t>è</w:t>
      </w:r>
      <w:r w:rsidRPr="00B978E5">
        <w:rPr>
          <w:i/>
          <w:lang w:val="fr-FR"/>
        </w:rPr>
        <w:t>s de l’étudiant que vous avez compl</w:t>
      </w:r>
      <w:r>
        <w:rPr>
          <w:i/>
          <w:lang w:val="fr-FR"/>
        </w:rPr>
        <w:t>été cet exercice</w:t>
      </w:r>
      <w:r w:rsidRPr="00B978E5">
        <w:rPr>
          <w:i/>
          <w:lang w:val="fr-FR"/>
        </w:rPr>
        <w:t xml:space="preserve">. </w:t>
      </w:r>
    </w:p>
    <w:p w14:paraId="56492B29" w14:textId="77777777" w:rsidR="00665520" w:rsidRDefault="00665520" w:rsidP="00665520">
      <w:pPr>
        <w:pStyle w:val="Notedefin"/>
        <w:numPr>
          <w:ilvl w:val="0"/>
          <w:numId w:val="0"/>
        </w:numPr>
        <w:rPr>
          <w:rFonts w:ascii="Times New Roman" w:hAnsi="Times New Roman"/>
          <w:lang w:val="fr-FR"/>
        </w:rPr>
      </w:pPr>
    </w:p>
    <w:p w14:paraId="500996B1" w14:textId="77777777" w:rsidR="00665520" w:rsidRDefault="00665520" w:rsidP="00665520">
      <w:pPr>
        <w:pStyle w:val="Notedefin"/>
        <w:numPr>
          <w:ilvl w:val="0"/>
          <w:numId w:val="0"/>
        </w:numPr>
        <w:rPr>
          <w:rFonts w:ascii="Times New Roman" w:hAnsi="Times New Roman"/>
          <w:lang w:val="fr-FR"/>
        </w:rPr>
      </w:pPr>
    </w:p>
    <w:p w14:paraId="1AE6D321" w14:textId="77777777" w:rsidR="00665520" w:rsidRDefault="00665520" w:rsidP="00665520">
      <w:pPr>
        <w:pStyle w:val="Notedefin"/>
        <w:numPr>
          <w:ilvl w:val="0"/>
          <w:numId w:val="0"/>
        </w:numPr>
        <w:rPr>
          <w:rFonts w:ascii="Times New Roman" w:hAnsi="Times New Roman"/>
          <w:lang w:val="fr-FR"/>
        </w:rPr>
      </w:pPr>
    </w:p>
    <w:p w14:paraId="243E4FC3" w14:textId="77777777" w:rsidR="00665520" w:rsidRPr="004B15E5" w:rsidRDefault="00665520" w:rsidP="00665520">
      <w:pPr>
        <w:pStyle w:val="Titre1"/>
        <w:tabs>
          <w:tab w:val="left" w:pos="720"/>
        </w:tabs>
        <w:spacing w:before="0" w:after="0"/>
        <w:rPr>
          <w:szCs w:val="24"/>
          <w:lang w:val="fr-FR"/>
        </w:rPr>
      </w:pPr>
      <w:r w:rsidRPr="004B15E5">
        <w:rPr>
          <w:szCs w:val="24"/>
          <w:lang w:val="fr-FR"/>
        </w:rPr>
        <w:t xml:space="preserve">Fiche de </w:t>
      </w:r>
      <w:r w:rsidR="003D545F">
        <w:rPr>
          <w:szCs w:val="24"/>
          <w:lang w:val="fr-FR"/>
        </w:rPr>
        <w:t>p</w:t>
      </w:r>
      <w:r w:rsidRPr="004B15E5">
        <w:rPr>
          <w:szCs w:val="24"/>
          <w:lang w:val="fr-FR"/>
        </w:rPr>
        <w:t>rogrès de l’</w:t>
      </w:r>
      <w:r w:rsidR="003D545F">
        <w:rPr>
          <w:szCs w:val="24"/>
          <w:lang w:val="fr-FR"/>
        </w:rPr>
        <w:t>é</w:t>
      </w:r>
      <w:r w:rsidRPr="004B15E5">
        <w:rPr>
          <w:szCs w:val="24"/>
          <w:lang w:val="fr-FR"/>
        </w:rPr>
        <w:t>tudiant</w:t>
      </w:r>
    </w:p>
    <w:p w14:paraId="0586BD37" w14:textId="77777777" w:rsidR="00665520" w:rsidRPr="004B15E5" w:rsidRDefault="00665520" w:rsidP="00665520">
      <w:pPr>
        <w:rPr>
          <w:szCs w:val="24"/>
          <w:lang w:val="fr-FR"/>
        </w:rPr>
      </w:pPr>
    </w:p>
    <w:p w14:paraId="1D15A480" w14:textId="1512193D" w:rsidR="00665520" w:rsidRPr="004B15E5" w:rsidRDefault="00665520" w:rsidP="00665520">
      <w:pPr>
        <w:pStyle w:val="Titre1"/>
        <w:tabs>
          <w:tab w:val="left" w:pos="720"/>
        </w:tabs>
        <w:spacing w:before="0" w:after="0"/>
        <w:rPr>
          <w:caps/>
          <w:szCs w:val="24"/>
          <w:lang w:val="fr-FR"/>
        </w:rPr>
      </w:pPr>
      <w:r w:rsidRPr="004B15E5">
        <w:rPr>
          <w:caps/>
          <w:szCs w:val="24"/>
          <w:lang w:val="fr-FR"/>
        </w:rPr>
        <w:t xml:space="preserve">introduction </w:t>
      </w:r>
      <w:r w:rsidR="00541EC2">
        <w:rPr>
          <w:caps/>
          <w:szCs w:val="24"/>
          <w:lang w:val="fr-FR"/>
        </w:rPr>
        <w:t>À</w:t>
      </w:r>
      <w:r w:rsidRPr="004B15E5">
        <w:rPr>
          <w:caps/>
          <w:szCs w:val="24"/>
          <w:lang w:val="fr-FR"/>
        </w:rPr>
        <w:t xml:space="preserve"> LA bible</w:t>
      </w:r>
    </w:p>
    <w:p w14:paraId="62547AD8" w14:textId="77777777" w:rsidR="00665520" w:rsidRPr="004B15E5" w:rsidRDefault="00665520" w:rsidP="00665520">
      <w:pPr>
        <w:rPr>
          <w:szCs w:val="24"/>
          <w:lang w:val="fr-FR"/>
        </w:rPr>
      </w:pPr>
    </w:p>
    <w:p w14:paraId="5DF9A116" w14:textId="425D9036" w:rsidR="00665520" w:rsidRPr="009324FB" w:rsidRDefault="00665520" w:rsidP="00665520">
      <w:pPr>
        <w:pStyle w:val="Bodytextnoindent"/>
        <w:spacing w:after="0"/>
        <w:rPr>
          <w:szCs w:val="24"/>
          <w:lang w:val="fr-FR"/>
        </w:rPr>
      </w:pPr>
      <w:r w:rsidRPr="009324FB">
        <w:rPr>
          <w:szCs w:val="24"/>
          <w:lang w:val="fr-FR"/>
        </w:rPr>
        <w:t>Cette fiche de progr</w:t>
      </w:r>
      <w:r>
        <w:rPr>
          <w:szCs w:val="24"/>
          <w:lang w:val="fr-FR"/>
        </w:rPr>
        <w:t>è</w:t>
      </w:r>
      <w:r w:rsidRPr="009324FB">
        <w:rPr>
          <w:szCs w:val="24"/>
          <w:lang w:val="fr-FR"/>
        </w:rPr>
        <w:t>s est le dossier qui prouve que vous avez</w:t>
      </w:r>
      <w:r>
        <w:rPr>
          <w:szCs w:val="24"/>
          <w:lang w:val="fr-FR"/>
        </w:rPr>
        <w:t xml:space="preserve"> complété le cours de base </w:t>
      </w:r>
      <w:r w:rsidR="003D545F">
        <w:rPr>
          <w:szCs w:val="24"/>
          <w:lang w:val="fr-FR"/>
        </w:rPr>
        <w:t xml:space="preserve">pour le </w:t>
      </w:r>
      <w:r>
        <w:rPr>
          <w:szCs w:val="24"/>
          <w:lang w:val="fr-FR"/>
        </w:rPr>
        <w:t>certificat « Introduction à la Bible » du curriculum de formation de </w:t>
      </w:r>
      <w:r w:rsidR="003D545F">
        <w:rPr>
          <w:szCs w:val="24"/>
          <w:lang w:val="fr-FR"/>
        </w:rPr>
        <w:t>l</w:t>
      </w:r>
      <w:r>
        <w:rPr>
          <w:szCs w:val="24"/>
          <w:lang w:val="fr-FR"/>
        </w:rPr>
        <w:t>’Association Internationale des Animateurs de l’</w:t>
      </w:r>
      <w:r w:rsidR="00541EC2">
        <w:rPr>
          <w:szCs w:val="24"/>
          <w:lang w:val="fr-FR"/>
        </w:rPr>
        <w:t>É</w:t>
      </w:r>
      <w:r>
        <w:rPr>
          <w:szCs w:val="24"/>
          <w:lang w:val="fr-FR"/>
        </w:rPr>
        <w:t xml:space="preserve">cole du Sabbat.  Quand tous les points auront été complétés, faites signer la carte par votre instructeur, un directeur de l’école du Sabbat, </w:t>
      </w:r>
      <w:r w:rsidR="003D545F">
        <w:rPr>
          <w:szCs w:val="24"/>
          <w:lang w:val="fr-FR"/>
        </w:rPr>
        <w:t>le</w:t>
      </w:r>
      <w:r>
        <w:rPr>
          <w:szCs w:val="24"/>
          <w:lang w:val="fr-FR"/>
        </w:rPr>
        <w:t xml:space="preserve"> responsable des animateurs de l’école du Sabbat de votre église ou de votre district, de votre pasteur, ou </w:t>
      </w:r>
      <w:r w:rsidR="003D545F">
        <w:rPr>
          <w:szCs w:val="24"/>
          <w:lang w:val="fr-FR"/>
        </w:rPr>
        <w:t xml:space="preserve">le </w:t>
      </w:r>
      <w:r>
        <w:rPr>
          <w:szCs w:val="24"/>
          <w:lang w:val="fr-FR"/>
        </w:rPr>
        <w:t>responsable de la formation des animateurs de l’école du Sabbat au niveau de la</w:t>
      </w:r>
      <w:r w:rsidR="003D545F">
        <w:rPr>
          <w:szCs w:val="24"/>
          <w:lang w:val="fr-FR"/>
        </w:rPr>
        <w:t xml:space="preserve"> fédération</w:t>
      </w:r>
      <w:r>
        <w:rPr>
          <w:szCs w:val="24"/>
          <w:lang w:val="fr-FR"/>
        </w:rPr>
        <w:t xml:space="preserve"> ou de la mission.</w:t>
      </w:r>
    </w:p>
    <w:p w14:paraId="4CA5A30E" w14:textId="77777777" w:rsidR="00665520" w:rsidRPr="00153A3D" w:rsidRDefault="00665520" w:rsidP="00665520">
      <w:pPr>
        <w:pStyle w:val="Bodytextnoindent"/>
        <w:spacing w:after="0"/>
        <w:rPr>
          <w:szCs w:val="24"/>
          <w:lang w:val="fr-FR"/>
        </w:rPr>
      </w:pPr>
    </w:p>
    <w:p w14:paraId="096D36AB" w14:textId="77777777" w:rsidR="00665520" w:rsidRPr="001C4A78" w:rsidRDefault="00665520" w:rsidP="00665520">
      <w:pPr>
        <w:pStyle w:val="Bodytextnoindent"/>
        <w:spacing w:after="0"/>
        <w:rPr>
          <w:szCs w:val="24"/>
          <w:lang w:val="fr-FR"/>
        </w:rPr>
      </w:pPr>
      <w:r w:rsidRPr="001C4A78">
        <w:rPr>
          <w:szCs w:val="24"/>
          <w:lang w:val="fr-FR"/>
        </w:rPr>
        <w:t>Cochez les points complétés.</w:t>
      </w:r>
    </w:p>
    <w:p w14:paraId="3DD6E4C9" w14:textId="77777777" w:rsidR="00665520" w:rsidRPr="001C4A78" w:rsidRDefault="00665520" w:rsidP="00665520">
      <w:pPr>
        <w:pStyle w:val="Bodytextnoindent"/>
        <w:spacing w:after="0"/>
        <w:rPr>
          <w:szCs w:val="24"/>
          <w:lang w:val="fr-FR"/>
        </w:rPr>
      </w:pPr>
    </w:p>
    <w:p w14:paraId="7813C25E" w14:textId="77777777" w:rsidR="00665520" w:rsidRPr="001C4A78" w:rsidRDefault="00665520" w:rsidP="00665520">
      <w:pPr>
        <w:pStyle w:val="Bodytextnoindent"/>
        <w:spacing w:after="0"/>
        <w:rPr>
          <w:szCs w:val="24"/>
          <w:lang w:val="fr-FR"/>
        </w:rPr>
      </w:pPr>
      <w:r w:rsidRPr="001C4A78">
        <w:rPr>
          <w:szCs w:val="24"/>
          <w:lang w:val="fr-FR"/>
        </w:rPr>
        <w:tab/>
        <w:t xml:space="preserve"> J’ai complété les suivants</w:t>
      </w:r>
      <w:r w:rsidR="003D545F">
        <w:rPr>
          <w:szCs w:val="24"/>
          <w:lang w:val="fr-FR"/>
        </w:rPr>
        <w:t xml:space="preserve"> </w:t>
      </w:r>
      <w:r w:rsidRPr="001C4A78">
        <w:rPr>
          <w:szCs w:val="24"/>
          <w:lang w:val="fr-FR"/>
        </w:rPr>
        <w:t>:</w:t>
      </w:r>
    </w:p>
    <w:p w14:paraId="291477B3" w14:textId="77777777" w:rsidR="00665520" w:rsidRPr="009C0E7E" w:rsidRDefault="00665520" w:rsidP="00665520">
      <w:pPr>
        <w:pStyle w:val="Bodytextnoindent"/>
        <w:spacing w:after="0"/>
        <w:jc w:val="center"/>
        <w:rPr>
          <w:szCs w:val="24"/>
          <w:lang w:val="fr-FR"/>
        </w:rPr>
      </w:pPr>
      <w:r w:rsidRPr="009C0E7E">
        <w:rPr>
          <w:szCs w:val="24"/>
          <w:lang w:val="fr-FR"/>
        </w:rPr>
        <w:t>Module 1</w:t>
      </w:r>
    </w:p>
    <w:p w14:paraId="1140E912" w14:textId="77777777" w:rsidR="00665520" w:rsidRPr="001D6D03" w:rsidRDefault="00665520" w:rsidP="00665520">
      <w:pPr>
        <w:pStyle w:val="Bodytextnoindent"/>
        <w:spacing w:after="0"/>
        <w:rPr>
          <w:szCs w:val="24"/>
          <w:lang w:val="fr-FR"/>
        </w:rPr>
      </w:pPr>
      <w:r w:rsidRPr="009C0E7E">
        <w:rPr>
          <w:szCs w:val="24"/>
          <w:lang w:val="fr-FR"/>
        </w:rPr>
        <w:tab/>
      </w:r>
      <w:r w:rsidRPr="009C0E7E">
        <w:rPr>
          <w:szCs w:val="24"/>
          <w:lang w:val="fr-FR"/>
        </w:rPr>
        <w:tab/>
      </w:r>
      <w:r w:rsidRPr="001D6D03">
        <w:rPr>
          <w:szCs w:val="24"/>
          <w:lang w:val="fr-FR"/>
        </w:rPr>
        <w:t>□</w:t>
      </w:r>
      <w:r w:rsidR="003D545F">
        <w:rPr>
          <w:szCs w:val="24"/>
          <w:lang w:val="fr-FR"/>
        </w:rPr>
        <w:t xml:space="preserve"> </w:t>
      </w:r>
      <w:r w:rsidRPr="001D6D03">
        <w:rPr>
          <w:szCs w:val="24"/>
          <w:lang w:val="fr-FR"/>
        </w:rPr>
        <w:t>Exercice N</w:t>
      </w:r>
      <w:r w:rsidR="003D545F">
        <w:rPr>
          <w:szCs w:val="24"/>
          <w:lang w:val="fr-FR"/>
        </w:rPr>
        <w:t>°</w:t>
      </w:r>
      <w:r w:rsidRPr="001D6D03">
        <w:rPr>
          <w:szCs w:val="24"/>
          <w:lang w:val="fr-FR"/>
        </w:rPr>
        <w:t xml:space="preserve"> 1</w:t>
      </w:r>
      <w:r w:rsidR="003D545F">
        <w:rPr>
          <w:szCs w:val="24"/>
          <w:lang w:val="fr-FR"/>
        </w:rPr>
        <w:t xml:space="preserve"> </w:t>
      </w:r>
      <w:r w:rsidRPr="001D6D03">
        <w:rPr>
          <w:szCs w:val="24"/>
          <w:lang w:val="fr-FR"/>
        </w:rPr>
        <w:t xml:space="preserve">: </w:t>
      </w:r>
      <w:r>
        <w:rPr>
          <w:szCs w:val="24"/>
          <w:lang w:val="fr-FR"/>
        </w:rPr>
        <w:t>« </w:t>
      </w:r>
      <w:r w:rsidRPr="001D6D03">
        <w:rPr>
          <w:szCs w:val="24"/>
          <w:lang w:val="fr-FR"/>
        </w:rPr>
        <w:t>Evalu</w:t>
      </w:r>
      <w:r w:rsidR="00636A42">
        <w:rPr>
          <w:szCs w:val="24"/>
          <w:lang w:val="fr-FR"/>
        </w:rPr>
        <w:t>ez votre</w:t>
      </w:r>
      <w:r w:rsidRPr="001D6D03">
        <w:rPr>
          <w:szCs w:val="24"/>
          <w:lang w:val="fr-FR"/>
        </w:rPr>
        <w:t xml:space="preserve"> </w:t>
      </w:r>
      <w:r w:rsidR="003D545F">
        <w:rPr>
          <w:szCs w:val="24"/>
          <w:lang w:val="fr-FR"/>
        </w:rPr>
        <w:t>c</w:t>
      </w:r>
      <w:r w:rsidRPr="001D6D03">
        <w:rPr>
          <w:szCs w:val="24"/>
          <w:lang w:val="fr-FR"/>
        </w:rPr>
        <w:t>onnaissance</w:t>
      </w:r>
      <w:r w:rsidR="00636A42">
        <w:rPr>
          <w:szCs w:val="24"/>
          <w:lang w:val="fr-FR"/>
        </w:rPr>
        <w:t xml:space="preserve"> de la Bible</w:t>
      </w:r>
      <w:r>
        <w:rPr>
          <w:szCs w:val="24"/>
          <w:lang w:val="fr-FR"/>
        </w:rPr>
        <w:t> »</w:t>
      </w:r>
    </w:p>
    <w:p w14:paraId="0239FF41" w14:textId="77777777" w:rsidR="00665520" w:rsidRPr="001C4A78" w:rsidRDefault="00665520" w:rsidP="00665520">
      <w:pPr>
        <w:pStyle w:val="Bodytextnoindent"/>
        <w:spacing w:after="0"/>
        <w:rPr>
          <w:szCs w:val="24"/>
          <w:lang w:val="fr-FR"/>
        </w:rPr>
      </w:pPr>
      <w:r w:rsidRPr="001D6D03">
        <w:rPr>
          <w:szCs w:val="24"/>
          <w:lang w:val="fr-FR"/>
        </w:rPr>
        <w:tab/>
      </w:r>
      <w:r w:rsidRPr="001D6D03">
        <w:rPr>
          <w:szCs w:val="24"/>
          <w:lang w:val="fr-FR"/>
        </w:rPr>
        <w:tab/>
      </w:r>
      <w:r w:rsidRPr="001C4A78">
        <w:rPr>
          <w:szCs w:val="24"/>
          <w:lang w:val="fr-FR"/>
        </w:rPr>
        <w:t>□</w:t>
      </w:r>
      <w:r w:rsidR="003D545F">
        <w:rPr>
          <w:szCs w:val="24"/>
          <w:lang w:val="fr-FR"/>
        </w:rPr>
        <w:t xml:space="preserve"> Exercice N°</w:t>
      </w:r>
      <w:r w:rsidRPr="001C4A78">
        <w:rPr>
          <w:szCs w:val="24"/>
          <w:lang w:val="fr-FR"/>
        </w:rPr>
        <w:t xml:space="preserve"> 2</w:t>
      </w:r>
      <w:r w:rsidR="003D545F">
        <w:rPr>
          <w:szCs w:val="24"/>
          <w:lang w:val="fr-FR"/>
        </w:rPr>
        <w:t xml:space="preserve"> </w:t>
      </w:r>
      <w:r w:rsidRPr="001C4A78">
        <w:rPr>
          <w:szCs w:val="24"/>
          <w:lang w:val="fr-FR"/>
        </w:rPr>
        <w:t xml:space="preserve">: </w:t>
      </w:r>
      <w:r>
        <w:rPr>
          <w:szCs w:val="24"/>
          <w:lang w:val="fr-FR"/>
        </w:rPr>
        <w:t>« </w:t>
      </w:r>
      <w:r w:rsidRPr="001C4A78">
        <w:rPr>
          <w:szCs w:val="24"/>
          <w:lang w:val="fr-FR"/>
        </w:rPr>
        <w:t>Terminologie de la Bible.</w:t>
      </w:r>
      <w:r>
        <w:rPr>
          <w:szCs w:val="24"/>
          <w:lang w:val="fr-FR"/>
        </w:rPr>
        <w:t> »</w:t>
      </w:r>
    </w:p>
    <w:p w14:paraId="06021E6F" w14:textId="77777777" w:rsidR="00665520" w:rsidRPr="001D6D03" w:rsidRDefault="00665520" w:rsidP="00665520">
      <w:pPr>
        <w:pStyle w:val="Bodytextnoindent"/>
        <w:spacing w:after="0"/>
        <w:rPr>
          <w:szCs w:val="24"/>
          <w:lang w:val="fr-FR"/>
        </w:rPr>
      </w:pPr>
      <w:r w:rsidRPr="001C4A78">
        <w:rPr>
          <w:szCs w:val="24"/>
          <w:lang w:val="fr-FR"/>
        </w:rPr>
        <w:tab/>
      </w:r>
      <w:r w:rsidRPr="001C4A78">
        <w:rPr>
          <w:szCs w:val="24"/>
          <w:lang w:val="fr-FR"/>
        </w:rPr>
        <w:tab/>
      </w:r>
      <w:r w:rsidRPr="001D6D03">
        <w:rPr>
          <w:szCs w:val="24"/>
          <w:lang w:val="fr-FR"/>
        </w:rPr>
        <w:t>□</w:t>
      </w:r>
      <w:r w:rsidR="00636A42">
        <w:rPr>
          <w:szCs w:val="24"/>
          <w:lang w:val="fr-FR"/>
        </w:rPr>
        <w:t xml:space="preserve"> </w:t>
      </w:r>
      <w:r w:rsidRPr="001D6D03">
        <w:rPr>
          <w:szCs w:val="24"/>
          <w:lang w:val="fr-FR"/>
        </w:rPr>
        <w:t>Exercice N</w:t>
      </w:r>
      <w:r w:rsidR="00636A42">
        <w:rPr>
          <w:szCs w:val="24"/>
          <w:lang w:val="fr-FR"/>
        </w:rPr>
        <w:t xml:space="preserve">° </w:t>
      </w:r>
      <w:r w:rsidRPr="001D6D03">
        <w:rPr>
          <w:szCs w:val="24"/>
          <w:lang w:val="fr-FR"/>
        </w:rPr>
        <w:t>3</w:t>
      </w:r>
      <w:r w:rsidR="00636A42">
        <w:rPr>
          <w:szCs w:val="24"/>
          <w:lang w:val="fr-FR"/>
        </w:rPr>
        <w:t xml:space="preserve"> </w:t>
      </w:r>
      <w:r w:rsidRPr="001D6D03">
        <w:rPr>
          <w:szCs w:val="24"/>
          <w:lang w:val="fr-FR"/>
        </w:rPr>
        <w:t xml:space="preserve">: </w:t>
      </w:r>
      <w:r>
        <w:rPr>
          <w:szCs w:val="24"/>
          <w:lang w:val="fr-FR"/>
        </w:rPr>
        <w:t>« </w:t>
      </w:r>
      <w:r w:rsidRPr="001D6D03">
        <w:rPr>
          <w:szCs w:val="24"/>
          <w:lang w:val="fr-FR"/>
        </w:rPr>
        <w:t>R</w:t>
      </w:r>
      <w:r>
        <w:rPr>
          <w:szCs w:val="24"/>
          <w:lang w:val="fr-FR"/>
        </w:rPr>
        <w:t>é</w:t>
      </w:r>
      <w:r w:rsidRPr="001D6D03">
        <w:rPr>
          <w:szCs w:val="24"/>
          <w:lang w:val="fr-FR"/>
        </w:rPr>
        <w:t>vi</w:t>
      </w:r>
      <w:r>
        <w:rPr>
          <w:szCs w:val="24"/>
          <w:lang w:val="fr-FR"/>
        </w:rPr>
        <w:t>sion de</w:t>
      </w:r>
      <w:r w:rsidRPr="001D6D03">
        <w:rPr>
          <w:szCs w:val="24"/>
          <w:lang w:val="fr-FR"/>
        </w:rPr>
        <w:t xml:space="preserve"> la Genèse de la Bible.</w:t>
      </w:r>
      <w:r>
        <w:rPr>
          <w:szCs w:val="24"/>
          <w:lang w:val="fr-FR"/>
        </w:rPr>
        <w:t> »</w:t>
      </w:r>
    </w:p>
    <w:p w14:paraId="1A56362F" w14:textId="77777777" w:rsidR="00665520" w:rsidRPr="009C0E7E" w:rsidRDefault="00665520" w:rsidP="00665520">
      <w:pPr>
        <w:pStyle w:val="Bodytextnoindent"/>
        <w:spacing w:after="0"/>
        <w:jc w:val="center"/>
        <w:rPr>
          <w:szCs w:val="24"/>
          <w:lang w:val="fr-FR"/>
        </w:rPr>
      </w:pPr>
      <w:r w:rsidRPr="009C0E7E">
        <w:rPr>
          <w:szCs w:val="24"/>
          <w:lang w:val="fr-FR"/>
        </w:rPr>
        <w:t>Module 2</w:t>
      </w:r>
    </w:p>
    <w:p w14:paraId="786979D6" w14:textId="77777777" w:rsidR="00665520" w:rsidRPr="001D6D03" w:rsidRDefault="00665520" w:rsidP="00665520">
      <w:pPr>
        <w:pStyle w:val="Bodytextnoindent"/>
        <w:spacing w:after="0"/>
        <w:rPr>
          <w:szCs w:val="24"/>
          <w:lang w:val="fr-FR"/>
        </w:rPr>
      </w:pPr>
      <w:r w:rsidRPr="009C0E7E">
        <w:rPr>
          <w:szCs w:val="24"/>
          <w:lang w:val="fr-FR"/>
        </w:rPr>
        <w:tab/>
      </w:r>
      <w:r w:rsidRPr="009C0E7E">
        <w:rPr>
          <w:szCs w:val="24"/>
          <w:lang w:val="fr-FR"/>
        </w:rPr>
        <w:tab/>
      </w:r>
      <w:r w:rsidRPr="001D6D03">
        <w:rPr>
          <w:szCs w:val="24"/>
          <w:lang w:val="fr-FR"/>
        </w:rPr>
        <w:t>□</w:t>
      </w:r>
      <w:r w:rsidR="00636A42">
        <w:rPr>
          <w:szCs w:val="24"/>
          <w:lang w:val="fr-FR"/>
        </w:rPr>
        <w:t xml:space="preserve"> </w:t>
      </w:r>
      <w:r w:rsidRPr="001D6D03">
        <w:rPr>
          <w:szCs w:val="24"/>
          <w:lang w:val="fr-FR"/>
        </w:rPr>
        <w:t>Exercice N</w:t>
      </w:r>
      <w:r w:rsidR="00636A42">
        <w:rPr>
          <w:szCs w:val="24"/>
          <w:lang w:val="fr-FR"/>
        </w:rPr>
        <w:t>°</w:t>
      </w:r>
      <w:r w:rsidRPr="001D6D03">
        <w:rPr>
          <w:szCs w:val="24"/>
          <w:lang w:val="fr-FR"/>
        </w:rPr>
        <w:t xml:space="preserve"> 4: </w:t>
      </w:r>
      <w:r>
        <w:rPr>
          <w:szCs w:val="24"/>
          <w:lang w:val="fr-FR"/>
        </w:rPr>
        <w:t>« </w:t>
      </w:r>
      <w:r w:rsidR="00636A42">
        <w:rPr>
          <w:szCs w:val="24"/>
          <w:lang w:val="fr-FR"/>
        </w:rPr>
        <w:t>Révision de la v</w:t>
      </w:r>
      <w:r w:rsidRPr="001D6D03">
        <w:rPr>
          <w:szCs w:val="24"/>
          <w:lang w:val="fr-FR"/>
        </w:rPr>
        <w:t>ue d’</w:t>
      </w:r>
      <w:r w:rsidR="00636A42">
        <w:rPr>
          <w:szCs w:val="24"/>
          <w:lang w:val="fr-FR"/>
        </w:rPr>
        <w:t>e</w:t>
      </w:r>
      <w:r w:rsidRPr="001D6D03">
        <w:rPr>
          <w:szCs w:val="24"/>
          <w:lang w:val="fr-FR"/>
        </w:rPr>
        <w:t>nsemble de la Bible.</w:t>
      </w:r>
      <w:r>
        <w:rPr>
          <w:szCs w:val="24"/>
          <w:lang w:val="fr-FR"/>
        </w:rPr>
        <w:t> »</w:t>
      </w:r>
    </w:p>
    <w:p w14:paraId="0173F05C" w14:textId="77777777" w:rsidR="00665520" w:rsidRPr="005D172F" w:rsidRDefault="00665520" w:rsidP="00665520">
      <w:pPr>
        <w:pStyle w:val="Bodytextnoindent"/>
        <w:spacing w:after="0"/>
        <w:jc w:val="center"/>
        <w:rPr>
          <w:szCs w:val="24"/>
          <w:lang w:val="fr-FR"/>
        </w:rPr>
      </w:pPr>
      <w:r w:rsidRPr="005D172F">
        <w:rPr>
          <w:szCs w:val="24"/>
          <w:lang w:val="fr-FR"/>
        </w:rPr>
        <w:t>Module 3</w:t>
      </w:r>
    </w:p>
    <w:p w14:paraId="57D89A9D" w14:textId="77777777" w:rsidR="00665520" w:rsidRPr="005D172F" w:rsidRDefault="00665520" w:rsidP="00665520">
      <w:pPr>
        <w:pStyle w:val="Bodytextnoindent"/>
        <w:spacing w:after="0"/>
        <w:rPr>
          <w:szCs w:val="24"/>
          <w:lang w:val="fr-FR"/>
        </w:rPr>
      </w:pPr>
      <w:r w:rsidRPr="005D172F">
        <w:rPr>
          <w:szCs w:val="24"/>
          <w:lang w:val="fr-FR"/>
        </w:rPr>
        <w:tab/>
      </w:r>
      <w:r w:rsidRPr="005D172F">
        <w:rPr>
          <w:szCs w:val="24"/>
          <w:lang w:val="fr-FR"/>
        </w:rPr>
        <w:tab/>
        <w:t>Pas de lectures ou d’exercices</w:t>
      </w:r>
    </w:p>
    <w:p w14:paraId="2BB064C9" w14:textId="77777777" w:rsidR="00665520" w:rsidRPr="009C0E7E" w:rsidRDefault="00665520" w:rsidP="00665520">
      <w:pPr>
        <w:pStyle w:val="Bodytextnoindent"/>
        <w:spacing w:after="0"/>
        <w:jc w:val="center"/>
        <w:rPr>
          <w:szCs w:val="24"/>
          <w:lang w:val="fr-FR"/>
        </w:rPr>
      </w:pPr>
      <w:r w:rsidRPr="009C0E7E">
        <w:rPr>
          <w:szCs w:val="24"/>
          <w:lang w:val="fr-FR"/>
        </w:rPr>
        <w:t>Module 4</w:t>
      </w:r>
    </w:p>
    <w:p w14:paraId="2917399B" w14:textId="77777777" w:rsidR="00665520" w:rsidRPr="006C33E9" w:rsidRDefault="00665520" w:rsidP="00665520">
      <w:pPr>
        <w:pStyle w:val="Bodytextnoindent"/>
        <w:spacing w:after="0"/>
        <w:rPr>
          <w:szCs w:val="24"/>
          <w:lang w:val="fr-FR"/>
        </w:rPr>
      </w:pPr>
      <w:r w:rsidRPr="009C0E7E">
        <w:rPr>
          <w:szCs w:val="24"/>
          <w:lang w:val="fr-FR"/>
        </w:rPr>
        <w:tab/>
      </w:r>
      <w:r w:rsidRPr="009C0E7E">
        <w:rPr>
          <w:szCs w:val="24"/>
          <w:lang w:val="fr-FR"/>
        </w:rPr>
        <w:tab/>
      </w:r>
      <w:r w:rsidRPr="006C33E9">
        <w:rPr>
          <w:szCs w:val="24"/>
          <w:lang w:val="fr-FR"/>
        </w:rPr>
        <w:t>□</w:t>
      </w:r>
      <w:r w:rsidR="00636A42">
        <w:rPr>
          <w:szCs w:val="24"/>
          <w:lang w:val="fr-FR"/>
        </w:rPr>
        <w:t xml:space="preserve"> </w:t>
      </w:r>
      <w:r w:rsidRPr="006C33E9">
        <w:rPr>
          <w:szCs w:val="24"/>
          <w:lang w:val="fr-FR"/>
        </w:rPr>
        <w:t>Exercice N</w:t>
      </w:r>
      <w:r w:rsidR="00636A42">
        <w:rPr>
          <w:szCs w:val="24"/>
          <w:lang w:val="fr-FR"/>
        </w:rPr>
        <w:t>°</w:t>
      </w:r>
      <w:r w:rsidRPr="006C33E9">
        <w:rPr>
          <w:szCs w:val="24"/>
          <w:lang w:val="fr-FR"/>
        </w:rPr>
        <w:t xml:space="preserve"> 5</w:t>
      </w:r>
      <w:r w:rsidR="00636A42">
        <w:rPr>
          <w:szCs w:val="24"/>
          <w:lang w:val="fr-FR"/>
        </w:rPr>
        <w:t xml:space="preserve"> </w:t>
      </w:r>
      <w:r w:rsidRPr="006C33E9">
        <w:rPr>
          <w:szCs w:val="24"/>
          <w:lang w:val="fr-FR"/>
        </w:rPr>
        <w:t xml:space="preserve">: </w:t>
      </w:r>
      <w:r>
        <w:rPr>
          <w:szCs w:val="24"/>
          <w:lang w:val="fr-FR"/>
        </w:rPr>
        <w:t>« </w:t>
      </w:r>
      <w:r w:rsidRPr="006C33E9">
        <w:rPr>
          <w:szCs w:val="24"/>
          <w:lang w:val="fr-FR"/>
        </w:rPr>
        <w:t xml:space="preserve">Exploration des </w:t>
      </w:r>
      <w:r w:rsidR="00636A42">
        <w:rPr>
          <w:szCs w:val="24"/>
          <w:lang w:val="fr-FR"/>
        </w:rPr>
        <w:t>t</w:t>
      </w:r>
      <w:r w:rsidRPr="006C33E9">
        <w:rPr>
          <w:szCs w:val="24"/>
          <w:lang w:val="fr-FR"/>
        </w:rPr>
        <w:t xml:space="preserve">hèmes </w:t>
      </w:r>
      <w:r w:rsidR="00636A42">
        <w:rPr>
          <w:szCs w:val="24"/>
          <w:lang w:val="fr-FR"/>
        </w:rPr>
        <w:t>b</w:t>
      </w:r>
      <w:r w:rsidRPr="006C33E9">
        <w:rPr>
          <w:szCs w:val="24"/>
          <w:lang w:val="fr-FR"/>
        </w:rPr>
        <w:t>ibliques.</w:t>
      </w:r>
      <w:r>
        <w:rPr>
          <w:szCs w:val="24"/>
          <w:lang w:val="fr-FR"/>
        </w:rPr>
        <w:t> »</w:t>
      </w:r>
    </w:p>
    <w:p w14:paraId="7B09A6D4" w14:textId="77777777" w:rsidR="00665520" w:rsidRPr="006C33E9" w:rsidRDefault="00665520" w:rsidP="00665520">
      <w:pPr>
        <w:pStyle w:val="Bodytextnoindent"/>
        <w:spacing w:after="0"/>
        <w:rPr>
          <w:szCs w:val="24"/>
          <w:lang w:val="fr-FR"/>
        </w:rPr>
      </w:pPr>
    </w:p>
    <w:p w14:paraId="3C5203B5" w14:textId="77777777" w:rsidR="00665520" w:rsidRPr="006C33E9" w:rsidRDefault="00665520" w:rsidP="00665520">
      <w:pPr>
        <w:pStyle w:val="Bodytextnoindent"/>
        <w:spacing w:after="0"/>
        <w:rPr>
          <w:szCs w:val="24"/>
          <w:lang w:val="fr-FR"/>
        </w:rPr>
      </w:pPr>
      <w:r w:rsidRPr="006C33E9">
        <w:rPr>
          <w:szCs w:val="24"/>
          <w:lang w:val="fr-FR"/>
        </w:rPr>
        <w:tab/>
      </w:r>
      <w:r w:rsidRPr="006C33E9">
        <w:rPr>
          <w:szCs w:val="24"/>
          <w:lang w:val="fr-FR"/>
        </w:rPr>
        <w:tab/>
        <w:t>□ Le guide d’étude</w:t>
      </w:r>
      <w:r w:rsidR="00636A42">
        <w:rPr>
          <w:szCs w:val="24"/>
          <w:lang w:val="fr-FR"/>
        </w:rPr>
        <w:t> :</w:t>
      </w:r>
      <w:r w:rsidRPr="006C33E9">
        <w:rPr>
          <w:szCs w:val="24"/>
          <w:lang w:val="fr-FR"/>
        </w:rPr>
        <w:t xml:space="preserve"> </w:t>
      </w:r>
      <w:r>
        <w:rPr>
          <w:szCs w:val="24"/>
          <w:lang w:val="fr-FR"/>
        </w:rPr>
        <w:t>« </w:t>
      </w:r>
      <w:r w:rsidRPr="006C33E9">
        <w:rPr>
          <w:szCs w:val="24"/>
          <w:lang w:val="fr-FR"/>
        </w:rPr>
        <w:t>Introduction à la Bible.</w:t>
      </w:r>
      <w:r>
        <w:rPr>
          <w:szCs w:val="24"/>
          <w:lang w:val="fr-FR"/>
        </w:rPr>
        <w:t> »</w:t>
      </w:r>
    </w:p>
    <w:p w14:paraId="316517CA" w14:textId="77777777" w:rsidR="00665520" w:rsidRPr="006C33E9" w:rsidRDefault="00665520" w:rsidP="00665520">
      <w:pPr>
        <w:pStyle w:val="Bodytextnoindent"/>
        <w:spacing w:after="0"/>
        <w:rPr>
          <w:szCs w:val="24"/>
          <w:lang w:val="fr-FR"/>
        </w:rPr>
      </w:pPr>
    </w:p>
    <w:p w14:paraId="0E4E5C7B" w14:textId="299F95B3" w:rsidR="00665520" w:rsidRDefault="00665520" w:rsidP="00665520">
      <w:pPr>
        <w:pStyle w:val="Bodytextnoindent"/>
        <w:spacing w:after="0"/>
        <w:rPr>
          <w:szCs w:val="24"/>
          <w:lang w:val="fr-FR"/>
        </w:rPr>
      </w:pPr>
      <w:r w:rsidRPr="00950FB8">
        <w:rPr>
          <w:szCs w:val="24"/>
          <w:lang w:val="fr-FR"/>
        </w:rPr>
        <w:t xml:space="preserve">_____________________________________ a </w:t>
      </w:r>
      <w:r>
        <w:rPr>
          <w:szCs w:val="24"/>
          <w:lang w:val="fr-FR"/>
        </w:rPr>
        <w:t>rempli</w:t>
      </w:r>
      <w:r w:rsidRPr="00950FB8">
        <w:rPr>
          <w:szCs w:val="24"/>
          <w:lang w:val="fr-FR"/>
        </w:rPr>
        <w:t xml:space="preserve"> les conditions requises pour </w:t>
      </w:r>
      <w:r>
        <w:rPr>
          <w:szCs w:val="24"/>
          <w:lang w:val="fr-FR"/>
        </w:rPr>
        <w:t xml:space="preserve">le </w:t>
      </w:r>
      <w:r w:rsidRPr="00950FB8">
        <w:rPr>
          <w:szCs w:val="24"/>
          <w:lang w:val="fr-FR"/>
        </w:rPr>
        <w:t xml:space="preserve">cours </w:t>
      </w:r>
      <w:r>
        <w:rPr>
          <w:szCs w:val="24"/>
          <w:lang w:val="fr-FR"/>
        </w:rPr>
        <w:t>« Introduction à la Bibl</w:t>
      </w:r>
      <w:r w:rsidRPr="00950FB8">
        <w:rPr>
          <w:szCs w:val="24"/>
          <w:lang w:val="fr-FR"/>
        </w:rPr>
        <w:t>e</w:t>
      </w:r>
      <w:r>
        <w:rPr>
          <w:szCs w:val="24"/>
          <w:lang w:val="fr-FR"/>
        </w:rPr>
        <w:t xml:space="preserve"> de l’Association Internationale des Animateurs de l’</w:t>
      </w:r>
      <w:r w:rsidR="00541EC2">
        <w:rPr>
          <w:szCs w:val="24"/>
          <w:lang w:val="fr-FR"/>
        </w:rPr>
        <w:t>É</w:t>
      </w:r>
      <w:r>
        <w:rPr>
          <w:szCs w:val="24"/>
          <w:lang w:val="fr-FR"/>
        </w:rPr>
        <w:t>cole du Sabbat. »</w:t>
      </w:r>
      <w:r w:rsidRPr="00950FB8">
        <w:rPr>
          <w:szCs w:val="24"/>
          <w:lang w:val="fr-FR"/>
        </w:rPr>
        <w:t xml:space="preserve"> </w:t>
      </w:r>
    </w:p>
    <w:p w14:paraId="6F3E81B8" w14:textId="77777777" w:rsidR="00665520" w:rsidRDefault="00665520" w:rsidP="00665520">
      <w:pPr>
        <w:pStyle w:val="Bodytextnoindent"/>
        <w:spacing w:after="0"/>
        <w:rPr>
          <w:szCs w:val="24"/>
          <w:lang w:val="fr-FR"/>
        </w:rPr>
      </w:pPr>
    </w:p>
    <w:p w14:paraId="4C036209" w14:textId="77777777" w:rsidR="00665520" w:rsidRPr="00950FB8" w:rsidRDefault="00665520" w:rsidP="00665520">
      <w:pPr>
        <w:pStyle w:val="Bodytextnoindent"/>
        <w:spacing w:after="0"/>
        <w:rPr>
          <w:szCs w:val="24"/>
          <w:lang w:val="fr-FR"/>
        </w:rPr>
      </w:pPr>
    </w:p>
    <w:p w14:paraId="38D4C637" w14:textId="77777777" w:rsidR="00665520" w:rsidRPr="00950FB8" w:rsidRDefault="00665520" w:rsidP="00665520">
      <w:pPr>
        <w:pStyle w:val="Bodytextnoindent"/>
        <w:spacing w:after="0"/>
        <w:rPr>
          <w:szCs w:val="24"/>
          <w:lang w:val="fr-FR"/>
        </w:rPr>
      </w:pPr>
    </w:p>
    <w:p w14:paraId="55C508BE" w14:textId="77777777" w:rsidR="00665520" w:rsidRPr="00087AE1" w:rsidRDefault="00665520" w:rsidP="00665520">
      <w:pPr>
        <w:pStyle w:val="Bodytextnoindent"/>
        <w:spacing w:after="0"/>
        <w:rPr>
          <w:szCs w:val="24"/>
        </w:rPr>
      </w:pPr>
      <w:r w:rsidRPr="00087AE1">
        <w:rPr>
          <w:szCs w:val="24"/>
        </w:rPr>
        <w:t>(Signature) ____________________________________                  Date ___________________</w:t>
      </w:r>
    </w:p>
    <w:p w14:paraId="02ED35EC" w14:textId="77777777" w:rsidR="00665520" w:rsidRPr="00087AE1" w:rsidRDefault="00665520" w:rsidP="00665520">
      <w:pPr>
        <w:pStyle w:val="Bodytextnoindent"/>
        <w:spacing w:after="0"/>
        <w:rPr>
          <w:szCs w:val="24"/>
        </w:rPr>
      </w:pPr>
    </w:p>
    <w:p w14:paraId="613A4A7E" w14:textId="77777777" w:rsidR="00665520" w:rsidRPr="00756A0D" w:rsidRDefault="00665520" w:rsidP="00665520">
      <w:pPr>
        <w:pStyle w:val="Bodytextnoindent"/>
        <w:spacing w:after="0"/>
      </w:pPr>
      <w:proofErr w:type="spellStart"/>
      <w:r>
        <w:rPr>
          <w:szCs w:val="24"/>
        </w:rPr>
        <w:t>Fonc</w:t>
      </w:r>
      <w:r w:rsidRPr="00087AE1">
        <w:rPr>
          <w:szCs w:val="24"/>
        </w:rPr>
        <w:t>tion</w:t>
      </w:r>
      <w:proofErr w:type="spellEnd"/>
      <w:r w:rsidRPr="00087AE1">
        <w:rPr>
          <w:szCs w:val="24"/>
        </w:rPr>
        <w:t xml:space="preserve"> ______________________________________ </w:t>
      </w:r>
    </w:p>
    <w:p w14:paraId="1448A09D" w14:textId="77777777" w:rsidR="00CF3EB9" w:rsidRDefault="00CF3EB9"/>
    <w:sectPr w:rsidR="00CF3EB9" w:rsidSect="00182F6F">
      <w:footerReference w:type="default" r:id="rId8"/>
      <w:pgSz w:w="12240" w:h="15840"/>
      <w:pgMar w:top="117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70E89" w14:textId="77777777" w:rsidR="00645940" w:rsidRDefault="00645940" w:rsidP="00AF1C83">
      <w:r>
        <w:separator/>
      </w:r>
    </w:p>
  </w:endnote>
  <w:endnote w:type="continuationSeparator" w:id="0">
    <w:p w14:paraId="1F3EBC34" w14:textId="77777777" w:rsidR="00645940" w:rsidRDefault="00645940" w:rsidP="00AF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panose1 w:val="00000000000000000000"/>
    <w:charset w:val="00"/>
    <w:family w:val="roman"/>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959070"/>
      <w:docPartObj>
        <w:docPartGallery w:val="Page Numbers (Bottom of Page)"/>
        <w:docPartUnique/>
      </w:docPartObj>
    </w:sdtPr>
    <w:sdtContent>
      <w:p w14:paraId="0AC52D4A" w14:textId="15A767E1" w:rsidR="00782D61" w:rsidRDefault="00782D61">
        <w:pPr>
          <w:pStyle w:val="Pieddepage"/>
          <w:jc w:val="center"/>
        </w:pPr>
        <w:r>
          <w:fldChar w:fldCharType="begin"/>
        </w:r>
        <w:r>
          <w:instrText>PAGE   \* MERGEFORMAT</w:instrText>
        </w:r>
        <w:r>
          <w:fldChar w:fldCharType="separate"/>
        </w:r>
        <w:r w:rsidRPr="00782D61">
          <w:rPr>
            <w:noProof/>
            <w:lang w:val="fr-FR"/>
          </w:rPr>
          <w:t>41</w:t>
        </w:r>
        <w:r>
          <w:fldChar w:fldCharType="end"/>
        </w:r>
      </w:p>
    </w:sdtContent>
  </w:sdt>
  <w:p w14:paraId="6256D942" w14:textId="77777777" w:rsidR="00782D61" w:rsidRDefault="00782D6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9970F" w14:textId="77777777" w:rsidR="00645940" w:rsidRDefault="00645940" w:rsidP="00AF1C83">
      <w:r>
        <w:separator/>
      </w:r>
    </w:p>
  </w:footnote>
  <w:footnote w:type="continuationSeparator" w:id="0">
    <w:p w14:paraId="1C0DB6FA" w14:textId="77777777" w:rsidR="00645940" w:rsidRDefault="00645940" w:rsidP="00AF1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072"/>
    <w:multiLevelType w:val="hybridMultilevel"/>
    <w:tmpl w:val="D2A6D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523B5E"/>
    <w:multiLevelType w:val="hybridMultilevel"/>
    <w:tmpl w:val="81A2B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C94A43"/>
    <w:multiLevelType w:val="hybridMultilevel"/>
    <w:tmpl w:val="4216CE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A26A3D"/>
    <w:multiLevelType w:val="hybridMultilevel"/>
    <w:tmpl w:val="CD9ED9B2"/>
    <w:lvl w:ilvl="0" w:tplc="CCD0EED6">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DE4AD1"/>
    <w:multiLevelType w:val="hybridMultilevel"/>
    <w:tmpl w:val="091AA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95EF8"/>
    <w:multiLevelType w:val="hybridMultilevel"/>
    <w:tmpl w:val="42900E46"/>
    <w:lvl w:ilvl="0" w:tplc="BAFCEE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6D46F12"/>
    <w:multiLevelType w:val="hybridMultilevel"/>
    <w:tmpl w:val="847CF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DAD3B01"/>
    <w:multiLevelType w:val="hybridMultilevel"/>
    <w:tmpl w:val="A8AC5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F140642"/>
    <w:multiLevelType w:val="hybridMultilevel"/>
    <w:tmpl w:val="5106C0D8"/>
    <w:lvl w:ilvl="0" w:tplc="1B500D80">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B5766B1"/>
    <w:multiLevelType w:val="hybridMultilevel"/>
    <w:tmpl w:val="10469B8C"/>
    <w:lvl w:ilvl="0" w:tplc="E4B23E2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1B10A8"/>
    <w:multiLevelType w:val="hybridMultilevel"/>
    <w:tmpl w:val="400A2D6A"/>
    <w:lvl w:ilvl="0" w:tplc="B144F354">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ED7BCE"/>
    <w:multiLevelType w:val="hybridMultilevel"/>
    <w:tmpl w:val="79423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D53B04"/>
    <w:multiLevelType w:val="hybridMultilevel"/>
    <w:tmpl w:val="B352F50A"/>
    <w:lvl w:ilvl="0" w:tplc="90BE4390">
      <w:start w:val="1"/>
      <w:numFmt w:val="decimal"/>
      <w:pStyle w:val="Notedefin"/>
      <w:lvlText w:val="%1."/>
      <w:lvlJc w:val="left"/>
      <w:pPr>
        <w:tabs>
          <w:tab w:val="num" w:pos="720"/>
        </w:tabs>
        <w:ind w:left="720" w:hanging="360"/>
      </w:pPr>
      <w:rPr>
        <w:rFonts w:ascii="Century Schoolbook" w:hAnsi="Century Schoolbook"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EF4FCC"/>
    <w:multiLevelType w:val="hybridMultilevel"/>
    <w:tmpl w:val="D87A5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B74F0A"/>
    <w:multiLevelType w:val="hybridMultilevel"/>
    <w:tmpl w:val="FCC6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0063EF"/>
    <w:multiLevelType w:val="hybridMultilevel"/>
    <w:tmpl w:val="47D2C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28D4F7C"/>
    <w:multiLevelType w:val="hybridMultilevel"/>
    <w:tmpl w:val="E1A2A66A"/>
    <w:lvl w:ilvl="0" w:tplc="DD2C6E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FC42B9"/>
    <w:multiLevelType w:val="hybridMultilevel"/>
    <w:tmpl w:val="F7704DDC"/>
    <w:lvl w:ilvl="0" w:tplc="04090001">
      <w:start w:val="1"/>
      <w:numFmt w:val="bullet"/>
      <w:lvlText w:val=""/>
      <w:lvlJc w:val="left"/>
      <w:pPr>
        <w:ind w:left="1080" w:hanging="360"/>
      </w:pPr>
      <w:rPr>
        <w:rFonts w:ascii="Symbol" w:hAnsi="Symbol"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5C4327E"/>
    <w:multiLevelType w:val="hybridMultilevel"/>
    <w:tmpl w:val="AC76AB70"/>
    <w:lvl w:ilvl="0" w:tplc="B144F354">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6C8278C"/>
    <w:multiLevelType w:val="hybridMultilevel"/>
    <w:tmpl w:val="D8B08A86"/>
    <w:lvl w:ilvl="0" w:tplc="5FDAB2D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392774"/>
    <w:multiLevelType w:val="hybridMultilevel"/>
    <w:tmpl w:val="EB26B5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A903A6"/>
    <w:multiLevelType w:val="hybridMultilevel"/>
    <w:tmpl w:val="7682BA64"/>
    <w:lvl w:ilvl="0" w:tplc="5FDAB2D2">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B6B1725"/>
    <w:multiLevelType w:val="hybridMultilevel"/>
    <w:tmpl w:val="34D8D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C0D470F"/>
    <w:multiLevelType w:val="hybridMultilevel"/>
    <w:tmpl w:val="EB26B5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08E12DC"/>
    <w:multiLevelType w:val="hybridMultilevel"/>
    <w:tmpl w:val="779E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136BA4"/>
    <w:multiLevelType w:val="hybridMultilevel"/>
    <w:tmpl w:val="79423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926F73"/>
    <w:multiLevelType w:val="hybridMultilevel"/>
    <w:tmpl w:val="8020CD12"/>
    <w:lvl w:ilvl="0" w:tplc="C9623026">
      <w:numFmt w:val="bullet"/>
      <w:lvlText w:val="·"/>
      <w:lvlJc w:val="left"/>
      <w:pPr>
        <w:tabs>
          <w:tab w:val="num" w:pos="288"/>
        </w:tabs>
        <w:ind w:left="360"/>
      </w:pPr>
      <w:rPr>
        <w:rFonts w:ascii="Symbol" w:hAnsi="Symbol" w:cs="Wingdings"/>
        <w:snapToGrid/>
        <w:spacing w:val="-9"/>
        <w:sz w:val="26"/>
        <w:szCs w:val="26"/>
      </w:rPr>
    </w:lvl>
    <w:lvl w:ilvl="1" w:tplc="04090003">
      <w:start w:val="1"/>
      <w:numFmt w:val="bullet"/>
      <w:lvlText w:val="o"/>
      <w:lvlJc w:val="left"/>
      <w:pPr>
        <w:ind w:left="1440" w:hanging="360"/>
      </w:pPr>
      <w:rPr>
        <w:rFonts w:ascii="Courier New" w:hAnsi="Courier New" w:cs="Symbol" w:hint="default"/>
      </w:rPr>
    </w:lvl>
    <w:lvl w:ilvl="2" w:tplc="582C0A84">
      <w:numFmt w:val="bullet"/>
      <w:lvlText w:val=""/>
      <w:lvlJc w:val="left"/>
      <w:pPr>
        <w:ind w:left="2160" w:hanging="360"/>
      </w:pPr>
      <w:rPr>
        <w:rFonts w:ascii="Symbol" w:eastAsia="Calibri"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657381"/>
    <w:multiLevelType w:val="hybridMultilevel"/>
    <w:tmpl w:val="D17E691E"/>
    <w:lvl w:ilvl="0" w:tplc="87A40EFE">
      <w:start w:val="1"/>
      <w:numFmt w:val="decimal"/>
      <w:lvlText w:val="%1."/>
      <w:lvlJc w:val="left"/>
      <w:pPr>
        <w:tabs>
          <w:tab w:val="num" w:pos="1080"/>
        </w:tabs>
        <w:ind w:left="1080" w:hanging="360"/>
      </w:pPr>
      <w:rPr>
        <w:rFonts w:ascii="Century Schoolbook" w:hAnsi="Century Schoolbook" w:hint="default"/>
        <w:b w:val="0"/>
        <w:i w:val="0"/>
        <w:sz w:val="20"/>
        <w:szCs w:val="20"/>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8">
    <w:nsid w:val="587E2C83"/>
    <w:multiLevelType w:val="hybridMultilevel"/>
    <w:tmpl w:val="A920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014970"/>
    <w:multiLevelType w:val="hybridMultilevel"/>
    <w:tmpl w:val="176600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2FB1166"/>
    <w:multiLevelType w:val="hybridMultilevel"/>
    <w:tmpl w:val="42228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3921429"/>
    <w:multiLevelType w:val="hybridMultilevel"/>
    <w:tmpl w:val="18DC1D6E"/>
    <w:lvl w:ilvl="0" w:tplc="40DA6D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3B3D4D"/>
    <w:multiLevelType w:val="hybridMultilevel"/>
    <w:tmpl w:val="EB26B5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C042FAA"/>
    <w:multiLevelType w:val="hybridMultilevel"/>
    <w:tmpl w:val="56A8C5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DF80CF3"/>
    <w:multiLevelType w:val="hybridMultilevel"/>
    <w:tmpl w:val="F22C1B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A77B9B"/>
    <w:multiLevelType w:val="hybridMultilevel"/>
    <w:tmpl w:val="6EAC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7"/>
  </w:num>
  <w:num w:numId="3">
    <w:abstractNumId w:val="30"/>
  </w:num>
  <w:num w:numId="4">
    <w:abstractNumId w:val="22"/>
  </w:num>
  <w:num w:numId="5">
    <w:abstractNumId w:val="28"/>
  </w:num>
  <w:num w:numId="6">
    <w:abstractNumId w:val="7"/>
  </w:num>
  <w:num w:numId="7">
    <w:abstractNumId w:val="6"/>
  </w:num>
  <w:num w:numId="8">
    <w:abstractNumId w:val="26"/>
  </w:num>
  <w:num w:numId="9">
    <w:abstractNumId w:val="34"/>
  </w:num>
  <w:num w:numId="10">
    <w:abstractNumId w:val="15"/>
  </w:num>
  <w:num w:numId="11">
    <w:abstractNumId w:val="24"/>
  </w:num>
  <w:num w:numId="12">
    <w:abstractNumId w:val="0"/>
  </w:num>
  <w:num w:numId="13">
    <w:abstractNumId w:val="1"/>
  </w:num>
  <w:num w:numId="14">
    <w:abstractNumId w:val="18"/>
  </w:num>
  <w:num w:numId="15">
    <w:abstractNumId w:val="17"/>
  </w:num>
  <w:num w:numId="16">
    <w:abstractNumId w:val="10"/>
  </w:num>
  <w:num w:numId="17">
    <w:abstractNumId w:val="2"/>
  </w:num>
  <w:num w:numId="18">
    <w:abstractNumId w:val="35"/>
  </w:num>
  <w:num w:numId="19">
    <w:abstractNumId w:val="9"/>
  </w:num>
  <w:num w:numId="20">
    <w:abstractNumId w:val="19"/>
  </w:num>
  <w:num w:numId="21">
    <w:abstractNumId w:val="21"/>
  </w:num>
  <w:num w:numId="22">
    <w:abstractNumId w:val="3"/>
  </w:num>
  <w:num w:numId="23">
    <w:abstractNumId w:val="4"/>
  </w:num>
  <w:num w:numId="24">
    <w:abstractNumId w:val="29"/>
  </w:num>
  <w:num w:numId="25">
    <w:abstractNumId w:val="31"/>
  </w:num>
  <w:num w:numId="26">
    <w:abstractNumId w:val="16"/>
  </w:num>
  <w:num w:numId="27">
    <w:abstractNumId w:val="8"/>
  </w:num>
  <w:num w:numId="28">
    <w:abstractNumId w:val="5"/>
  </w:num>
  <w:num w:numId="29">
    <w:abstractNumId w:val="13"/>
  </w:num>
  <w:num w:numId="30">
    <w:abstractNumId w:val="25"/>
  </w:num>
  <w:num w:numId="31">
    <w:abstractNumId w:val="32"/>
  </w:num>
  <w:num w:numId="32">
    <w:abstractNumId w:val="23"/>
  </w:num>
  <w:num w:numId="33">
    <w:abstractNumId w:val="20"/>
  </w:num>
  <w:num w:numId="34">
    <w:abstractNumId w:val="11"/>
  </w:num>
  <w:num w:numId="35">
    <w:abstractNumId w:val="3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C83"/>
    <w:rsid w:val="00033E46"/>
    <w:rsid w:val="0009718C"/>
    <w:rsid w:val="000A7528"/>
    <w:rsid w:val="000D33CE"/>
    <w:rsid w:val="00147858"/>
    <w:rsid w:val="00150EBC"/>
    <w:rsid w:val="00182F6F"/>
    <w:rsid w:val="00190FDD"/>
    <w:rsid w:val="001D07CA"/>
    <w:rsid w:val="001D5D7C"/>
    <w:rsid w:val="001E4045"/>
    <w:rsid w:val="002338B7"/>
    <w:rsid w:val="002444D0"/>
    <w:rsid w:val="002539CE"/>
    <w:rsid w:val="002620FE"/>
    <w:rsid w:val="00277DDB"/>
    <w:rsid w:val="002952DC"/>
    <w:rsid w:val="002D66C8"/>
    <w:rsid w:val="003074DF"/>
    <w:rsid w:val="00333A3C"/>
    <w:rsid w:val="00353199"/>
    <w:rsid w:val="003D545F"/>
    <w:rsid w:val="003D556A"/>
    <w:rsid w:val="004054AA"/>
    <w:rsid w:val="00472C78"/>
    <w:rsid w:val="00487FA8"/>
    <w:rsid w:val="00497576"/>
    <w:rsid w:val="0052187D"/>
    <w:rsid w:val="00541EC2"/>
    <w:rsid w:val="0058440B"/>
    <w:rsid w:val="005C6B77"/>
    <w:rsid w:val="005E16EC"/>
    <w:rsid w:val="0060119C"/>
    <w:rsid w:val="00636A42"/>
    <w:rsid w:val="00637181"/>
    <w:rsid w:val="00642306"/>
    <w:rsid w:val="00645877"/>
    <w:rsid w:val="00645940"/>
    <w:rsid w:val="00654159"/>
    <w:rsid w:val="00665520"/>
    <w:rsid w:val="00667DAD"/>
    <w:rsid w:val="00696FF9"/>
    <w:rsid w:val="006C11E3"/>
    <w:rsid w:val="00703628"/>
    <w:rsid w:val="00760B53"/>
    <w:rsid w:val="0076389F"/>
    <w:rsid w:val="00782D61"/>
    <w:rsid w:val="00791842"/>
    <w:rsid w:val="007A7753"/>
    <w:rsid w:val="007E4309"/>
    <w:rsid w:val="007F26DA"/>
    <w:rsid w:val="00866DA9"/>
    <w:rsid w:val="008766DE"/>
    <w:rsid w:val="00890AA4"/>
    <w:rsid w:val="008D6B95"/>
    <w:rsid w:val="00960228"/>
    <w:rsid w:val="00982E58"/>
    <w:rsid w:val="00983788"/>
    <w:rsid w:val="009849D0"/>
    <w:rsid w:val="00990B4A"/>
    <w:rsid w:val="00993CD6"/>
    <w:rsid w:val="009A313B"/>
    <w:rsid w:val="00A03554"/>
    <w:rsid w:val="00A172A1"/>
    <w:rsid w:val="00A26EA1"/>
    <w:rsid w:val="00A450E1"/>
    <w:rsid w:val="00A60813"/>
    <w:rsid w:val="00A72019"/>
    <w:rsid w:val="00A927B7"/>
    <w:rsid w:val="00AB2859"/>
    <w:rsid w:val="00AC6997"/>
    <w:rsid w:val="00AF1C83"/>
    <w:rsid w:val="00AF36DB"/>
    <w:rsid w:val="00B07FE7"/>
    <w:rsid w:val="00B10D1C"/>
    <w:rsid w:val="00B509A0"/>
    <w:rsid w:val="00B62C8D"/>
    <w:rsid w:val="00B66B2F"/>
    <w:rsid w:val="00B72161"/>
    <w:rsid w:val="00BA66F5"/>
    <w:rsid w:val="00C3574D"/>
    <w:rsid w:val="00C405FD"/>
    <w:rsid w:val="00C522CE"/>
    <w:rsid w:val="00C67ACB"/>
    <w:rsid w:val="00CA5A0F"/>
    <w:rsid w:val="00CC5ACE"/>
    <w:rsid w:val="00CF3EB9"/>
    <w:rsid w:val="00CF625A"/>
    <w:rsid w:val="00D66AE4"/>
    <w:rsid w:val="00D86BE2"/>
    <w:rsid w:val="00D945C9"/>
    <w:rsid w:val="00DA1F4B"/>
    <w:rsid w:val="00DC46C1"/>
    <w:rsid w:val="00E002FC"/>
    <w:rsid w:val="00E2599A"/>
    <w:rsid w:val="00E53E3F"/>
    <w:rsid w:val="00E54AB9"/>
    <w:rsid w:val="00E81391"/>
    <w:rsid w:val="00EA55B3"/>
    <w:rsid w:val="00F41BE0"/>
    <w:rsid w:val="00F50B85"/>
    <w:rsid w:val="00FB1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E6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qFormat="1"/>
    <w:lsdException w:name="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AF1C83"/>
    <w:pPr>
      <w:tabs>
        <w:tab w:val="left" w:pos="720"/>
      </w:tabs>
      <w:spacing w:after="0" w:afterAutospacing="0"/>
      <w:contextualSpacing/>
      <w:jc w:val="left"/>
    </w:pPr>
    <w:rPr>
      <w:rFonts w:ascii="Times New Roman" w:eastAsia="Calibri" w:hAnsi="Times New Roman" w:cs="Times New Roman"/>
      <w:sz w:val="24"/>
    </w:rPr>
  </w:style>
  <w:style w:type="paragraph" w:styleId="Titre1">
    <w:name w:val="heading 1"/>
    <w:basedOn w:val="Normal"/>
    <w:next w:val="Normal"/>
    <w:link w:val="Titre1Car"/>
    <w:qFormat/>
    <w:rsid w:val="00AF1C83"/>
    <w:pPr>
      <w:keepNext/>
      <w:widowControl w:val="0"/>
      <w:tabs>
        <w:tab w:val="clear" w:pos="720"/>
      </w:tabs>
      <w:autoSpaceDE w:val="0"/>
      <w:autoSpaceDN w:val="0"/>
      <w:adjustRightInd w:val="0"/>
      <w:spacing w:before="240" w:after="120"/>
      <w:contextualSpacing w:val="0"/>
      <w:jc w:val="center"/>
      <w:outlineLvl w:val="0"/>
    </w:pPr>
    <w:rPr>
      <w:rFonts w:eastAsia="Times New Roman"/>
      <w:b/>
      <w:bCs/>
      <w:kern w:val="32"/>
      <w:szCs w:val="32"/>
    </w:rPr>
  </w:style>
  <w:style w:type="paragraph" w:styleId="Titre2">
    <w:name w:val="heading 2"/>
    <w:basedOn w:val="Normal"/>
    <w:next w:val="Normal"/>
    <w:link w:val="Titre2Car"/>
    <w:unhideWhenUsed/>
    <w:qFormat/>
    <w:rsid w:val="00AF1C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AF1C83"/>
    <w:pPr>
      <w:keepNext/>
      <w:widowControl w:val="0"/>
      <w:tabs>
        <w:tab w:val="clear" w:pos="720"/>
      </w:tabs>
      <w:autoSpaceDE w:val="0"/>
      <w:autoSpaceDN w:val="0"/>
      <w:adjustRightInd w:val="0"/>
      <w:spacing w:before="120" w:after="120"/>
      <w:ind w:firstLine="432"/>
      <w:contextualSpacing w:val="0"/>
      <w:outlineLvl w:val="2"/>
    </w:pPr>
    <w:rPr>
      <w:rFonts w:eastAsia="Times New Roman"/>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F1C83"/>
    <w:rPr>
      <w:rFonts w:ascii="Times New Roman" w:eastAsia="Times New Roman" w:hAnsi="Times New Roman" w:cs="Times New Roman"/>
      <w:b/>
      <w:bCs/>
      <w:kern w:val="32"/>
      <w:sz w:val="24"/>
      <w:szCs w:val="32"/>
    </w:rPr>
  </w:style>
  <w:style w:type="character" w:customStyle="1" w:styleId="Titre2Car">
    <w:name w:val="Titre 2 Car"/>
    <w:basedOn w:val="Policepardfaut"/>
    <w:link w:val="Titre2"/>
    <w:rsid w:val="00AF1C8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AF1C83"/>
    <w:rPr>
      <w:rFonts w:ascii="Times New Roman" w:eastAsia="Times New Roman" w:hAnsi="Times New Roman" w:cs="Times New Roman"/>
      <w:b/>
      <w:bCs/>
      <w:sz w:val="24"/>
      <w:szCs w:val="26"/>
    </w:rPr>
  </w:style>
  <w:style w:type="paragraph" w:styleId="Sansinterligne">
    <w:name w:val="No Spacing"/>
    <w:link w:val="SansinterligneCar"/>
    <w:uiPriority w:val="1"/>
    <w:qFormat/>
    <w:rsid w:val="00AF1C83"/>
    <w:pPr>
      <w:spacing w:after="0" w:afterAutospacing="0"/>
      <w:jc w:val="left"/>
    </w:pPr>
    <w:rPr>
      <w:rFonts w:eastAsiaTheme="minorEastAsia"/>
    </w:rPr>
  </w:style>
  <w:style w:type="character" w:customStyle="1" w:styleId="SansinterligneCar">
    <w:name w:val="Sans interligne Car"/>
    <w:basedOn w:val="Policepardfaut"/>
    <w:link w:val="Sansinterligne"/>
    <w:uiPriority w:val="1"/>
    <w:rsid w:val="00AF1C83"/>
    <w:rPr>
      <w:rFonts w:eastAsiaTheme="minorEastAsia"/>
    </w:rPr>
  </w:style>
  <w:style w:type="paragraph" w:styleId="Paragraphedeliste">
    <w:name w:val="List Paragraph"/>
    <w:basedOn w:val="Normal"/>
    <w:uiPriority w:val="34"/>
    <w:qFormat/>
    <w:rsid w:val="00AF1C83"/>
    <w:pPr>
      <w:ind w:left="720"/>
    </w:pPr>
  </w:style>
  <w:style w:type="paragraph" w:customStyle="1" w:styleId="Bodytextnoindent">
    <w:name w:val="Body text no indent"/>
    <w:qFormat/>
    <w:rsid w:val="00AF1C83"/>
    <w:pPr>
      <w:tabs>
        <w:tab w:val="left" w:pos="720"/>
      </w:tabs>
      <w:spacing w:after="120" w:afterAutospacing="0"/>
      <w:contextualSpacing/>
      <w:jc w:val="left"/>
    </w:pPr>
    <w:rPr>
      <w:rFonts w:ascii="Times New Roman" w:eastAsia="Calibri" w:hAnsi="Times New Roman" w:cs="Times New Roman"/>
      <w:sz w:val="24"/>
    </w:rPr>
  </w:style>
  <w:style w:type="paragraph" w:styleId="Corpsdetexte">
    <w:name w:val="Body Text"/>
    <w:next w:val="Bodytextnoindent"/>
    <w:link w:val="CorpsdetexteCar"/>
    <w:unhideWhenUsed/>
    <w:rsid w:val="00AF1C83"/>
    <w:pPr>
      <w:spacing w:after="120" w:afterAutospacing="0" w:line="276" w:lineRule="auto"/>
      <w:jc w:val="left"/>
    </w:pPr>
  </w:style>
  <w:style w:type="character" w:customStyle="1" w:styleId="CorpsdetexteCar">
    <w:name w:val="Corps de texte Car"/>
    <w:basedOn w:val="Policepardfaut"/>
    <w:link w:val="Corpsdetexte"/>
    <w:rsid w:val="00AF1C83"/>
  </w:style>
  <w:style w:type="paragraph" w:customStyle="1" w:styleId="Level1">
    <w:name w:val="Level 1"/>
    <w:basedOn w:val="Normal"/>
    <w:rsid w:val="00AF1C83"/>
    <w:pPr>
      <w:widowControl w:val="0"/>
      <w:tabs>
        <w:tab w:val="clear" w:pos="720"/>
      </w:tabs>
      <w:autoSpaceDE w:val="0"/>
      <w:autoSpaceDN w:val="0"/>
      <w:adjustRightInd w:val="0"/>
      <w:ind w:left="360" w:hanging="360"/>
      <w:contextualSpacing w:val="0"/>
      <w:outlineLvl w:val="0"/>
    </w:pPr>
    <w:rPr>
      <w:rFonts w:ascii="Century Schoolbook" w:eastAsia="Times New Roman" w:hAnsi="Century Schoolbook"/>
      <w:sz w:val="20"/>
      <w:szCs w:val="24"/>
    </w:rPr>
  </w:style>
  <w:style w:type="paragraph" w:customStyle="1" w:styleId="Level2">
    <w:name w:val="Level 2"/>
    <w:basedOn w:val="Normal"/>
    <w:rsid w:val="00AF1C83"/>
    <w:pPr>
      <w:keepLines/>
      <w:tabs>
        <w:tab w:val="clear" w:pos="720"/>
      </w:tabs>
      <w:autoSpaceDE w:val="0"/>
      <w:autoSpaceDN w:val="0"/>
      <w:adjustRightInd w:val="0"/>
      <w:spacing w:before="120"/>
      <w:ind w:left="720" w:hanging="360"/>
      <w:contextualSpacing w:val="0"/>
      <w:outlineLvl w:val="1"/>
    </w:pPr>
    <w:rPr>
      <w:rFonts w:ascii="Century Schoolbook" w:eastAsia="Times New Roman" w:hAnsi="Century Schoolbook"/>
      <w:sz w:val="20"/>
      <w:szCs w:val="24"/>
    </w:rPr>
  </w:style>
  <w:style w:type="paragraph" w:styleId="En-tte">
    <w:name w:val="header"/>
    <w:basedOn w:val="Normal"/>
    <w:link w:val="En-tteCar"/>
    <w:uiPriority w:val="99"/>
    <w:rsid w:val="00AF1C83"/>
    <w:pPr>
      <w:widowControl w:val="0"/>
      <w:tabs>
        <w:tab w:val="clear" w:pos="720"/>
        <w:tab w:val="center" w:pos="4320"/>
        <w:tab w:val="right" w:pos="8640"/>
      </w:tabs>
      <w:autoSpaceDE w:val="0"/>
      <w:autoSpaceDN w:val="0"/>
      <w:adjustRightInd w:val="0"/>
      <w:contextualSpacing w:val="0"/>
    </w:pPr>
    <w:rPr>
      <w:rFonts w:ascii="Century Schoolbook" w:eastAsia="Times New Roman" w:hAnsi="Century Schoolbook"/>
      <w:sz w:val="20"/>
      <w:szCs w:val="24"/>
    </w:rPr>
  </w:style>
  <w:style w:type="character" w:customStyle="1" w:styleId="En-tteCar">
    <w:name w:val="En-tête Car"/>
    <w:basedOn w:val="Policepardfaut"/>
    <w:link w:val="En-tte"/>
    <w:uiPriority w:val="99"/>
    <w:rsid w:val="00AF1C83"/>
    <w:rPr>
      <w:rFonts w:ascii="Century Schoolbook" w:eastAsia="Times New Roman" w:hAnsi="Century Schoolbook" w:cs="Times New Roman"/>
      <w:sz w:val="20"/>
      <w:szCs w:val="24"/>
    </w:rPr>
  </w:style>
  <w:style w:type="paragraph" w:styleId="Pieddepage">
    <w:name w:val="footer"/>
    <w:basedOn w:val="Normal"/>
    <w:link w:val="PieddepageCar"/>
    <w:uiPriority w:val="99"/>
    <w:rsid w:val="00AF1C83"/>
    <w:pPr>
      <w:widowControl w:val="0"/>
      <w:tabs>
        <w:tab w:val="clear" w:pos="720"/>
        <w:tab w:val="center" w:pos="4320"/>
        <w:tab w:val="right" w:pos="8640"/>
      </w:tabs>
      <w:autoSpaceDE w:val="0"/>
      <w:autoSpaceDN w:val="0"/>
      <w:adjustRightInd w:val="0"/>
      <w:contextualSpacing w:val="0"/>
    </w:pPr>
    <w:rPr>
      <w:rFonts w:ascii="Century Schoolbook" w:eastAsia="Times New Roman" w:hAnsi="Century Schoolbook"/>
      <w:sz w:val="20"/>
      <w:szCs w:val="24"/>
    </w:rPr>
  </w:style>
  <w:style w:type="character" w:customStyle="1" w:styleId="PieddepageCar">
    <w:name w:val="Pied de page Car"/>
    <w:basedOn w:val="Policepardfaut"/>
    <w:link w:val="Pieddepage"/>
    <w:uiPriority w:val="99"/>
    <w:rsid w:val="00AF1C83"/>
    <w:rPr>
      <w:rFonts w:ascii="Century Schoolbook" w:eastAsia="Times New Roman" w:hAnsi="Century Schoolbook" w:cs="Times New Roman"/>
      <w:sz w:val="20"/>
      <w:szCs w:val="24"/>
    </w:rPr>
  </w:style>
  <w:style w:type="character" w:styleId="Numrodepage">
    <w:name w:val="page number"/>
    <w:basedOn w:val="Policepardfaut"/>
    <w:rsid w:val="00AF1C83"/>
  </w:style>
  <w:style w:type="paragraph" w:styleId="Bibliographie">
    <w:name w:val="Bibliography"/>
    <w:basedOn w:val="Corpsdetexte"/>
    <w:link w:val="BibliographieCar"/>
    <w:rsid w:val="00AF1C83"/>
    <w:pPr>
      <w:autoSpaceDE w:val="0"/>
      <w:autoSpaceDN w:val="0"/>
      <w:adjustRightInd w:val="0"/>
      <w:spacing w:before="120" w:line="240" w:lineRule="auto"/>
      <w:ind w:left="720" w:hanging="720"/>
    </w:pPr>
    <w:rPr>
      <w:rFonts w:ascii="Times New Roman" w:eastAsia="Times New Roman" w:hAnsi="Times New Roman" w:cs="Times New Roman"/>
      <w:iCs/>
      <w:sz w:val="24"/>
      <w:szCs w:val="24"/>
    </w:rPr>
  </w:style>
  <w:style w:type="character" w:customStyle="1" w:styleId="BibliographieCar">
    <w:name w:val="Bibliographie Car"/>
    <w:link w:val="Bibliographie"/>
    <w:rsid w:val="00AF1C83"/>
    <w:rPr>
      <w:rFonts w:ascii="Times New Roman" w:eastAsia="Times New Roman" w:hAnsi="Times New Roman" w:cs="Times New Roman"/>
      <w:iCs/>
      <w:sz w:val="24"/>
      <w:szCs w:val="24"/>
    </w:rPr>
  </w:style>
  <w:style w:type="paragraph" w:styleId="Notedefin">
    <w:name w:val="endnote text"/>
    <w:basedOn w:val="Normal"/>
    <w:link w:val="NotedefinCar"/>
    <w:semiHidden/>
    <w:rsid w:val="00AF1C83"/>
    <w:pPr>
      <w:widowControl w:val="0"/>
      <w:numPr>
        <w:numId w:val="1"/>
      </w:numPr>
      <w:autoSpaceDE w:val="0"/>
      <w:autoSpaceDN w:val="0"/>
      <w:adjustRightInd w:val="0"/>
      <w:contextualSpacing w:val="0"/>
    </w:pPr>
    <w:rPr>
      <w:rFonts w:ascii="Century Schoolbook" w:eastAsia="Times New Roman" w:hAnsi="Century Schoolbook"/>
      <w:sz w:val="20"/>
      <w:szCs w:val="20"/>
    </w:rPr>
  </w:style>
  <w:style w:type="character" w:customStyle="1" w:styleId="NotedefinCar">
    <w:name w:val="Note de fin Car"/>
    <w:basedOn w:val="Policepardfaut"/>
    <w:link w:val="Notedefin"/>
    <w:semiHidden/>
    <w:rsid w:val="00AF1C83"/>
    <w:rPr>
      <w:rFonts w:ascii="Century Schoolbook" w:eastAsia="Times New Roman" w:hAnsi="Century Schoolbook" w:cs="Times New Roman"/>
      <w:sz w:val="20"/>
      <w:szCs w:val="20"/>
    </w:rPr>
  </w:style>
  <w:style w:type="character" w:customStyle="1" w:styleId="NotedebasdepageCar">
    <w:name w:val="Note de bas de page Car"/>
    <w:basedOn w:val="Policepardfaut"/>
    <w:link w:val="Notedebasdepage"/>
    <w:semiHidden/>
    <w:rsid w:val="00AF1C83"/>
    <w:rPr>
      <w:rFonts w:ascii="Century Schoolbook" w:eastAsia="Times New Roman" w:hAnsi="Century Schoolbook" w:cs="Times New Roman"/>
      <w:sz w:val="20"/>
      <w:szCs w:val="20"/>
    </w:rPr>
  </w:style>
  <w:style w:type="paragraph" w:styleId="Notedebasdepage">
    <w:name w:val="footnote text"/>
    <w:basedOn w:val="Normal"/>
    <w:link w:val="NotedebasdepageCar"/>
    <w:semiHidden/>
    <w:rsid w:val="00AF1C83"/>
    <w:pPr>
      <w:widowControl w:val="0"/>
      <w:tabs>
        <w:tab w:val="clear" w:pos="720"/>
      </w:tabs>
      <w:autoSpaceDE w:val="0"/>
      <w:autoSpaceDN w:val="0"/>
      <w:adjustRightInd w:val="0"/>
      <w:contextualSpacing w:val="0"/>
    </w:pPr>
    <w:rPr>
      <w:rFonts w:ascii="Century Schoolbook" w:eastAsia="Times New Roman" w:hAnsi="Century Schoolbook"/>
      <w:sz w:val="20"/>
      <w:szCs w:val="20"/>
    </w:rPr>
  </w:style>
  <w:style w:type="paragraph" w:customStyle="1" w:styleId="Style2">
    <w:name w:val="Style2"/>
    <w:basedOn w:val="Corpsdetexte"/>
    <w:next w:val="Corpsdetexte"/>
    <w:rsid w:val="00AF1C83"/>
    <w:pPr>
      <w:autoSpaceDE w:val="0"/>
      <w:autoSpaceDN w:val="0"/>
      <w:adjustRightInd w:val="0"/>
      <w:spacing w:line="240" w:lineRule="auto"/>
      <w:ind w:firstLine="360"/>
    </w:pPr>
    <w:rPr>
      <w:rFonts w:ascii="Times New Roman" w:eastAsia="Times New Roman" w:hAnsi="Times New Roman" w:cs="Times New Roman"/>
      <w:sz w:val="24"/>
      <w:szCs w:val="24"/>
    </w:rPr>
  </w:style>
  <w:style w:type="paragraph" w:customStyle="1" w:styleId="Style1">
    <w:name w:val="Style1"/>
    <w:basedOn w:val="Normal"/>
    <w:rsid w:val="00AF1C83"/>
    <w:pPr>
      <w:widowControl w:val="0"/>
      <w:tabs>
        <w:tab w:val="clear" w:pos="720"/>
        <w:tab w:val="num" w:pos="1080"/>
      </w:tabs>
      <w:autoSpaceDE w:val="0"/>
      <w:autoSpaceDN w:val="0"/>
      <w:adjustRightInd w:val="0"/>
      <w:ind w:left="1080" w:hanging="360"/>
      <w:contextualSpacing w:val="0"/>
    </w:pPr>
    <w:rPr>
      <w:rFonts w:ascii="Century Schoolbook" w:eastAsia="Times New Roman" w:hAnsi="Century Schoolbook"/>
      <w:sz w:val="20"/>
      <w:szCs w:val="20"/>
    </w:rPr>
  </w:style>
  <w:style w:type="paragraph" w:styleId="Citation">
    <w:name w:val="Quote"/>
    <w:basedOn w:val="Corpsdetexte"/>
    <w:next w:val="Normalcentr"/>
    <w:link w:val="CitationCar"/>
    <w:qFormat/>
    <w:rsid w:val="00AF1C8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before="120" w:line="240" w:lineRule="auto"/>
      <w:ind w:left="720" w:right="720" w:firstLine="432"/>
    </w:pPr>
    <w:rPr>
      <w:rFonts w:ascii="Times New Roman" w:eastAsia="Times New Roman" w:hAnsi="Times New Roman" w:cs="Times New Roman"/>
      <w:sz w:val="24"/>
      <w:szCs w:val="24"/>
    </w:rPr>
  </w:style>
  <w:style w:type="paragraph" w:styleId="Normalcentr">
    <w:name w:val="Block Text"/>
    <w:basedOn w:val="Normal"/>
    <w:uiPriority w:val="99"/>
    <w:qFormat/>
    <w:rsid w:val="00AF1C83"/>
    <w:pPr>
      <w:widowControl w:val="0"/>
      <w:tabs>
        <w:tab w:val="clear" w:pos="720"/>
      </w:tabs>
      <w:autoSpaceDE w:val="0"/>
      <w:autoSpaceDN w:val="0"/>
      <w:adjustRightInd w:val="0"/>
      <w:spacing w:before="120" w:after="120"/>
      <w:ind w:left="720" w:right="720" w:firstLine="360"/>
      <w:contextualSpacing w:val="0"/>
    </w:pPr>
    <w:rPr>
      <w:rFonts w:eastAsia="Times New Roman"/>
      <w:szCs w:val="24"/>
    </w:rPr>
  </w:style>
  <w:style w:type="character" w:customStyle="1" w:styleId="CitationCar">
    <w:name w:val="Citation Car"/>
    <w:basedOn w:val="Policepardfaut"/>
    <w:link w:val="Citation"/>
    <w:rsid w:val="00AF1C83"/>
    <w:rPr>
      <w:rFonts w:ascii="Times New Roman" w:eastAsia="Times New Roman" w:hAnsi="Times New Roman" w:cs="Times New Roman"/>
      <w:sz w:val="24"/>
      <w:szCs w:val="24"/>
    </w:rPr>
  </w:style>
  <w:style w:type="paragraph" w:customStyle="1" w:styleId="Style10">
    <w:name w:val="Style 1"/>
    <w:basedOn w:val="Normal"/>
    <w:uiPriority w:val="99"/>
    <w:rsid w:val="00AF1C83"/>
    <w:pPr>
      <w:widowControl w:val="0"/>
      <w:tabs>
        <w:tab w:val="clear" w:pos="720"/>
      </w:tabs>
      <w:autoSpaceDE w:val="0"/>
      <w:autoSpaceDN w:val="0"/>
      <w:spacing w:line="468" w:lineRule="atLeast"/>
      <w:contextualSpacing w:val="0"/>
      <w:jc w:val="both"/>
    </w:pPr>
    <w:rPr>
      <w:rFonts w:eastAsia="Times New Roman"/>
      <w:szCs w:val="24"/>
    </w:rPr>
  </w:style>
  <w:style w:type="paragraph" w:customStyle="1" w:styleId="Style6">
    <w:name w:val="Style 6"/>
    <w:basedOn w:val="Normal"/>
    <w:uiPriority w:val="99"/>
    <w:rsid w:val="00AF1C83"/>
    <w:pPr>
      <w:widowControl w:val="0"/>
      <w:tabs>
        <w:tab w:val="clear" w:pos="720"/>
      </w:tabs>
      <w:autoSpaceDE w:val="0"/>
      <w:autoSpaceDN w:val="0"/>
      <w:ind w:left="3600"/>
      <w:contextualSpacing w:val="0"/>
    </w:pPr>
    <w:rPr>
      <w:rFonts w:eastAsia="Times New Roman"/>
      <w:szCs w:val="24"/>
    </w:rPr>
  </w:style>
  <w:style w:type="paragraph" w:customStyle="1" w:styleId="Style20">
    <w:name w:val="Style 2"/>
    <w:basedOn w:val="Normal"/>
    <w:uiPriority w:val="99"/>
    <w:rsid w:val="00AF1C83"/>
    <w:pPr>
      <w:widowControl w:val="0"/>
      <w:tabs>
        <w:tab w:val="clear" w:pos="720"/>
      </w:tabs>
      <w:autoSpaceDE w:val="0"/>
      <w:autoSpaceDN w:val="0"/>
      <w:contextualSpacing w:val="0"/>
      <w:jc w:val="both"/>
    </w:pPr>
    <w:rPr>
      <w:rFonts w:eastAsia="Times New Roman"/>
      <w:szCs w:val="24"/>
    </w:rPr>
  </w:style>
  <w:style w:type="paragraph" w:customStyle="1" w:styleId="Style4">
    <w:name w:val="Style 4"/>
    <w:basedOn w:val="Normal"/>
    <w:uiPriority w:val="99"/>
    <w:rsid w:val="00AF1C83"/>
    <w:pPr>
      <w:widowControl w:val="0"/>
      <w:tabs>
        <w:tab w:val="clear" w:pos="720"/>
      </w:tabs>
      <w:autoSpaceDE w:val="0"/>
      <w:autoSpaceDN w:val="0"/>
      <w:spacing w:line="468" w:lineRule="atLeast"/>
      <w:ind w:firstLine="720"/>
      <w:contextualSpacing w:val="0"/>
      <w:jc w:val="both"/>
    </w:pPr>
    <w:rPr>
      <w:rFonts w:eastAsia="Times New Roman"/>
      <w:szCs w:val="24"/>
    </w:rPr>
  </w:style>
  <w:style w:type="paragraph" w:customStyle="1" w:styleId="Style5">
    <w:name w:val="Style 5"/>
    <w:basedOn w:val="Normal"/>
    <w:uiPriority w:val="99"/>
    <w:rsid w:val="00AF1C83"/>
    <w:pPr>
      <w:widowControl w:val="0"/>
      <w:tabs>
        <w:tab w:val="clear" w:pos="720"/>
      </w:tabs>
      <w:autoSpaceDE w:val="0"/>
      <w:autoSpaceDN w:val="0"/>
      <w:spacing w:after="5544" w:line="468" w:lineRule="atLeast"/>
      <w:ind w:firstLine="720"/>
      <w:contextualSpacing w:val="0"/>
      <w:jc w:val="both"/>
    </w:pPr>
    <w:rPr>
      <w:rFonts w:eastAsia="Times New Roman"/>
      <w:szCs w:val="24"/>
    </w:rPr>
  </w:style>
  <w:style w:type="paragraph" w:customStyle="1" w:styleId="Style3">
    <w:name w:val="Style 3"/>
    <w:basedOn w:val="Normal"/>
    <w:uiPriority w:val="99"/>
    <w:rsid w:val="00AF1C83"/>
    <w:pPr>
      <w:widowControl w:val="0"/>
      <w:tabs>
        <w:tab w:val="clear" w:pos="720"/>
      </w:tabs>
      <w:autoSpaceDE w:val="0"/>
      <w:autoSpaceDN w:val="0"/>
      <w:spacing w:line="468" w:lineRule="atLeast"/>
      <w:ind w:right="72"/>
      <w:contextualSpacing w:val="0"/>
      <w:jc w:val="both"/>
    </w:pPr>
    <w:rPr>
      <w:rFonts w:eastAsia="Times New Roman"/>
      <w:szCs w:val="24"/>
    </w:rPr>
  </w:style>
  <w:style w:type="paragraph" w:customStyle="1" w:styleId="Footnoterext">
    <w:name w:val="Footnote rext"/>
    <w:basedOn w:val="Corpsdetexte"/>
    <w:link w:val="FootnoterextChar"/>
    <w:rsid w:val="00AF1C83"/>
    <w:pPr>
      <w:widowControl w:val="0"/>
      <w:autoSpaceDE w:val="0"/>
      <w:autoSpaceDN w:val="0"/>
      <w:adjustRightInd w:val="0"/>
      <w:spacing w:after="60" w:line="240" w:lineRule="auto"/>
      <w:ind w:firstLine="432"/>
    </w:pPr>
    <w:rPr>
      <w:rFonts w:ascii="Verdana" w:eastAsia="Times New Roman" w:hAnsi="Verdana" w:cs="Times New Roman"/>
      <w:sz w:val="24"/>
      <w:szCs w:val="24"/>
    </w:rPr>
  </w:style>
  <w:style w:type="character" w:customStyle="1" w:styleId="FootnoterextChar">
    <w:name w:val="Footnote rext Char"/>
    <w:link w:val="Footnoterext"/>
    <w:rsid w:val="00AF1C83"/>
    <w:rPr>
      <w:rFonts w:ascii="Verdana" w:eastAsia="Times New Roman" w:hAnsi="Verdana" w:cs="Times New Roman"/>
      <w:sz w:val="24"/>
      <w:szCs w:val="24"/>
    </w:rPr>
  </w:style>
  <w:style w:type="paragraph" w:customStyle="1" w:styleId="Style7">
    <w:name w:val="Style 7"/>
    <w:basedOn w:val="Normal"/>
    <w:uiPriority w:val="99"/>
    <w:rsid w:val="00AF1C83"/>
    <w:pPr>
      <w:widowControl w:val="0"/>
      <w:tabs>
        <w:tab w:val="clear" w:pos="720"/>
      </w:tabs>
      <w:autoSpaceDE w:val="0"/>
      <w:autoSpaceDN w:val="0"/>
      <w:ind w:left="3528"/>
      <w:contextualSpacing w:val="0"/>
    </w:pPr>
    <w:rPr>
      <w:rFonts w:eastAsia="Times New Roman"/>
      <w:szCs w:val="24"/>
    </w:rPr>
  </w:style>
  <w:style w:type="character" w:customStyle="1" w:styleId="Hypertext">
    <w:name w:val="Hypertext"/>
    <w:rsid w:val="00AF1C83"/>
    <w:rPr>
      <w:color w:val="0000FF"/>
      <w:u w:val="single"/>
    </w:rPr>
  </w:style>
  <w:style w:type="paragraph" w:customStyle="1" w:styleId="Footnote">
    <w:name w:val="Footnote"/>
    <w:basedOn w:val="Corpsdetexte"/>
    <w:link w:val="FootnoteChar"/>
    <w:rsid w:val="00AF1C83"/>
    <w:pPr>
      <w:autoSpaceDE w:val="0"/>
      <w:autoSpaceDN w:val="0"/>
      <w:adjustRightInd w:val="0"/>
      <w:spacing w:after="0" w:line="240" w:lineRule="auto"/>
      <w:ind w:firstLine="360"/>
    </w:pPr>
    <w:rPr>
      <w:rFonts w:ascii="Verdana" w:eastAsia="Times New Roman" w:hAnsi="Verdana" w:cs="Times New Roman"/>
      <w:sz w:val="20"/>
      <w:szCs w:val="24"/>
    </w:rPr>
  </w:style>
  <w:style w:type="character" w:customStyle="1" w:styleId="FootnoteChar">
    <w:name w:val="Footnote Char"/>
    <w:link w:val="Footnote"/>
    <w:rsid w:val="00AF1C83"/>
    <w:rPr>
      <w:rFonts w:ascii="Verdana" w:eastAsia="Times New Roman" w:hAnsi="Verdana" w:cs="Times New Roman"/>
      <w:sz w:val="20"/>
      <w:szCs w:val="24"/>
    </w:rPr>
  </w:style>
  <w:style w:type="character" w:styleId="Accentuation">
    <w:name w:val="Emphasis"/>
    <w:rsid w:val="00AF1C83"/>
    <w:rPr>
      <w:b/>
      <w:bCs/>
      <w:i w:val="0"/>
      <w:iCs w:val="0"/>
    </w:rPr>
  </w:style>
  <w:style w:type="character" w:styleId="Lienhypertexte">
    <w:name w:val="Hyperlink"/>
    <w:rsid w:val="00AF1C83"/>
    <w:rPr>
      <w:color w:val="0000FF"/>
      <w:u w:val="single"/>
    </w:rPr>
  </w:style>
  <w:style w:type="character" w:customStyle="1" w:styleId="CharacterStyle1">
    <w:name w:val="Character Style 1"/>
    <w:uiPriority w:val="99"/>
    <w:rsid w:val="00AF1C83"/>
    <w:rPr>
      <w:rFonts w:ascii="Bookman Old Style" w:hAnsi="Bookman Old Style" w:cs="Bookman Old Style"/>
      <w:sz w:val="29"/>
      <w:szCs w:val="29"/>
    </w:rPr>
  </w:style>
  <w:style w:type="character" w:customStyle="1" w:styleId="CharacterStyle2">
    <w:name w:val="Character Style 2"/>
    <w:uiPriority w:val="99"/>
    <w:rsid w:val="00AF1C83"/>
    <w:rPr>
      <w:rFonts w:ascii="Garamond" w:hAnsi="Garamond" w:cs="Garamond"/>
      <w:b/>
      <w:bCs/>
      <w:sz w:val="33"/>
      <w:szCs w:val="33"/>
    </w:rPr>
  </w:style>
  <w:style w:type="character" w:customStyle="1" w:styleId="12bold1">
    <w:name w:val="12bold1"/>
    <w:rsid w:val="00AF1C83"/>
    <w:rPr>
      <w:rFonts w:ascii="Arial" w:hAnsi="Arial" w:cs="Arial" w:hint="default"/>
      <w:b/>
      <w:bCs/>
      <w:sz w:val="14"/>
      <w:szCs w:val="14"/>
    </w:rPr>
  </w:style>
  <w:style w:type="paragraph" w:styleId="z-Hautduformulaire">
    <w:name w:val="HTML Top of Form"/>
    <w:basedOn w:val="Normal"/>
    <w:next w:val="Normal"/>
    <w:link w:val="z-HautduformulaireCar"/>
    <w:hidden/>
    <w:uiPriority w:val="99"/>
    <w:unhideWhenUsed/>
    <w:rsid w:val="00AF1C83"/>
    <w:pPr>
      <w:pBdr>
        <w:bottom w:val="single" w:sz="6" w:space="1" w:color="auto"/>
      </w:pBdr>
      <w:tabs>
        <w:tab w:val="clear" w:pos="720"/>
      </w:tabs>
      <w:contextualSpacing w:val="0"/>
      <w:jc w:val="center"/>
    </w:pPr>
    <w:rPr>
      <w:rFonts w:ascii="Arial" w:eastAsia="Times New Roman" w:hAnsi="Arial"/>
      <w:vanish/>
      <w:color w:val="000000"/>
      <w:sz w:val="16"/>
      <w:szCs w:val="16"/>
    </w:rPr>
  </w:style>
  <w:style w:type="character" w:customStyle="1" w:styleId="z-HautduformulaireCar">
    <w:name w:val="z-Haut du formulaire Car"/>
    <w:basedOn w:val="Policepardfaut"/>
    <w:link w:val="z-Hautduformulaire"/>
    <w:uiPriority w:val="99"/>
    <w:rsid w:val="00AF1C83"/>
    <w:rPr>
      <w:rFonts w:ascii="Arial" w:eastAsia="Times New Roman" w:hAnsi="Arial" w:cs="Times New Roman"/>
      <w:vanish/>
      <w:color w:val="000000"/>
      <w:sz w:val="16"/>
      <w:szCs w:val="16"/>
    </w:rPr>
  </w:style>
  <w:style w:type="character" w:customStyle="1" w:styleId="regulartext1">
    <w:name w:val="regular_text1"/>
    <w:rsid w:val="00AF1C83"/>
    <w:rPr>
      <w:rFonts w:ascii="Arial" w:hAnsi="Arial" w:cs="Arial" w:hint="default"/>
      <w:i w:val="0"/>
      <w:iCs w:val="0"/>
      <w:sz w:val="16"/>
      <w:szCs w:val="16"/>
    </w:rPr>
  </w:style>
  <w:style w:type="paragraph" w:styleId="z-Basduformulaire">
    <w:name w:val="HTML Bottom of Form"/>
    <w:basedOn w:val="Normal"/>
    <w:next w:val="Normal"/>
    <w:link w:val="z-BasduformulaireCar"/>
    <w:hidden/>
    <w:uiPriority w:val="99"/>
    <w:unhideWhenUsed/>
    <w:rsid w:val="00AF1C83"/>
    <w:pPr>
      <w:pBdr>
        <w:top w:val="single" w:sz="6" w:space="1" w:color="auto"/>
      </w:pBdr>
      <w:tabs>
        <w:tab w:val="clear" w:pos="720"/>
      </w:tabs>
      <w:contextualSpacing w:val="0"/>
      <w:jc w:val="center"/>
    </w:pPr>
    <w:rPr>
      <w:rFonts w:ascii="Arial" w:eastAsia="Times New Roman" w:hAnsi="Arial"/>
      <w:vanish/>
      <w:color w:val="000000"/>
      <w:sz w:val="16"/>
      <w:szCs w:val="16"/>
    </w:rPr>
  </w:style>
  <w:style w:type="character" w:customStyle="1" w:styleId="z-BasduformulaireCar">
    <w:name w:val="z-Bas du formulaire Car"/>
    <w:basedOn w:val="Policepardfaut"/>
    <w:link w:val="z-Basduformulaire"/>
    <w:uiPriority w:val="99"/>
    <w:rsid w:val="00AF1C83"/>
    <w:rPr>
      <w:rFonts w:ascii="Arial" w:eastAsia="Times New Roman" w:hAnsi="Arial" w:cs="Times New Roman"/>
      <w:vanish/>
      <w:color w:val="000000"/>
      <w:sz w:val="16"/>
      <w:szCs w:val="16"/>
    </w:rPr>
  </w:style>
  <w:style w:type="character" w:customStyle="1" w:styleId="smalltext1">
    <w:name w:val="smalltext1"/>
    <w:rsid w:val="00AF1C83"/>
    <w:rPr>
      <w:rFonts w:ascii="Arial" w:hAnsi="Arial" w:cs="Arial" w:hint="default"/>
      <w:b w:val="0"/>
      <w:bCs w:val="0"/>
      <w:i w:val="0"/>
      <w:iCs w:val="0"/>
      <w:sz w:val="12"/>
      <w:szCs w:val="12"/>
    </w:rPr>
  </w:style>
  <w:style w:type="character" w:customStyle="1" w:styleId="smallertext1">
    <w:name w:val="smallertext1"/>
    <w:rsid w:val="00AF1C83"/>
    <w:rPr>
      <w:rFonts w:ascii="Arial" w:hAnsi="Arial" w:cs="Arial" w:hint="default"/>
      <w:i w:val="0"/>
      <w:iCs w:val="0"/>
      <w:sz w:val="10"/>
      <w:szCs w:val="10"/>
    </w:rPr>
  </w:style>
  <w:style w:type="paragraph" w:styleId="NormalWeb">
    <w:name w:val="Normal (Web)"/>
    <w:basedOn w:val="Normal"/>
    <w:uiPriority w:val="99"/>
    <w:unhideWhenUsed/>
    <w:rsid w:val="00AF1C83"/>
    <w:pPr>
      <w:tabs>
        <w:tab w:val="clear" w:pos="720"/>
      </w:tabs>
      <w:spacing w:before="100" w:beforeAutospacing="1" w:after="100" w:afterAutospacing="1"/>
      <w:contextualSpacing w:val="0"/>
    </w:pPr>
    <w:rPr>
      <w:rFonts w:eastAsia="Times New Roman"/>
      <w:szCs w:val="24"/>
    </w:rPr>
  </w:style>
  <w:style w:type="paragraph" w:styleId="Textedebulles">
    <w:name w:val="Balloon Text"/>
    <w:basedOn w:val="Normal"/>
    <w:link w:val="TextedebullesCar"/>
    <w:rsid w:val="00AF1C83"/>
    <w:pPr>
      <w:widowControl w:val="0"/>
      <w:tabs>
        <w:tab w:val="clear" w:pos="720"/>
      </w:tabs>
      <w:autoSpaceDE w:val="0"/>
      <w:autoSpaceDN w:val="0"/>
      <w:adjustRightInd w:val="0"/>
      <w:contextualSpacing w:val="0"/>
    </w:pPr>
    <w:rPr>
      <w:rFonts w:ascii="Tahoma" w:eastAsia="Times New Roman" w:hAnsi="Tahoma"/>
      <w:sz w:val="16"/>
      <w:szCs w:val="16"/>
    </w:rPr>
  </w:style>
  <w:style w:type="character" w:customStyle="1" w:styleId="TextedebullesCar">
    <w:name w:val="Texte de bulles Car"/>
    <w:basedOn w:val="Policepardfaut"/>
    <w:link w:val="Textedebulles"/>
    <w:rsid w:val="00AF1C83"/>
    <w:rPr>
      <w:rFonts w:ascii="Tahoma" w:eastAsia="Times New Roman" w:hAnsi="Tahoma" w:cs="Times New Roman"/>
      <w:sz w:val="16"/>
      <w:szCs w:val="16"/>
    </w:rPr>
  </w:style>
  <w:style w:type="paragraph" w:styleId="Explorateurdedocuments">
    <w:name w:val="Document Map"/>
    <w:basedOn w:val="Normal"/>
    <w:link w:val="ExplorateurdedocumentsCar"/>
    <w:rsid w:val="00AF1C83"/>
    <w:pPr>
      <w:widowControl w:val="0"/>
      <w:tabs>
        <w:tab w:val="clear" w:pos="720"/>
      </w:tabs>
      <w:autoSpaceDE w:val="0"/>
      <w:autoSpaceDN w:val="0"/>
      <w:adjustRightInd w:val="0"/>
      <w:contextualSpacing w:val="0"/>
    </w:pPr>
    <w:rPr>
      <w:rFonts w:ascii="Tahoma" w:eastAsia="Times New Roman" w:hAnsi="Tahoma"/>
      <w:sz w:val="16"/>
      <w:szCs w:val="16"/>
    </w:rPr>
  </w:style>
  <w:style w:type="character" w:customStyle="1" w:styleId="ExplorateurdedocumentsCar">
    <w:name w:val="Explorateur de documents Car"/>
    <w:basedOn w:val="Policepardfaut"/>
    <w:link w:val="Explorateurdedocuments"/>
    <w:rsid w:val="00AF1C83"/>
    <w:rPr>
      <w:rFonts w:ascii="Tahoma" w:eastAsia="Times New Roman" w:hAnsi="Tahoma" w:cs="Times New Roman"/>
      <w:sz w:val="16"/>
      <w:szCs w:val="16"/>
    </w:rPr>
  </w:style>
  <w:style w:type="character" w:styleId="lev">
    <w:name w:val="Strong"/>
    <w:uiPriority w:val="22"/>
    <w:qFormat/>
    <w:rsid w:val="00AF1C83"/>
    <w:rPr>
      <w:b/>
      <w:bCs/>
    </w:rPr>
  </w:style>
  <w:style w:type="paragraph" w:customStyle="1" w:styleId="Bulletpoint">
    <w:name w:val="Bullet point"/>
    <w:basedOn w:val="Normal"/>
    <w:qFormat/>
    <w:rsid w:val="00AF1C83"/>
    <w:pPr>
      <w:widowControl w:val="0"/>
      <w:tabs>
        <w:tab w:val="clear" w:pos="720"/>
        <w:tab w:val="num" w:pos="288"/>
      </w:tabs>
      <w:kinsoku w:val="0"/>
      <w:spacing w:after="120"/>
      <w:ind w:left="360"/>
      <w:contextualSpacing w:val="0"/>
    </w:pPr>
    <w:rPr>
      <w:rFonts w:cs="Garamond"/>
      <w:bCs/>
      <w:color w:val="000000"/>
      <w:szCs w:val="26"/>
      <w:lang w:val="es-ES"/>
    </w:rPr>
  </w:style>
  <w:style w:type="paragraph" w:customStyle="1" w:styleId="Listitem">
    <w:name w:val="List item"/>
    <w:rsid w:val="00AF1C83"/>
    <w:pPr>
      <w:tabs>
        <w:tab w:val="left" w:pos="240"/>
      </w:tabs>
      <w:autoSpaceDE w:val="0"/>
      <w:autoSpaceDN w:val="0"/>
      <w:adjustRightInd w:val="0"/>
      <w:spacing w:after="240" w:afterAutospacing="0" w:line="240" w:lineRule="atLeast"/>
      <w:ind w:left="720"/>
      <w:jc w:val="left"/>
    </w:pPr>
    <w:rPr>
      <w:rFonts w:ascii="TimesNewRomanPS" w:eastAsia="Calibri" w:hAnsi="TimesNewRomanPS" w:cs="TimesNewRomanPS"/>
    </w:rPr>
  </w:style>
  <w:style w:type="paragraph" w:customStyle="1" w:styleId="Listpara">
    <w:name w:val="List para"/>
    <w:rsid w:val="00AF1C83"/>
    <w:pPr>
      <w:autoSpaceDE w:val="0"/>
      <w:autoSpaceDN w:val="0"/>
      <w:adjustRightInd w:val="0"/>
      <w:spacing w:after="240" w:afterAutospacing="0" w:line="240" w:lineRule="atLeast"/>
      <w:ind w:left="720" w:hanging="288"/>
      <w:jc w:val="both"/>
    </w:pPr>
    <w:rPr>
      <w:rFonts w:ascii="TimesNewRomanPS" w:eastAsia="Calibri" w:hAnsi="TimesNewRomanPS" w:cs="TimesNewRomanPS"/>
      <w:color w:val="000000"/>
    </w:rPr>
  </w:style>
  <w:style w:type="paragraph" w:customStyle="1" w:styleId="Style30">
    <w:name w:val="Style3"/>
    <w:basedOn w:val="Citation"/>
    <w:qFormat/>
    <w:rsid w:val="00AF1C83"/>
  </w:style>
  <w:style w:type="paragraph" w:customStyle="1" w:styleId="Style8">
    <w:name w:val="Style 8"/>
    <w:basedOn w:val="Normal"/>
    <w:uiPriority w:val="99"/>
    <w:rsid w:val="00AF1C83"/>
    <w:pPr>
      <w:widowControl w:val="0"/>
      <w:tabs>
        <w:tab w:val="clear" w:pos="720"/>
      </w:tabs>
      <w:autoSpaceDE w:val="0"/>
      <w:autoSpaceDN w:val="0"/>
      <w:ind w:left="2304"/>
      <w:contextualSpacing w:val="0"/>
    </w:pPr>
    <w:rPr>
      <w:rFonts w:eastAsia="Times New Roman"/>
      <w:sz w:val="23"/>
      <w:szCs w:val="23"/>
    </w:rPr>
  </w:style>
  <w:style w:type="paragraph" w:customStyle="1" w:styleId="Style100">
    <w:name w:val="Style 10"/>
    <w:basedOn w:val="Normal"/>
    <w:uiPriority w:val="99"/>
    <w:rsid w:val="00AF1C83"/>
    <w:pPr>
      <w:widowControl w:val="0"/>
      <w:tabs>
        <w:tab w:val="clear" w:pos="720"/>
      </w:tabs>
      <w:autoSpaceDE w:val="0"/>
      <w:autoSpaceDN w:val="0"/>
      <w:ind w:right="144"/>
      <w:contextualSpacing w:val="0"/>
    </w:pPr>
    <w:rPr>
      <w:rFonts w:eastAsia="Times New Roman"/>
      <w:sz w:val="23"/>
      <w:szCs w:val="23"/>
    </w:rPr>
  </w:style>
  <w:style w:type="character" w:customStyle="1" w:styleId="CharacterStyle3">
    <w:name w:val="Character Style 3"/>
    <w:uiPriority w:val="99"/>
    <w:rsid w:val="00AF1C83"/>
    <w:rPr>
      <w:rFonts w:ascii="Verdana" w:hAnsi="Verdana" w:cs="Verdana"/>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qFormat="1"/>
    <w:lsdException w:name="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AF1C83"/>
    <w:pPr>
      <w:tabs>
        <w:tab w:val="left" w:pos="720"/>
      </w:tabs>
      <w:spacing w:after="0" w:afterAutospacing="0"/>
      <w:contextualSpacing/>
      <w:jc w:val="left"/>
    </w:pPr>
    <w:rPr>
      <w:rFonts w:ascii="Times New Roman" w:eastAsia="Calibri" w:hAnsi="Times New Roman" w:cs="Times New Roman"/>
      <w:sz w:val="24"/>
    </w:rPr>
  </w:style>
  <w:style w:type="paragraph" w:styleId="Titre1">
    <w:name w:val="heading 1"/>
    <w:basedOn w:val="Normal"/>
    <w:next w:val="Normal"/>
    <w:link w:val="Titre1Car"/>
    <w:qFormat/>
    <w:rsid w:val="00AF1C83"/>
    <w:pPr>
      <w:keepNext/>
      <w:widowControl w:val="0"/>
      <w:tabs>
        <w:tab w:val="clear" w:pos="720"/>
      </w:tabs>
      <w:autoSpaceDE w:val="0"/>
      <w:autoSpaceDN w:val="0"/>
      <w:adjustRightInd w:val="0"/>
      <w:spacing w:before="240" w:after="120"/>
      <w:contextualSpacing w:val="0"/>
      <w:jc w:val="center"/>
      <w:outlineLvl w:val="0"/>
    </w:pPr>
    <w:rPr>
      <w:rFonts w:eastAsia="Times New Roman"/>
      <w:b/>
      <w:bCs/>
      <w:kern w:val="32"/>
      <w:szCs w:val="32"/>
    </w:rPr>
  </w:style>
  <w:style w:type="paragraph" w:styleId="Titre2">
    <w:name w:val="heading 2"/>
    <w:basedOn w:val="Normal"/>
    <w:next w:val="Normal"/>
    <w:link w:val="Titre2Car"/>
    <w:unhideWhenUsed/>
    <w:qFormat/>
    <w:rsid w:val="00AF1C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AF1C83"/>
    <w:pPr>
      <w:keepNext/>
      <w:widowControl w:val="0"/>
      <w:tabs>
        <w:tab w:val="clear" w:pos="720"/>
      </w:tabs>
      <w:autoSpaceDE w:val="0"/>
      <w:autoSpaceDN w:val="0"/>
      <w:adjustRightInd w:val="0"/>
      <w:spacing w:before="120" w:after="120"/>
      <w:ind w:firstLine="432"/>
      <w:contextualSpacing w:val="0"/>
      <w:outlineLvl w:val="2"/>
    </w:pPr>
    <w:rPr>
      <w:rFonts w:eastAsia="Times New Roman"/>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F1C83"/>
    <w:rPr>
      <w:rFonts w:ascii="Times New Roman" w:eastAsia="Times New Roman" w:hAnsi="Times New Roman" w:cs="Times New Roman"/>
      <w:b/>
      <w:bCs/>
      <w:kern w:val="32"/>
      <w:sz w:val="24"/>
      <w:szCs w:val="32"/>
    </w:rPr>
  </w:style>
  <w:style w:type="character" w:customStyle="1" w:styleId="Titre2Car">
    <w:name w:val="Titre 2 Car"/>
    <w:basedOn w:val="Policepardfaut"/>
    <w:link w:val="Titre2"/>
    <w:rsid w:val="00AF1C8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AF1C83"/>
    <w:rPr>
      <w:rFonts w:ascii="Times New Roman" w:eastAsia="Times New Roman" w:hAnsi="Times New Roman" w:cs="Times New Roman"/>
      <w:b/>
      <w:bCs/>
      <w:sz w:val="24"/>
      <w:szCs w:val="26"/>
    </w:rPr>
  </w:style>
  <w:style w:type="paragraph" w:styleId="Sansinterligne">
    <w:name w:val="No Spacing"/>
    <w:link w:val="SansinterligneCar"/>
    <w:uiPriority w:val="1"/>
    <w:qFormat/>
    <w:rsid w:val="00AF1C83"/>
    <w:pPr>
      <w:spacing w:after="0" w:afterAutospacing="0"/>
      <w:jc w:val="left"/>
    </w:pPr>
    <w:rPr>
      <w:rFonts w:eastAsiaTheme="minorEastAsia"/>
    </w:rPr>
  </w:style>
  <w:style w:type="character" w:customStyle="1" w:styleId="SansinterligneCar">
    <w:name w:val="Sans interligne Car"/>
    <w:basedOn w:val="Policepardfaut"/>
    <w:link w:val="Sansinterligne"/>
    <w:uiPriority w:val="1"/>
    <w:rsid w:val="00AF1C83"/>
    <w:rPr>
      <w:rFonts w:eastAsiaTheme="minorEastAsia"/>
    </w:rPr>
  </w:style>
  <w:style w:type="paragraph" w:styleId="Paragraphedeliste">
    <w:name w:val="List Paragraph"/>
    <w:basedOn w:val="Normal"/>
    <w:uiPriority w:val="34"/>
    <w:qFormat/>
    <w:rsid w:val="00AF1C83"/>
    <w:pPr>
      <w:ind w:left="720"/>
    </w:pPr>
  </w:style>
  <w:style w:type="paragraph" w:customStyle="1" w:styleId="Bodytextnoindent">
    <w:name w:val="Body text no indent"/>
    <w:qFormat/>
    <w:rsid w:val="00AF1C83"/>
    <w:pPr>
      <w:tabs>
        <w:tab w:val="left" w:pos="720"/>
      </w:tabs>
      <w:spacing w:after="120" w:afterAutospacing="0"/>
      <w:contextualSpacing/>
      <w:jc w:val="left"/>
    </w:pPr>
    <w:rPr>
      <w:rFonts w:ascii="Times New Roman" w:eastAsia="Calibri" w:hAnsi="Times New Roman" w:cs="Times New Roman"/>
      <w:sz w:val="24"/>
    </w:rPr>
  </w:style>
  <w:style w:type="paragraph" w:styleId="Corpsdetexte">
    <w:name w:val="Body Text"/>
    <w:next w:val="Bodytextnoindent"/>
    <w:link w:val="CorpsdetexteCar"/>
    <w:unhideWhenUsed/>
    <w:rsid w:val="00AF1C83"/>
    <w:pPr>
      <w:spacing w:after="120" w:afterAutospacing="0" w:line="276" w:lineRule="auto"/>
      <w:jc w:val="left"/>
    </w:pPr>
  </w:style>
  <w:style w:type="character" w:customStyle="1" w:styleId="CorpsdetexteCar">
    <w:name w:val="Corps de texte Car"/>
    <w:basedOn w:val="Policepardfaut"/>
    <w:link w:val="Corpsdetexte"/>
    <w:rsid w:val="00AF1C83"/>
  </w:style>
  <w:style w:type="paragraph" w:customStyle="1" w:styleId="Level1">
    <w:name w:val="Level 1"/>
    <w:basedOn w:val="Normal"/>
    <w:rsid w:val="00AF1C83"/>
    <w:pPr>
      <w:widowControl w:val="0"/>
      <w:tabs>
        <w:tab w:val="clear" w:pos="720"/>
      </w:tabs>
      <w:autoSpaceDE w:val="0"/>
      <w:autoSpaceDN w:val="0"/>
      <w:adjustRightInd w:val="0"/>
      <w:ind w:left="360" w:hanging="360"/>
      <w:contextualSpacing w:val="0"/>
      <w:outlineLvl w:val="0"/>
    </w:pPr>
    <w:rPr>
      <w:rFonts w:ascii="Century Schoolbook" w:eastAsia="Times New Roman" w:hAnsi="Century Schoolbook"/>
      <w:sz w:val="20"/>
      <w:szCs w:val="24"/>
    </w:rPr>
  </w:style>
  <w:style w:type="paragraph" w:customStyle="1" w:styleId="Level2">
    <w:name w:val="Level 2"/>
    <w:basedOn w:val="Normal"/>
    <w:rsid w:val="00AF1C83"/>
    <w:pPr>
      <w:keepLines/>
      <w:tabs>
        <w:tab w:val="clear" w:pos="720"/>
      </w:tabs>
      <w:autoSpaceDE w:val="0"/>
      <w:autoSpaceDN w:val="0"/>
      <w:adjustRightInd w:val="0"/>
      <w:spacing w:before="120"/>
      <w:ind w:left="720" w:hanging="360"/>
      <w:contextualSpacing w:val="0"/>
      <w:outlineLvl w:val="1"/>
    </w:pPr>
    <w:rPr>
      <w:rFonts w:ascii="Century Schoolbook" w:eastAsia="Times New Roman" w:hAnsi="Century Schoolbook"/>
      <w:sz w:val="20"/>
      <w:szCs w:val="24"/>
    </w:rPr>
  </w:style>
  <w:style w:type="paragraph" w:styleId="En-tte">
    <w:name w:val="header"/>
    <w:basedOn w:val="Normal"/>
    <w:link w:val="En-tteCar"/>
    <w:uiPriority w:val="99"/>
    <w:rsid w:val="00AF1C83"/>
    <w:pPr>
      <w:widowControl w:val="0"/>
      <w:tabs>
        <w:tab w:val="clear" w:pos="720"/>
        <w:tab w:val="center" w:pos="4320"/>
        <w:tab w:val="right" w:pos="8640"/>
      </w:tabs>
      <w:autoSpaceDE w:val="0"/>
      <w:autoSpaceDN w:val="0"/>
      <w:adjustRightInd w:val="0"/>
      <w:contextualSpacing w:val="0"/>
    </w:pPr>
    <w:rPr>
      <w:rFonts w:ascii="Century Schoolbook" w:eastAsia="Times New Roman" w:hAnsi="Century Schoolbook"/>
      <w:sz w:val="20"/>
      <w:szCs w:val="24"/>
    </w:rPr>
  </w:style>
  <w:style w:type="character" w:customStyle="1" w:styleId="En-tteCar">
    <w:name w:val="En-tête Car"/>
    <w:basedOn w:val="Policepardfaut"/>
    <w:link w:val="En-tte"/>
    <w:uiPriority w:val="99"/>
    <w:rsid w:val="00AF1C83"/>
    <w:rPr>
      <w:rFonts w:ascii="Century Schoolbook" w:eastAsia="Times New Roman" w:hAnsi="Century Schoolbook" w:cs="Times New Roman"/>
      <w:sz w:val="20"/>
      <w:szCs w:val="24"/>
    </w:rPr>
  </w:style>
  <w:style w:type="paragraph" w:styleId="Pieddepage">
    <w:name w:val="footer"/>
    <w:basedOn w:val="Normal"/>
    <w:link w:val="PieddepageCar"/>
    <w:uiPriority w:val="99"/>
    <w:rsid w:val="00AF1C83"/>
    <w:pPr>
      <w:widowControl w:val="0"/>
      <w:tabs>
        <w:tab w:val="clear" w:pos="720"/>
        <w:tab w:val="center" w:pos="4320"/>
        <w:tab w:val="right" w:pos="8640"/>
      </w:tabs>
      <w:autoSpaceDE w:val="0"/>
      <w:autoSpaceDN w:val="0"/>
      <w:adjustRightInd w:val="0"/>
      <w:contextualSpacing w:val="0"/>
    </w:pPr>
    <w:rPr>
      <w:rFonts w:ascii="Century Schoolbook" w:eastAsia="Times New Roman" w:hAnsi="Century Schoolbook"/>
      <w:sz w:val="20"/>
      <w:szCs w:val="24"/>
    </w:rPr>
  </w:style>
  <w:style w:type="character" w:customStyle="1" w:styleId="PieddepageCar">
    <w:name w:val="Pied de page Car"/>
    <w:basedOn w:val="Policepardfaut"/>
    <w:link w:val="Pieddepage"/>
    <w:uiPriority w:val="99"/>
    <w:rsid w:val="00AF1C83"/>
    <w:rPr>
      <w:rFonts w:ascii="Century Schoolbook" w:eastAsia="Times New Roman" w:hAnsi="Century Schoolbook" w:cs="Times New Roman"/>
      <w:sz w:val="20"/>
      <w:szCs w:val="24"/>
    </w:rPr>
  </w:style>
  <w:style w:type="character" w:styleId="Numrodepage">
    <w:name w:val="page number"/>
    <w:basedOn w:val="Policepardfaut"/>
    <w:rsid w:val="00AF1C83"/>
  </w:style>
  <w:style w:type="paragraph" w:styleId="Bibliographie">
    <w:name w:val="Bibliography"/>
    <w:basedOn w:val="Corpsdetexte"/>
    <w:link w:val="BibliographieCar"/>
    <w:rsid w:val="00AF1C83"/>
    <w:pPr>
      <w:autoSpaceDE w:val="0"/>
      <w:autoSpaceDN w:val="0"/>
      <w:adjustRightInd w:val="0"/>
      <w:spacing w:before="120" w:line="240" w:lineRule="auto"/>
      <w:ind w:left="720" w:hanging="720"/>
    </w:pPr>
    <w:rPr>
      <w:rFonts w:ascii="Times New Roman" w:eastAsia="Times New Roman" w:hAnsi="Times New Roman" w:cs="Times New Roman"/>
      <w:iCs/>
      <w:sz w:val="24"/>
      <w:szCs w:val="24"/>
    </w:rPr>
  </w:style>
  <w:style w:type="character" w:customStyle="1" w:styleId="BibliographieCar">
    <w:name w:val="Bibliographie Car"/>
    <w:link w:val="Bibliographie"/>
    <w:rsid w:val="00AF1C83"/>
    <w:rPr>
      <w:rFonts w:ascii="Times New Roman" w:eastAsia="Times New Roman" w:hAnsi="Times New Roman" w:cs="Times New Roman"/>
      <w:iCs/>
      <w:sz w:val="24"/>
      <w:szCs w:val="24"/>
    </w:rPr>
  </w:style>
  <w:style w:type="paragraph" w:styleId="Notedefin">
    <w:name w:val="endnote text"/>
    <w:basedOn w:val="Normal"/>
    <w:link w:val="NotedefinCar"/>
    <w:semiHidden/>
    <w:rsid w:val="00AF1C83"/>
    <w:pPr>
      <w:widowControl w:val="0"/>
      <w:numPr>
        <w:numId w:val="1"/>
      </w:numPr>
      <w:autoSpaceDE w:val="0"/>
      <w:autoSpaceDN w:val="0"/>
      <w:adjustRightInd w:val="0"/>
      <w:contextualSpacing w:val="0"/>
    </w:pPr>
    <w:rPr>
      <w:rFonts w:ascii="Century Schoolbook" w:eastAsia="Times New Roman" w:hAnsi="Century Schoolbook"/>
      <w:sz w:val="20"/>
      <w:szCs w:val="20"/>
    </w:rPr>
  </w:style>
  <w:style w:type="character" w:customStyle="1" w:styleId="NotedefinCar">
    <w:name w:val="Note de fin Car"/>
    <w:basedOn w:val="Policepardfaut"/>
    <w:link w:val="Notedefin"/>
    <w:semiHidden/>
    <w:rsid w:val="00AF1C83"/>
    <w:rPr>
      <w:rFonts w:ascii="Century Schoolbook" w:eastAsia="Times New Roman" w:hAnsi="Century Schoolbook" w:cs="Times New Roman"/>
      <w:sz w:val="20"/>
      <w:szCs w:val="20"/>
    </w:rPr>
  </w:style>
  <w:style w:type="character" w:customStyle="1" w:styleId="NotedebasdepageCar">
    <w:name w:val="Note de bas de page Car"/>
    <w:basedOn w:val="Policepardfaut"/>
    <w:link w:val="Notedebasdepage"/>
    <w:semiHidden/>
    <w:rsid w:val="00AF1C83"/>
    <w:rPr>
      <w:rFonts w:ascii="Century Schoolbook" w:eastAsia="Times New Roman" w:hAnsi="Century Schoolbook" w:cs="Times New Roman"/>
      <w:sz w:val="20"/>
      <w:szCs w:val="20"/>
    </w:rPr>
  </w:style>
  <w:style w:type="paragraph" w:styleId="Notedebasdepage">
    <w:name w:val="footnote text"/>
    <w:basedOn w:val="Normal"/>
    <w:link w:val="NotedebasdepageCar"/>
    <w:semiHidden/>
    <w:rsid w:val="00AF1C83"/>
    <w:pPr>
      <w:widowControl w:val="0"/>
      <w:tabs>
        <w:tab w:val="clear" w:pos="720"/>
      </w:tabs>
      <w:autoSpaceDE w:val="0"/>
      <w:autoSpaceDN w:val="0"/>
      <w:adjustRightInd w:val="0"/>
      <w:contextualSpacing w:val="0"/>
    </w:pPr>
    <w:rPr>
      <w:rFonts w:ascii="Century Schoolbook" w:eastAsia="Times New Roman" w:hAnsi="Century Schoolbook"/>
      <w:sz w:val="20"/>
      <w:szCs w:val="20"/>
    </w:rPr>
  </w:style>
  <w:style w:type="paragraph" w:customStyle="1" w:styleId="Style2">
    <w:name w:val="Style2"/>
    <w:basedOn w:val="Corpsdetexte"/>
    <w:next w:val="Corpsdetexte"/>
    <w:rsid w:val="00AF1C83"/>
    <w:pPr>
      <w:autoSpaceDE w:val="0"/>
      <w:autoSpaceDN w:val="0"/>
      <w:adjustRightInd w:val="0"/>
      <w:spacing w:line="240" w:lineRule="auto"/>
      <w:ind w:firstLine="360"/>
    </w:pPr>
    <w:rPr>
      <w:rFonts w:ascii="Times New Roman" w:eastAsia="Times New Roman" w:hAnsi="Times New Roman" w:cs="Times New Roman"/>
      <w:sz w:val="24"/>
      <w:szCs w:val="24"/>
    </w:rPr>
  </w:style>
  <w:style w:type="paragraph" w:customStyle="1" w:styleId="Style1">
    <w:name w:val="Style1"/>
    <w:basedOn w:val="Normal"/>
    <w:rsid w:val="00AF1C83"/>
    <w:pPr>
      <w:widowControl w:val="0"/>
      <w:tabs>
        <w:tab w:val="clear" w:pos="720"/>
        <w:tab w:val="num" w:pos="1080"/>
      </w:tabs>
      <w:autoSpaceDE w:val="0"/>
      <w:autoSpaceDN w:val="0"/>
      <w:adjustRightInd w:val="0"/>
      <w:ind w:left="1080" w:hanging="360"/>
      <w:contextualSpacing w:val="0"/>
    </w:pPr>
    <w:rPr>
      <w:rFonts w:ascii="Century Schoolbook" w:eastAsia="Times New Roman" w:hAnsi="Century Schoolbook"/>
      <w:sz w:val="20"/>
      <w:szCs w:val="20"/>
    </w:rPr>
  </w:style>
  <w:style w:type="paragraph" w:styleId="Citation">
    <w:name w:val="Quote"/>
    <w:basedOn w:val="Corpsdetexte"/>
    <w:next w:val="Normalcentr"/>
    <w:link w:val="CitationCar"/>
    <w:qFormat/>
    <w:rsid w:val="00AF1C8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before="120" w:line="240" w:lineRule="auto"/>
      <w:ind w:left="720" w:right="720" w:firstLine="432"/>
    </w:pPr>
    <w:rPr>
      <w:rFonts w:ascii="Times New Roman" w:eastAsia="Times New Roman" w:hAnsi="Times New Roman" w:cs="Times New Roman"/>
      <w:sz w:val="24"/>
      <w:szCs w:val="24"/>
    </w:rPr>
  </w:style>
  <w:style w:type="paragraph" w:styleId="Normalcentr">
    <w:name w:val="Block Text"/>
    <w:basedOn w:val="Normal"/>
    <w:uiPriority w:val="99"/>
    <w:qFormat/>
    <w:rsid w:val="00AF1C83"/>
    <w:pPr>
      <w:widowControl w:val="0"/>
      <w:tabs>
        <w:tab w:val="clear" w:pos="720"/>
      </w:tabs>
      <w:autoSpaceDE w:val="0"/>
      <w:autoSpaceDN w:val="0"/>
      <w:adjustRightInd w:val="0"/>
      <w:spacing w:before="120" w:after="120"/>
      <w:ind w:left="720" w:right="720" w:firstLine="360"/>
      <w:contextualSpacing w:val="0"/>
    </w:pPr>
    <w:rPr>
      <w:rFonts w:eastAsia="Times New Roman"/>
      <w:szCs w:val="24"/>
    </w:rPr>
  </w:style>
  <w:style w:type="character" w:customStyle="1" w:styleId="CitationCar">
    <w:name w:val="Citation Car"/>
    <w:basedOn w:val="Policepardfaut"/>
    <w:link w:val="Citation"/>
    <w:rsid w:val="00AF1C83"/>
    <w:rPr>
      <w:rFonts w:ascii="Times New Roman" w:eastAsia="Times New Roman" w:hAnsi="Times New Roman" w:cs="Times New Roman"/>
      <w:sz w:val="24"/>
      <w:szCs w:val="24"/>
    </w:rPr>
  </w:style>
  <w:style w:type="paragraph" w:customStyle="1" w:styleId="Style10">
    <w:name w:val="Style 1"/>
    <w:basedOn w:val="Normal"/>
    <w:uiPriority w:val="99"/>
    <w:rsid w:val="00AF1C83"/>
    <w:pPr>
      <w:widowControl w:val="0"/>
      <w:tabs>
        <w:tab w:val="clear" w:pos="720"/>
      </w:tabs>
      <w:autoSpaceDE w:val="0"/>
      <w:autoSpaceDN w:val="0"/>
      <w:spacing w:line="468" w:lineRule="atLeast"/>
      <w:contextualSpacing w:val="0"/>
      <w:jc w:val="both"/>
    </w:pPr>
    <w:rPr>
      <w:rFonts w:eastAsia="Times New Roman"/>
      <w:szCs w:val="24"/>
    </w:rPr>
  </w:style>
  <w:style w:type="paragraph" w:customStyle="1" w:styleId="Style6">
    <w:name w:val="Style 6"/>
    <w:basedOn w:val="Normal"/>
    <w:uiPriority w:val="99"/>
    <w:rsid w:val="00AF1C83"/>
    <w:pPr>
      <w:widowControl w:val="0"/>
      <w:tabs>
        <w:tab w:val="clear" w:pos="720"/>
      </w:tabs>
      <w:autoSpaceDE w:val="0"/>
      <w:autoSpaceDN w:val="0"/>
      <w:ind w:left="3600"/>
      <w:contextualSpacing w:val="0"/>
    </w:pPr>
    <w:rPr>
      <w:rFonts w:eastAsia="Times New Roman"/>
      <w:szCs w:val="24"/>
    </w:rPr>
  </w:style>
  <w:style w:type="paragraph" w:customStyle="1" w:styleId="Style20">
    <w:name w:val="Style 2"/>
    <w:basedOn w:val="Normal"/>
    <w:uiPriority w:val="99"/>
    <w:rsid w:val="00AF1C83"/>
    <w:pPr>
      <w:widowControl w:val="0"/>
      <w:tabs>
        <w:tab w:val="clear" w:pos="720"/>
      </w:tabs>
      <w:autoSpaceDE w:val="0"/>
      <w:autoSpaceDN w:val="0"/>
      <w:contextualSpacing w:val="0"/>
      <w:jc w:val="both"/>
    </w:pPr>
    <w:rPr>
      <w:rFonts w:eastAsia="Times New Roman"/>
      <w:szCs w:val="24"/>
    </w:rPr>
  </w:style>
  <w:style w:type="paragraph" w:customStyle="1" w:styleId="Style4">
    <w:name w:val="Style 4"/>
    <w:basedOn w:val="Normal"/>
    <w:uiPriority w:val="99"/>
    <w:rsid w:val="00AF1C83"/>
    <w:pPr>
      <w:widowControl w:val="0"/>
      <w:tabs>
        <w:tab w:val="clear" w:pos="720"/>
      </w:tabs>
      <w:autoSpaceDE w:val="0"/>
      <w:autoSpaceDN w:val="0"/>
      <w:spacing w:line="468" w:lineRule="atLeast"/>
      <w:ind w:firstLine="720"/>
      <w:contextualSpacing w:val="0"/>
      <w:jc w:val="both"/>
    </w:pPr>
    <w:rPr>
      <w:rFonts w:eastAsia="Times New Roman"/>
      <w:szCs w:val="24"/>
    </w:rPr>
  </w:style>
  <w:style w:type="paragraph" w:customStyle="1" w:styleId="Style5">
    <w:name w:val="Style 5"/>
    <w:basedOn w:val="Normal"/>
    <w:uiPriority w:val="99"/>
    <w:rsid w:val="00AF1C83"/>
    <w:pPr>
      <w:widowControl w:val="0"/>
      <w:tabs>
        <w:tab w:val="clear" w:pos="720"/>
      </w:tabs>
      <w:autoSpaceDE w:val="0"/>
      <w:autoSpaceDN w:val="0"/>
      <w:spacing w:after="5544" w:line="468" w:lineRule="atLeast"/>
      <w:ind w:firstLine="720"/>
      <w:contextualSpacing w:val="0"/>
      <w:jc w:val="both"/>
    </w:pPr>
    <w:rPr>
      <w:rFonts w:eastAsia="Times New Roman"/>
      <w:szCs w:val="24"/>
    </w:rPr>
  </w:style>
  <w:style w:type="paragraph" w:customStyle="1" w:styleId="Style3">
    <w:name w:val="Style 3"/>
    <w:basedOn w:val="Normal"/>
    <w:uiPriority w:val="99"/>
    <w:rsid w:val="00AF1C83"/>
    <w:pPr>
      <w:widowControl w:val="0"/>
      <w:tabs>
        <w:tab w:val="clear" w:pos="720"/>
      </w:tabs>
      <w:autoSpaceDE w:val="0"/>
      <w:autoSpaceDN w:val="0"/>
      <w:spacing w:line="468" w:lineRule="atLeast"/>
      <w:ind w:right="72"/>
      <w:contextualSpacing w:val="0"/>
      <w:jc w:val="both"/>
    </w:pPr>
    <w:rPr>
      <w:rFonts w:eastAsia="Times New Roman"/>
      <w:szCs w:val="24"/>
    </w:rPr>
  </w:style>
  <w:style w:type="paragraph" w:customStyle="1" w:styleId="Footnoterext">
    <w:name w:val="Footnote rext"/>
    <w:basedOn w:val="Corpsdetexte"/>
    <w:link w:val="FootnoterextChar"/>
    <w:rsid w:val="00AF1C83"/>
    <w:pPr>
      <w:widowControl w:val="0"/>
      <w:autoSpaceDE w:val="0"/>
      <w:autoSpaceDN w:val="0"/>
      <w:adjustRightInd w:val="0"/>
      <w:spacing w:after="60" w:line="240" w:lineRule="auto"/>
      <w:ind w:firstLine="432"/>
    </w:pPr>
    <w:rPr>
      <w:rFonts w:ascii="Verdana" w:eastAsia="Times New Roman" w:hAnsi="Verdana" w:cs="Times New Roman"/>
      <w:sz w:val="24"/>
      <w:szCs w:val="24"/>
    </w:rPr>
  </w:style>
  <w:style w:type="character" w:customStyle="1" w:styleId="FootnoterextChar">
    <w:name w:val="Footnote rext Char"/>
    <w:link w:val="Footnoterext"/>
    <w:rsid w:val="00AF1C83"/>
    <w:rPr>
      <w:rFonts w:ascii="Verdana" w:eastAsia="Times New Roman" w:hAnsi="Verdana" w:cs="Times New Roman"/>
      <w:sz w:val="24"/>
      <w:szCs w:val="24"/>
    </w:rPr>
  </w:style>
  <w:style w:type="paragraph" w:customStyle="1" w:styleId="Style7">
    <w:name w:val="Style 7"/>
    <w:basedOn w:val="Normal"/>
    <w:uiPriority w:val="99"/>
    <w:rsid w:val="00AF1C83"/>
    <w:pPr>
      <w:widowControl w:val="0"/>
      <w:tabs>
        <w:tab w:val="clear" w:pos="720"/>
      </w:tabs>
      <w:autoSpaceDE w:val="0"/>
      <w:autoSpaceDN w:val="0"/>
      <w:ind w:left="3528"/>
      <w:contextualSpacing w:val="0"/>
    </w:pPr>
    <w:rPr>
      <w:rFonts w:eastAsia="Times New Roman"/>
      <w:szCs w:val="24"/>
    </w:rPr>
  </w:style>
  <w:style w:type="character" w:customStyle="1" w:styleId="Hypertext">
    <w:name w:val="Hypertext"/>
    <w:rsid w:val="00AF1C83"/>
    <w:rPr>
      <w:color w:val="0000FF"/>
      <w:u w:val="single"/>
    </w:rPr>
  </w:style>
  <w:style w:type="paragraph" w:customStyle="1" w:styleId="Footnote">
    <w:name w:val="Footnote"/>
    <w:basedOn w:val="Corpsdetexte"/>
    <w:link w:val="FootnoteChar"/>
    <w:rsid w:val="00AF1C83"/>
    <w:pPr>
      <w:autoSpaceDE w:val="0"/>
      <w:autoSpaceDN w:val="0"/>
      <w:adjustRightInd w:val="0"/>
      <w:spacing w:after="0" w:line="240" w:lineRule="auto"/>
      <w:ind w:firstLine="360"/>
    </w:pPr>
    <w:rPr>
      <w:rFonts w:ascii="Verdana" w:eastAsia="Times New Roman" w:hAnsi="Verdana" w:cs="Times New Roman"/>
      <w:sz w:val="20"/>
      <w:szCs w:val="24"/>
    </w:rPr>
  </w:style>
  <w:style w:type="character" w:customStyle="1" w:styleId="FootnoteChar">
    <w:name w:val="Footnote Char"/>
    <w:link w:val="Footnote"/>
    <w:rsid w:val="00AF1C83"/>
    <w:rPr>
      <w:rFonts w:ascii="Verdana" w:eastAsia="Times New Roman" w:hAnsi="Verdana" w:cs="Times New Roman"/>
      <w:sz w:val="20"/>
      <w:szCs w:val="24"/>
    </w:rPr>
  </w:style>
  <w:style w:type="character" w:styleId="Accentuation">
    <w:name w:val="Emphasis"/>
    <w:rsid w:val="00AF1C83"/>
    <w:rPr>
      <w:b/>
      <w:bCs/>
      <w:i w:val="0"/>
      <w:iCs w:val="0"/>
    </w:rPr>
  </w:style>
  <w:style w:type="character" w:styleId="Lienhypertexte">
    <w:name w:val="Hyperlink"/>
    <w:rsid w:val="00AF1C83"/>
    <w:rPr>
      <w:color w:val="0000FF"/>
      <w:u w:val="single"/>
    </w:rPr>
  </w:style>
  <w:style w:type="character" w:customStyle="1" w:styleId="CharacterStyle1">
    <w:name w:val="Character Style 1"/>
    <w:uiPriority w:val="99"/>
    <w:rsid w:val="00AF1C83"/>
    <w:rPr>
      <w:rFonts w:ascii="Bookman Old Style" w:hAnsi="Bookman Old Style" w:cs="Bookman Old Style"/>
      <w:sz w:val="29"/>
      <w:szCs w:val="29"/>
    </w:rPr>
  </w:style>
  <w:style w:type="character" w:customStyle="1" w:styleId="CharacterStyle2">
    <w:name w:val="Character Style 2"/>
    <w:uiPriority w:val="99"/>
    <w:rsid w:val="00AF1C83"/>
    <w:rPr>
      <w:rFonts w:ascii="Garamond" w:hAnsi="Garamond" w:cs="Garamond"/>
      <w:b/>
      <w:bCs/>
      <w:sz w:val="33"/>
      <w:szCs w:val="33"/>
    </w:rPr>
  </w:style>
  <w:style w:type="character" w:customStyle="1" w:styleId="12bold1">
    <w:name w:val="12bold1"/>
    <w:rsid w:val="00AF1C83"/>
    <w:rPr>
      <w:rFonts w:ascii="Arial" w:hAnsi="Arial" w:cs="Arial" w:hint="default"/>
      <w:b/>
      <w:bCs/>
      <w:sz w:val="14"/>
      <w:szCs w:val="14"/>
    </w:rPr>
  </w:style>
  <w:style w:type="paragraph" w:styleId="z-Hautduformulaire">
    <w:name w:val="HTML Top of Form"/>
    <w:basedOn w:val="Normal"/>
    <w:next w:val="Normal"/>
    <w:link w:val="z-HautduformulaireCar"/>
    <w:hidden/>
    <w:uiPriority w:val="99"/>
    <w:unhideWhenUsed/>
    <w:rsid w:val="00AF1C83"/>
    <w:pPr>
      <w:pBdr>
        <w:bottom w:val="single" w:sz="6" w:space="1" w:color="auto"/>
      </w:pBdr>
      <w:tabs>
        <w:tab w:val="clear" w:pos="720"/>
      </w:tabs>
      <w:contextualSpacing w:val="0"/>
      <w:jc w:val="center"/>
    </w:pPr>
    <w:rPr>
      <w:rFonts w:ascii="Arial" w:eastAsia="Times New Roman" w:hAnsi="Arial"/>
      <w:vanish/>
      <w:color w:val="000000"/>
      <w:sz w:val="16"/>
      <w:szCs w:val="16"/>
    </w:rPr>
  </w:style>
  <w:style w:type="character" w:customStyle="1" w:styleId="z-HautduformulaireCar">
    <w:name w:val="z-Haut du formulaire Car"/>
    <w:basedOn w:val="Policepardfaut"/>
    <w:link w:val="z-Hautduformulaire"/>
    <w:uiPriority w:val="99"/>
    <w:rsid w:val="00AF1C83"/>
    <w:rPr>
      <w:rFonts w:ascii="Arial" w:eastAsia="Times New Roman" w:hAnsi="Arial" w:cs="Times New Roman"/>
      <w:vanish/>
      <w:color w:val="000000"/>
      <w:sz w:val="16"/>
      <w:szCs w:val="16"/>
    </w:rPr>
  </w:style>
  <w:style w:type="character" w:customStyle="1" w:styleId="regulartext1">
    <w:name w:val="regular_text1"/>
    <w:rsid w:val="00AF1C83"/>
    <w:rPr>
      <w:rFonts w:ascii="Arial" w:hAnsi="Arial" w:cs="Arial" w:hint="default"/>
      <w:i w:val="0"/>
      <w:iCs w:val="0"/>
      <w:sz w:val="16"/>
      <w:szCs w:val="16"/>
    </w:rPr>
  </w:style>
  <w:style w:type="paragraph" w:styleId="z-Basduformulaire">
    <w:name w:val="HTML Bottom of Form"/>
    <w:basedOn w:val="Normal"/>
    <w:next w:val="Normal"/>
    <w:link w:val="z-BasduformulaireCar"/>
    <w:hidden/>
    <w:uiPriority w:val="99"/>
    <w:unhideWhenUsed/>
    <w:rsid w:val="00AF1C83"/>
    <w:pPr>
      <w:pBdr>
        <w:top w:val="single" w:sz="6" w:space="1" w:color="auto"/>
      </w:pBdr>
      <w:tabs>
        <w:tab w:val="clear" w:pos="720"/>
      </w:tabs>
      <w:contextualSpacing w:val="0"/>
      <w:jc w:val="center"/>
    </w:pPr>
    <w:rPr>
      <w:rFonts w:ascii="Arial" w:eastAsia="Times New Roman" w:hAnsi="Arial"/>
      <w:vanish/>
      <w:color w:val="000000"/>
      <w:sz w:val="16"/>
      <w:szCs w:val="16"/>
    </w:rPr>
  </w:style>
  <w:style w:type="character" w:customStyle="1" w:styleId="z-BasduformulaireCar">
    <w:name w:val="z-Bas du formulaire Car"/>
    <w:basedOn w:val="Policepardfaut"/>
    <w:link w:val="z-Basduformulaire"/>
    <w:uiPriority w:val="99"/>
    <w:rsid w:val="00AF1C83"/>
    <w:rPr>
      <w:rFonts w:ascii="Arial" w:eastAsia="Times New Roman" w:hAnsi="Arial" w:cs="Times New Roman"/>
      <w:vanish/>
      <w:color w:val="000000"/>
      <w:sz w:val="16"/>
      <w:szCs w:val="16"/>
    </w:rPr>
  </w:style>
  <w:style w:type="character" w:customStyle="1" w:styleId="smalltext1">
    <w:name w:val="smalltext1"/>
    <w:rsid w:val="00AF1C83"/>
    <w:rPr>
      <w:rFonts w:ascii="Arial" w:hAnsi="Arial" w:cs="Arial" w:hint="default"/>
      <w:b w:val="0"/>
      <w:bCs w:val="0"/>
      <w:i w:val="0"/>
      <w:iCs w:val="0"/>
      <w:sz w:val="12"/>
      <w:szCs w:val="12"/>
    </w:rPr>
  </w:style>
  <w:style w:type="character" w:customStyle="1" w:styleId="smallertext1">
    <w:name w:val="smallertext1"/>
    <w:rsid w:val="00AF1C83"/>
    <w:rPr>
      <w:rFonts w:ascii="Arial" w:hAnsi="Arial" w:cs="Arial" w:hint="default"/>
      <w:i w:val="0"/>
      <w:iCs w:val="0"/>
      <w:sz w:val="10"/>
      <w:szCs w:val="10"/>
    </w:rPr>
  </w:style>
  <w:style w:type="paragraph" w:styleId="NormalWeb">
    <w:name w:val="Normal (Web)"/>
    <w:basedOn w:val="Normal"/>
    <w:uiPriority w:val="99"/>
    <w:unhideWhenUsed/>
    <w:rsid w:val="00AF1C83"/>
    <w:pPr>
      <w:tabs>
        <w:tab w:val="clear" w:pos="720"/>
      </w:tabs>
      <w:spacing w:before="100" w:beforeAutospacing="1" w:after="100" w:afterAutospacing="1"/>
      <w:contextualSpacing w:val="0"/>
    </w:pPr>
    <w:rPr>
      <w:rFonts w:eastAsia="Times New Roman"/>
      <w:szCs w:val="24"/>
    </w:rPr>
  </w:style>
  <w:style w:type="paragraph" w:styleId="Textedebulles">
    <w:name w:val="Balloon Text"/>
    <w:basedOn w:val="Normal"/>
    <w:link w:val="TextedebullesCar"/>
    <w:rsid w:val="00AF1C83"/>
    <w:pPr>
      <w:widowControl w:val="0"/>
      <w:tabs>
        <w:tab w:val="clear" w:pos="720"/>
      </w:tabs>
      <w:autoSpaceDE w:val="0"/>
      <w:autoSpaceDN w:val="0"/>
      <w:adjustRightInd w:val="0"/>
      <w:contextualSpacing w:val="0"/>
    </w:pPr>
    <w:rPr>
      <w:rFonts w:ascii="Tahoma" w:eastAsia="Times New Roman" w:hAnsi="Tahoma"/>
      <w:sz w:val="16"/>
      <w:szCs w:val="16"/>
    </w:rPr>
  </w:style>
  <w:style w:type="character" w:customStyle="1" w:styleId="TextedebullesCar">
    <w:name w:val="Texte de bulles Car"/>
    <w:basedOn w:val="Policepardfaut"/>
    <w:link w:val="Textedebulles"/>
    <w:rsid w:val="00AF1C83"/>
    <w:rPr>
      <w:rFonts w:ascii="Tahoma" w:eastAsia="Times New Roman" w:hAnsi="Tahoma" w:cs="Times New Roman"/>
      <w:sz w:val="16"/>
      <w:szCs w:val="16"/>
    </w:rPr>
  </w:style>
  <w:style w:type="paragraph" w:styleId="Explorateurdedocuments">
    <w:name w:val="Document Map"/>
    <w:basedOn w:val="Normal"/>
    <w:link w:val="ExplorateurdedocumentsCar"/>
    <w:rsid w:val="00AF1C83"/>
    <w:pPr>
      <w:widowControl w:val="0"/>
      <w:tabs>
        <w:tab w:val="clear" w:pos="720"/>
      </w:tabs>
      <w:autoSpaceDE w:val="0"/>
      <w:autoSpaceDN w:val="0"/>
      <w:adjustRightInd w:val="0"/>
      <w:contextualSpacing w:val="0"/>
    </w:pPr>
    <w:rPr>
      <w:rFonts w:ascii="Tahoma" w:eastAsia="Times New Roman" w:hAnsi="Tahoma"/>
      <w:sz w:val="16"/>
      <w:szCs w:val="16"/>
    </w:rPr>
  </w:style>
  <w:style w:type="character" w:customStyle="1" w:styleId="ExplorateurdedocumentsCar">
    <w:name w:val="Explorateur de documents Car"/>
    <w:basedOn w:val="Policepardfaut"/>
    <w:link w:val="Explorateurdedocuments"/>
    <w:rsid w:val="00AF1C83"/>
    <w:rPr>
      <w:rFonts w:ascii="Tahoma" w:eastAsia="Times New Roman" w:hAnsi="Tahoma" w:cs="Times New Roman"/>
      <w:sz w:val="16"/>
      <w:szCs w:val="16"/>
    </w:rPr>
  </w:style>
  <w:style w:type="character" w:styleId="lev">
    <w:name w:val="Strong"/>
    <w:uiPriority w:val="22"/>
    <w:qFormat/>
    <w:rsid w:val="00AF1C83"/>
    <w:rPr>
      <w:b/>
      <w:bCs/>
    </w:rPr>
  </w:style>
  <w:style w:type="paragraph" w:customStyle="1" w:styleId="Bulletpoint">
    <w:name w:val="Bullet point"/>
    <w:basedOn w:val="Normal"/>
    <w:qFormat/>
    <w:rsid w:val="00AF1C83"/>
    <w:pPr>
      <w:widowControl w:val="0"/>
      <w:tabs>
        <w:tab w:val="clear" w:pos="720"/>
        <w:tab w:val="num" w:pos="288"/>
      </w:tabs>
      <w:kinsoku w:val="0"/>
      <w:spacing w:after="120"/>
      <w:ind w:left="360"/>
      <w:contextualSpacing w:val="0"/>
    </w:pPr>
    <w:rPr>
      <w:rFonts w:cs="Garamond"/>
      <w:bCs/>
      <w:color w:val="000000"/>
      <w:szCs w:val="26"/>
      <w:lang w:val="es-ES"/>
    </w:rPr>
  </w:style>
  <w:style w:type="paragraph" w:customStyle="1" w:styleId="Listitem">
    <w:name w:val="List item"/>
    <w:rsid w:val="00AF1C83"/>
    <w:pPr>
      <w:tabs>
        <w:tab w:val="left" w:pos="240"/>
      </w:tabs>
      <w:autoSpaceDE w:val="0"/>
      <w:autoSpaceDN w:val="0"/>
      <w:adjustRightInd w:val="0"/>
      <w:spacing w:after="240" w:afterAutospacing="0" w:line="240" w:lineRule="atLeast"/>
      <w:ind w:left="720"/>
      <w:jc w:val="left"/>
    </w:pPr>
    <w:rPr>
      <w:rFonts w:ascii="TimesNewRomanPS" w:eastAsia="Calibri" w:hAnsi="TimesNewRomanPS" w:cs="TimesNewRomanPS"/>
    </w:rPr>
  </w:style>
  <w:style w:type="paragraph" w:customStyle="1" w:styleId="Listpara">
    <w:name w:val="List para"/>
    <w:rsid w:val="00AF1C83"/>
    <w:pPr>
      <w:autoSpaceDE w:val="0"/>
      <w:autoSpaceDN w:val="0"/>
      <w:adjustRightInd w:val="0"/>
      <w:spacing w:after="240" w:afterAutospacing="0" w:line="240" w:lineRule="atLeast"/>
      <w:ind w:left="720" w:hanging="288"/>
      <w:jc w:val="both"/>
    </w:pPr>
    <w:rPr>
      <w:rFonts w:ascii="TimesNewRomanPS" w:eastAsia="Calibri" w:hAnsi="TimesNewRomanPS" w:cs="TimesNewRomanPS"/>
      <w:color w:val="000000"/>
    </w:rPr>
  </w:style>
  <w:style w:type="paragraph" w:customStyle="1" w:styleId="Style30">
    <w:name w:val="Style3"/>
    <w:basedOn w:val="Citation"/>
    <w:qFormat/>
    <w:rsid w:val="00AF1C83"/>
  </w:style>
  <w:style w:type="paragraph" w:customStyle="1" w:styleId="Style8">
    <w:name w:val="Style 8"/>
    <w:basedOn w:val="Normal"/>
    <w:uiPriority w:val="99"/>
    <w:rsid w:val="00AF1C83"/>
    <w:pPr>
      <w:widowControl w:val="0"/>
      <w:tabs>
        <w:tab w:val="clear" w:pos="720"/>
      </w:tabs>
      <w:autoSpaceDE w:val="0"/>
      <w:autoSpaceDN w:val="0"/>
      <w:ind w:left="2304"/>
      <w:contextualSpacing w:val="0"/>
    </w:pPr>
    <w:rPr>
      <w:rFonts w:eastAsia="Times New Roman"/>
      <w:sz w:val="23"/>
      <w:szCs w:val="23"/>
    </w:rPr>
  </w:style>
  <w:style w:type="paragraph" w:customStyle="1" w:styleId="Style100">
    <w:name w:val="Style 10"/>
    <w:basedOn w:val="Normal"/>
    <w:uiPriority w:val="99"/>
    <w:rsid w:val="00AF1C83"/>
    <w:pPr>
      <w:widowControl w:val="0"/>
      <w:tabs>
        <w:tab w:val="clear" w:pos="720"/>
      </w:tabs>
      <w:autoSpaceDE w:val="0"/>
      <w:autoSpaceDN w:val="0"/>
      <w:ind w:right="144"/>
      <w:contextualSpacing w:val="0"/>
    </w:pPr>
    <w:rPr>
      <w:rFonts w:eastAsia="Times New Roman"/>
      <w:sz w:val="23"/>
      <w:szCs w:val="23"/>
    </w:rPr>
  </w:style>
  <w:style w:type="character" w:customStyle="1" w:styleId="CharacterStyle3">
    <w:name w:val="Character Style 3"/>
    <w:uiPriority w:val="99"/>
    <w:rsid w:val="00AF1C83"/>
    <w:rPr>
      <w:rFonts w:ascii="Verdana" w:hAnsi="Verdana" w:cs="Verdana"/>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42</Pages>
  <Words>18663</Words>
  <Characters>102652</Characters>
  <Application>Microsoft Office Word</Application>
  <DocSecurity>0</DocSecurity>
  <Lines>855</Lines>
  <Paragraphs>242</Paragraphs>
  <ScaleCrop>false</ScaleCrop>
  <HeadingPairs>
    <vt:vector size="4" baseType="variant">
      <vt:variant>
        <vt:lpstr>Title</vt:lpstr>
      </vt:variant>
      <vt:variant>
        <vt:i4>1</vt:i4>
      </vt:variant>
      <vt:variant>
        <vt:lpstr>Headings</vt:lpstr>
      </vt:variant>
      <vt:variant>
        <vt:i4>56</vt:i4>
      </vt:variant>
    </vt:vector>
  </HeadingPairs>
  <TitlesOfParts>
    <vt:vector size="57" baseType="lpstr">
      <vt:lpstr/>
      <vt:lpstr>    </vt:lpstr>
      <vt:lpstr>    </vt:lpstr>
      <vt:lpstr>    </vt:lpstr>
      <vt:lpstr>    </vt:lpstr>
      <vt:lpstr>    </vt:lpstr>
      <vt:lpstr>    </vt:lpstr>
      <vt:lpstr>    Cours de base pour le certificat d’animateur de l’Association Internationale des</vt:lpstr>
      <vt:lpstr>    Quelle est l’importance de ce cours? </vt:lpstr>
      <vt:lpstr>    </vt:lpstr>
      <vt:lpstr>    </vt:lpstr>
      <vt:lpstr>    Description du Cours </vt:lpstr>
      <vt:lpstr>    Objectifs du cours</vt:lpstr>
      <vt:lpstr>    MODULE 1</vt:lpstr>
      <vt:lpstr>    </vt:lpstr>
      <vt:lpstr>    Genèse de la Bible</vt:lpstr>
      <vt:lpstr>    Le canon de l’Écriture</vt:lpstr>
      <vt:lpstr>    Une nouvelle vérité</vt:lpstr>
      <vt:lpstr>    </vt:lpstr>
      <vt:lpstr>    Le parcours de notre Bible</vt:lpstr>
      <vt:lpstr>    </vt:lpstr>
      <vt:lpstr>    Les expressions « Ancien Testament » et « Nouveau Testament »</vt:lpstr>
      <vt:lpstr>    Depuis la fin du 2ème siècle apr. J.-C., les expressions « Ancien Testament » e</vt:lpstr>
      <vt:lpstr>    </vt:lpstr>
      <vt:lpstr>    Le canon de l’Ancien Testament</vt:lpstr>
      <vt:lpstr>    L’origine d’un grand nombre des livres de l’Ancien Testament remonte à leurs a</vt:lpstr>
      <vt:lpstr>    Les statistiques de la Bible</vt:lpstr>
      <vt:lpstr>    MODULE 2</vt:lpstr>
      <vt:lpstr>    </vt:lpstr>
      <vt:lpstr>    Vue d’ensemble de la Bible </vt:lpstr>
      <vt:lpstr>    </vt:lpstr>
      <vt:lpstr>    Chronologie biblique</vt:lpstr>
      <vt:lpstr>    Chronologie de l’Ancien Testament</vt:lpstr>
      <vt:lpstr>    Les prophètes. Esaïe, Jérémie, Lamentations de Jérémie, Ezéchiel, Daniel, Osée,</vt:lpstr>
      <vt:lpstr>    Ceux-ci sont divisés en grands et petits prophètes d’après la longueur du livre</vt:lpstr>
      <vt:lpstr>    Evènements : en Juda, le royaume du Sud, Esaïe ► Jérémie. En exil à Babylone, D</vt:lpstr>
      <vt:lpstr>    </vt:lpstr>
      <vt:lpstr>    Chronologie du Nouveau Testament</vt:lpstr>
      <vt:lpstr>    MODULE 3</vt:lpstr>
      <vt:lpstr>    </vt:lpstr>
      <vt:lpstr>    Connaissance des thèmes bibliques</vt:lpstr>
      <vt:lpstr>    </vt:lpstr>
      <vt:lpstr>    Le thème de la loi et de la grâce</vt:lpstr>
      <vt:lpstr>    </vt:lpstr>
      <vt:lpstr>    Le thème du peuple de Dieu</vt:lpstr>
      <vt:lpstr>    </vt:lpstr>
      <vt:lpstr>    Le thème du grand conflit </vt:lpstr>
      <vt:lpstr>    </vt:lpstr>
      <vt:lpstr>    Le thème de la prophétie</vt:lpstr>
      <vt:lpstr>    Autres approches prophétiques</vt:lpstr>
      <vt:lpstr>    </vt:lpstr>
      <vt:lpstr>    </vt:lpstr>
      <vt:lpstr>    </vt:lpstr>
      <vt:lpstr>    MODULE 4</vt:lpstr>
      <vt:lpstr>    </vt:lpstr>
      <vt:lpstr>    Quelques problèmes capitaux de la Bible</vt:lpstr>
      <vt:lpstr>    Le “problème” synoptique </vt:lpstr>
    </vt:vector>
  </TitlesOfParts>
  <Company/>
  <LinksUpToDate>false</LinksUpToDate>
  <CharactersWithSpaces>121073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Billiet</dc:creator>
  <cp:lastModifiedBy>Toshiba</cp:lastModifiedBy>
  <cp:revision>5</cp:revision>
  <dcterms:created xsi:type="dcterms:W3CDTF">2013-05-01T02:42:00Z</dcterms:created>
  <dcterms:modified xsi:type="dcterms:W3CDTF">2014-09-03T13:03:00Z</dcterms:modified>
</cp:coreProperties>
</file>