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A1" w:rsidRPr="007235F8" w:rsidRDefault="00646DA1" w:rsidP="00646DA1">
      <w:pPr>
        <w:jc w:val="center"/>
        <w:rPr>
          <w:rFonts w:ascii="Times New Roman" w:hAnsi="Times New Roman"/>
          <w:b/>
          <w:sz w:val="24"/>
          <w:szCs w:val="24"/>
          <w:lang w:val="fr-FR"/>
        </w:rPr>
      </w:pPr>
      <w:bookmarkStart w:id="0" w:name="_GoBack"/>
      <w:bookmarkEnd w:id="0"/>
      <w:r>
        <w:rPr>
          <w:rFonts w:ascii="Times New Roman" w:hAnsi="Times New Roman"/>
          <w:b/>
          <w:sz w:val="24"/>
          <w:szCs w:val="24"/>
          <w:lang w:val="fr-FR"/>
        </w:rPr>
        <w:t>Leçon 11</w:t>
      </w:r>
      <w:r w:rsidRPr="007235F8">
        <w:rPr>
          <w:rFonts w:ascii="Times New Roman" w:hAnsi="Times New Roman"/>
          <w:b/>
          <w:sz w:val="24"/>
          <w:szCs w:val="24"/>
          <w:lang w:val="fr-FR"/>
        </w:rPr>
        <w:t xml:space="preserve">. </w:t>
      </w:r>
      <w:r w:rsidRPr="00AA6BC8">
        <w:rPr>
          <w:rFonts w:ascii="Times New Roman" w:hAnsi="Times New Roman"/>
          <w:b/>
          <w:sz w:val="24"/>
          <w:szCs w:val="24"/>
          <w:lang w:val="fr-FR"/>
        </w:rPr>
        <w:t>La dette – une décision quotidienne</w:t>
      </w:r>
      <w:r>
        <w:rPr>
          <w:rFonts w:ascii="Times New Roman" w:hAnsi="Times New Roman"/>
          <w:b/>
          <w:sz w:val="24"/>
          <w:szCs w:val="24"/>
          <w:lang w:val="fr-FR"/>
        </w:rPr>
        <w:t>.</w:t>
      </w:r>
    </w:p>
    <w:p w:rsidR="00646DA1" w:rsidRPr="00023F91" w:rsidRDefault="00646DA1" w:rsidP="00646DA1">
      <w:pPr>
        <w:spacing w:line="240" w:lineRule="auto"/>
        <w:rPr>
          <w:rFonts w:ascii="Times New Roman" w:hAnsi="Times New Roman"/>
          <w:sz w:val="24"/>
          <w:szCs w:val="24"/>
          <w:lang w:val="fr-FR"/>
        </w:rPr>
      </w:pPr>
      <w:r w:rsidRPr="00023F91">
        <w:rPr>
          <w:rFonts w:ascii="Times New Roman" w:hAnsi="Times New Roman"/>
          <w:b/>
          <w:sz w:val="24"/>
          <w:szCs w:val="24"/>
          <w:lang w:val="fr-FR"/>
        </w:rPr>
        <w:t>Date</w:t>
      </w:r>
      <w:r w:rsidRPr="00023F91">
        <w:rPr>
          <w:rFonts w:ascii="Times New Roman" w:hAnsi="Times New Roman"/>
          <w:sz w:val="24"/>
          <w:szCs w:val="24"/>
          <w:lang w:val="fr-FR"/>
        </w:rPr>
        <w:t>:</w:t>
      </w:r>
      <w:r w:rsidRPr="00023F91">
        <w:rPr>
          <w:rFonts w:ascii="Times New Roman" w:hAnsi="Times New Roman"/>
          <w:sz w:val="24"/>
          <w:szCs w:val="24"/>
          <w:lang w:val="fr-FR"/>
        </w:rPr>
        <w:tab/>
      </w:r>
      <w:r>
        <w:rPr>
          <w:rFonts w:ascii="Times New Roman" w:hAnsi="Times New Roman"/>
          <w:sz w:val="24"/>
          <w:szCs w:val="24"/>
          <w:lang w:val="fr-FR"/>
        </w:rPr>
        <w:t xml:space="preserve">17 mars </w:t>
      </w:r>
      <w:r w:rsidRPr="00023F91">
        <w:rPr>
          <w:rFonts w:ascii="Times New Roman" w:hAnsi="Times New Roman"/>
          <w:sz w:val="24"/>
          <w:szCs w:val="24"/>
          <w:lang w:val="fr-FR"/>
        </w:rPr>
        <w:t>201</w:t>
      </w:r>
      <w:r>
        <w:rPr>
          <w:rFonts w:ascii="Times New Roman" w:hAnsi="Times New Roman"/>
          <w:sz w:val="24"/>
          <w:szCs w:val="24"/>
          <w:lang w:val="fr-FR"/>
        </w:rPr>
        <w:t>8</w:t>
      </w:r>
      <w:r w:rsidRPr="00023F91">
        <w:rPr>
          <w:rFonts w:ascii="Times New Roman" w:hAnsi="Times New Roman"/>
          <w:sz w:val="24"/>
          <w:szCs w:val="24"/>
          <w:lang w:val="fr-FR"/>
        </w:rPr>
        <w:t>.</w:t>
      </w:r>
    </w:p>
    <w:p w:rsidR="00646DA1" w:rsidRDefault="00646DA1" w:rsidP="00646DA1">
      <w:pPr>
        <w:spacing w:line="240" w:lineRule="auto"/>
        <w:rPr>
          <w:rFonts w:ascii="Times New Roman" w:hAnsi="Times New Roman"/>
          <w:sz w:val="24"/>
          <w:szCs w:val="24"/>
          <w:lang w:val="fr-FR"/>
        </w:rPr>
      </w:pPr>
      <w:r w:rsidRPr="004A7B6B">
        <w:rPr>
          <w:rFonts w:ascii="Times New Roman" w:hAnsi="Times New Roman"/>
          <w:b/>
          <w:sz w:val="24"/>
          <w:szCs w:val="24"/>
          <w:lang w:val="fr-FR"/>
        </w:rPr>
        <w:t>But</w:t>
      </w:r>
      <w:r w:rsidRPr="00E94821">
        <w:rPr>
          <w:rFonts w:ascii="Times New Roman" w:hAnsi="Times New Roman"/>
          <w:b/>
          <w:sz w:val="24"/>
          <w:szCs w:val="24"/>
          <w:lang w:val="fr-FR"/>
        </w:rPr>
        <w:t xml:space="preserve"> :</w:t>
      </w:r>
      <w:r w:rsidRPr="004A7B6B">
        <w:rPr>
          <w:rFonts w:ascii="Times New Roman" w:hAnsi="Times New Roman"/>
          <w:sz w:val="24"/>
          <w:szCs w:val="24"/>
          <w:lang w:val="fr-FR"/>
        </w:rPr>
        <w:tab/>
      </w:r>
      <w:r>
        <w:rPr>
          <w:rFonts w:ascii="Times New Roman" w:hAnsi="Times New Roman"/>
          <w:sz w:val="24"/>
          <w:szCs w:val="24"/>
          <w:lang w:val="fr-FR"/>
        </w:rPr>
        <w:t xml:space="preserve">Montrer comment se contrôler pour ne pas tomber dans le piège des dettes inutilement. </w:t>
      </w:r>
    </w:p>
    <w:p w:rsidR="00646DA1" w:rsidRDefault="00646DA1" w:rsidP="00646DA1">
      <w:pPr>
        <w:spacing w:line="240" w:lineRule="auto"/>
        <w:rPr>
          <w:rFonts w:ascii="Times New Roman" w:hAnsi="Times New Roman"/>
          <w:sz w:val="24"/>
          <w:szCs w:val="24"/>
          <w:lang w:val="fr-FR"/>
        </w:rPr>
      </w:pPr>
      <w:r w:rsidRPr="00FA5B3F">
        <w:rPr>
          <w:rFonts w:ascii="Times New Roman" w:hAnsi="Times New Roman"/>
          <w:b/>
          <w:sz w:val="24"/>
          <w:szCs w:val="24"/>
          <w:lang w:val="fr-FR"/>
        </w:rPr>
        <w:t xml:space="preserve">Savoir: </w:t>
      </w:r>
      <w:r w:rsidRPr="00AA6BC8">
        <w:rPr>
          <w:rFonts w:ascii="Times New Roman" w:hAnsi="Times New Roman"/>
          <w:sz w:val="24"/>
          <w:szCs w:val="24"/>
          <w:lang w:val="fr-FR"/>
        </w:rPr>
        <w:t xml:space="preserve">Identifier les facteurs qui contribuent à la dette inutile dans le contexte d’être des économes fidèles de Dieu, à qui des ressources financières ont été confiées. </w:t>
      </w:r>
    </w:p>
    <w:p w:rsidR="00646DA1" w:rsidRDefault="00646DA1" w:rsidP="00646DA1">
      <w:pPr>
        <w:spacing w:line="240" w:lineRule="auto"/>
        <w:rPr>
          <w:rFonts w:ascii="Times New Roman" w:hAnsi="Times New Roman"/>
          <w:sz w:val="24"/>
          <w:szCs w:val="24"/>
          <w:lang w:val="fr-FR"/>
        </w:rPr>
      </w:pPr>
      <w:r w:rsidRPr="00AA6BC8">
        <w:rPr>
          <w:rFonts w:ascii="Times New Roman" w:hAnsi="Times New Roman"/>
          <w:b/>
          <w:sz w:val="24"/>
          <w:szCs w:val="24"/>
          <w:lang w:val="fr-FR"/>
        </w:rPr>
        <w:t>Ressentir:</w:t>
      </w:r>
      <w:r w:rsidRPr="00AA6BC8">
        <w:rPr>
          <w:rFonts w:ascii="Times New Roman" w:hAnsi="Times New Roman"/>
          <w:sz w:val="24"/>
          <w:szCs w:val="24"/>
          <w:lang w:val="fr-FR"/>
        </w:rPr>
        <w:t xml:space="preserve"> Faire l’expérience  de la liberté émotionnelle en étant sans dettes avec la liberté d’investir les excédents pour l’avancement du royaume de Dieu. </w:t>
      </w:r>
    </w:p>
    <w:p w:rsidR="00646DA1" w:rsidRDefault="00646DA1" w:rsidP="00646DA1">
      <w:pPr>
        <w:spacing w:line="240" w:lineRule="auto"/>
        <w:rPr>
          <w:rFonts w:ascii="Times New Roman" w:hAnsi="Times New Roman"/>
          <w:b/>
          <w:sz w:val="24"/>
          <w:szCs w:val="24"/>
          <w:lang w:val="fr-FR"/>
        </w:rPr>
      </w:pPr>
      <w:r w:rsidRPr="00AA6BC8">
        <w:rPr>
          <w:rFonts w:ascii="Times New Roman" w:hAnsi="Times New Roman"/>
          <w:b/>
          <w:sz w:val="24"/>
          <w:szCs w:val="24"/>
          <w:lang w:val="fr-FR"/>
        </w:rPr>
        <w:t>Application:</w:t>
      </w:r>
      <w:r w:rsidRPr="00AA6BC8">
        <w:rPr>
          <w:rFonts w:ascii="Times New Roman" w:hAnsi="Times New Roman"/>
          <w:sz w:val="24"/>
          <w:szCs w:val="24"/>
          <w:lang w:val="fr-FR"/>
        </w:rPr>
        <w:t xml:space="preserve"> Planifier les revenus et les dépenses afin que la dette ne devienne pas un fardeau financier et émotionnel.</w:t>
      </w:r>
    </w:p>
    <w:p w:rsidR="00646DA1" w:rsidRDefault="00646DA1" w:rsidP="00646DA1">
      <w:pPr>
        <w:spacing w:line="240" w:lineRule="auto"/>
        <w:rPr>
          <w:rFonts w:ascii="Times New Roman" w:hAnsi="Times New Roman"/>
          <w:b/>
          <w:sz w:val="24"/>
          <w:szCs w:val="24"/>
          <w:lang w:val="fr-FR"/>
        </w:rPr>
      </w:pPr>
      <w:r>
        <w:rPr>
          <w:rFonts w:ascii="Times New Roman" w:hAnsi="Times New Roman"/>
          <w:b/>
          <w:sz w:val="24"/>
          <w:szCs w:val="24"/>
          <w:lang w:val="fr-FR"/>
        </w:rPr>
        <w:t xml:space="preserve"> </w:t>
      </w:r>
    </w:p>
    <w:p w:rsidR="00646DA1" w:rsidRPr="00023F91" w:rsidRDefault="00646DA1" w:rsidP="00646DA1">
      <w:pPr>
        <w:jc w:val="center"/>
        <w:rPr>
          <w:rFonts w:ascii="Times New Roman" w:hAnsi="Times New Roman"/>
          <w:b/>
          <w:color w:val="FF0000"/>
          <w:sz w:val="24"/>
          <w:szCs w:val="24"/>
          <w:lang w:val="fr-FR"/>
        </w:rPr>
      </w:pPr>
      <w:r w:rsidRPr="00023F91">
        <w:rPr>
          <w:rFonts w:ascii="Times New Roman" w:hAnsi="Times New Roman"/>
          <w:b/>
          <w:color w:val="FF0000"/>
          <w:sz w:val="24"/>
          <w:szCs w:val="24"/>
          <w:lang w:val="fr-FR"/>
        </w:rPr>
        <w:t>INTRODUCTION</w:t>
      </w:r>
    </w:p>
    <w:p w:rsidR="00646DA1" w:rsidRDefault="00646DA1" w:rsidP="00646DA1">
      <w:pPr>
        <w:spacing w:after="0"/>
        <w:rPr>
          <w:rFonts w:ascii="Times New Roman" w:hAnsi="Times New Roman"/>
          <w:sz w:val="24"/>
          <w:szCs w:val="24"/>
          <w:lang w:val="fr-FR"/>
        </w:rPr>
      </w:pPr>
      <w:r w:rsidRPr="00AA6BC8">
        <w:rPr>
          <w:rFonts w:ascii="Times New Roman" w:hAnsi="Times New Roman"/>
          <w:sz w:val="24"/>
          <w:szCs w:val="24"/>
          <w:lang w:val="fr-FR"/>
        </w:rPr>
        <w:t xml:space="preserve">Nous devrions faire tout notre possible pour éviter l’endettement. Bien sûr, dans certaines circonstances, comme l’achat d’une maison ou d’une voiture, la construction d’une église ou l’éducation, nous devons emprunter de l’argent. Mais il faut le faire le plus judicieusement possible, avec l’intention de sortir de la dette dès que possible. Cependant, nous devons être prudents. Dépenser de l’argent que nous n’avons pas est un piège qui consiste à « faire de la convoitise et de l’amour des trésors terrestres, des traits de caractère. </w:t>
      </w:r>
      <w:r w:rsidRPr="00AA6BC8">
        <w:rPr>
          <w:rFonts w:ascii="Times New Roman" w:hAnsi="Times New Roman"/>
          <w:sz w:val="24"/>
          <w:szCs w:val="24"/>
          <w:lang w:val="fr-FR"/>
        </w:rPr>
        <w:lastRenderedPageBreak/>
        <w:t xml:space="preserve">Aussi longtemps que ces traits de caractère dominent, la grâce et le salut prennent du recul. » – Ellen G. White, </w:t>
      </w:r>
      <w:proofErr w:type="spellStart"/>
      <w:r w:rsidRPr="00AA6BC8">
        <w:rPr>
          <w:rFonts w:ascii="Times New Roman" w:hAnsi="Times New Roman"/>
          <w:sz w:val="24"/>
          <w:szCs w:val="24"/>
          <w:lang w:val="fr-FR"/>
        </w:rPr>
        <w:t>Early</w:t>
      </w:r>
      <w:proofErr w:type="spellEnd"/>
      <w:r w:rsidRPr="00AA6BC8">
        <w:rPr>
          <w:rFonts w:ascii="Times New Roman" w:hAnsi="Times New Roman"/>
          <w:sz w:val="24"/>
          <w:szCs w:val="24"/>
          <w:lang w:val="fr-FR"/>
        </w:rPr>
        <w:t xml:space="preserve"> </w:t>
      </w:r>
      <w:proofErr w:type="spellStart"/>
      <w:r w:rsidRPr="00AA6BC8">
        <w:rPr>
          <w:rFonts w:ascii="Times New Roman" w:hAnsi="Times New Roman"/>
          <w:sz w:val="24"/>
          <w:szCs w:val="24"/>
          <w:lang w:val="fr-FR"/>
        </w:rPr>
        <w:t>Writings</w:t>
      </w:r>
      <w:proofErr w:type="spellEnd"/>
      <w:r w:rsidRPr="00AA6BC8">
        <w:rPr>
          <w:rFonts w:ascii="Times New Roman" w:hAnsi="Times New Roman"/>
          <w:sz w:val="24"/>
          <w:szCs w:val="24"/>
          <w:lang w:val="fr-FR"/>
        </w:rPr>
        <w:t>, p. 267. Nous devons améliorer nos compétences et nos capacités afin de rester disciplinés et faire tout ce qui est en notre pouvoir pour éviter l’endettement</w:t>
      </w:r>
      <w:r w:rsidRPr="0034223E">
        <w:rPr>
          <w:rFonts w:ascii="Times New Roman" w:hAnsi="Times New Roman"/>
          <w:sz w:val="24"/>
          <w:szCs w:val="24"/>
          <w:lang w:val="fr-FR"/>
        </w:rPr>
        <w:t>.</w:t>
      </w:r>
      <w:r>
        <w:rPr>
          <w:rFonts w:ascii="Times New Roman" w:hAnsi="Times New Roman"/>
          <w:sz w:val="24"/>
          <w:szCs w:val="24"/>
          <w:lang w:val="fr-FR"/>
        </w:rPr>
        <w:t xml:space="preserve"> </w:t>
      </w:r>
      <w:r w:rsidRPr="00831990">
        <w:rPr>
          <w:rFonts w:ascii="Times New Roman" w:hAnsi="Times New Roman"/>
          <w:color w:val="000000"/>
          <w:lang w:val="fr-FR"/>
        </w:rPr>
        <w:t>(</w:t>
      </w:r>
      <w:r w:rsidRPr="00831990">
        <w:rPr>
          <w:rFonts w:ascii="Times New Roman" w:hAnsi="Times New Roman"/>
          <w:i/>
          <w:color w:val="000000"/>
          <w:lang w:val="fr-FR"/>
        </w:rPr>
        <w:t xml:space="preserve">Guide </w:t>
      </w:r>
      <w:r w:rsidRPr="00EE5672">
        <w:rPr>
          <w:rFonts w:ascii="Times New Roman" w:hAnsi="Times New Roman"/>
          <w:i/>
          <w:color w:val="000000"/>
          <w:sz w:val="24"/>
          <w:lang w:val="fr-FR"/>
        </w:rPr>
        <w:t>d’étude de la Bible des animateurs de l’Ecole du Sabbat, p.</w:t>
      </w:r>
      <w:r>
        <w:rPr>
          <w:rFonts w:ascii="Times New Roman" w:hAnsi="Times New Roman"/>
          <w:i/>
          <w:color w:val="000000"/>
          <w:sz w:val="24"/>
          <w:lang w:val="fr-FR"/>
        </w:rPr>
        <w:t>137</w:t>
      </w:r>
      <w:r w:rsidRPr="00EE5672">
        <w:rPr>
          <w:rFonts w:ascii="Times New Roman" w:hAnsi="Times New Roman"/>
          <w:i/>
          <w:color w:val="000000"/>
          <w:sz w:val="24"/>
          <w:lang w:val="fr-FR"/>
        </w:rPr>
        <w:t>).</w:t>
      </w:r>
      <w:r w:rsidRPr="00742BFB">
        <w:rPr>
          <w:rFonts w:ascii="Times New Roman" w:hAnsi="Times New Roman"/>
          <w:sz w:val="24"/>
          <w:szCs w:val="24"/>
          <w:lang w:val="fr-FR"/>
        </w:rPr>
        <w:t xml:space="preserve"> </w:t>
      </w:r>
    </w:p>
    <w:p w:rsidR="00646DA1" w:rsidRPr="00C24841" w:rsidRDefault="00646DA1" w:rsidP="00646DA1">
      <w:pPr>
        <w:spacing w:after="0"/>
        <w:rPr>
          <w:rFonts w:ascii="Times New Roman" w:hAnsi="Times New Roman"/>
          <w:sz w:val="24"/>
          <w:szCs w:val="24"/>
          <w:lang w:val="fr-FR"/>
        </w:rPr>
      </w:pPr>
    </w:p>
    <w:p w:rsidR="00646DA1" w:rsidRPr="00C24841" w:rsidRDefault="00646DA1" w:rsidP="00646DA1">
      <w:pPr>
        <w:spacing w:line="240" w:lineRule="auto"/>
        <w:rPr>
          <w:rFonts w:ascii="Times New Roman" w:hAnsi="Times New Roman"/>
          <w:b/>
          <w:color w:val="FF0000"/>
          <w:sz w:val="24"/>
          <w:szCs w:val="24"/>
          <w:lang w:val="fr-FR"/>
        </w:rPr>
      </w:pPr>
      <w:r w:rsidRPr="00C24841">
        <w:rPr>
          <w:rFonts w:ascii="Times New Roman" w:hAnsi="Times New Roman"/>
          <w:b/>
          <w:color w:val="FF0000"/>
          <w:sz w:val="24"/>
          <w:szCs w:val="24"/>
          <w:lang w:val="fr-FR"/>
        </w:rPr>
        <w:t>Déclaration</w:t>
      </w:r>
      <w:r>
        <w:rPr>
          <w:rFonts w:ascii="Times New Roman" w:hAnsi="Times New Roman"/>
          <w:b/>
          <w:color w:val="FF0000"/>
          <w:sz w:val="24"/>
          <w:szCs w:val="24"/>
          <w:lang w:val="fr-FR"/>
        </w:rPr>
        <w:t xml:space="preserve"> 1</w:t>
      </w:r>
      <w:r w:rsidRPr="00C24841">
        <w:rPr>
          <w:rFonts w:ascii="Times New Roman" w:hAnsi="Times New Roman"/>
          <w:b/>
          <w:color w:val="FF0000"/>
          <w:sz w:val="24"/>
          <w:szCs w:val="24"/>
          <w:lang w:val="fr-FR"/>
        </w:rPr>
        <w:t xml:space="preserve">: </w:t>
      </w:r>
      <w:r>
        <w:rPr>
          <w:rFonts w:ascii="Times New Roman" w:hAnsi="Times New Roman"/>
          <w:b/>
          <w:color w:val="FF0000"/>
          <w:sz w:val="24"/>
          <w:szCs w:val="24"/>
          <w:lang w:val="fr-FR"/>
        </w:rPr>
        <w:tab/>
        <w:t>C’est dur d’emprunter tout le temps et de ne pas pouvoir rembourser parfois.</w:t>
      </w:r>
    </w:p>
    <w:p w:rsidR="00646DA1" w:rsidRPr="00C24841" w:rsidRDefault="00646DA1" w:rsidP="00646DA1">
      <w:pPr>
        <w:spacing w:after="0"/>
        <w:rPr>
          <w:rFonts w:ascii="Times New Roman" w:hAnsi="Times New Roman"/>
          <w:sz w:val="24"/>
          <w:szCs w:val="24"/>
          <w:lang w:val="fr-FR"/>
        </w:rPr>
      </w:pPr>
      <w:r>
        <w:rPr>
          <w:rFonts w:ascii="Times New Roman" w:hAnsi="Times New Roman"/>
          <w:b/>
          <w:sz w:val="24"/>
          <w:szCs w:val="24"/>
          <w:lang w:val="fr-FR"/>
        </w:rPr>
        <w:t>Lecture</w:t>
      </w:r>
      <w:r w:rsidRPr="00C24841">
        <w:rPr>
          <w:rFonts w:ascii="Times New Roman" w:hAnsi="Times New Roman"/>
          <w:sz w:val="24"/>
          <w:szCs w:val="24"/>
          <w:lang w:val="fr-FR"/>
        </w:rPr>
        <w:t>:</w:t>
      </w:r>
      <w:r w:rsidRPr="00C24841">
        <w:rPr>
          <w:rFonts w:ascii="Times New Roman" w:hAnsi="Times New Roman"/>
          <w:sz w:val="24"/>
          <w:szCs w:val="24"/>
          <w:lang w:val="fr-FR"/>
        </w:rPr>
        <w:tab/>
      </w:r>
      <w:r w:rsidRPr="00C24841">
        <w:rPr>
          <w:rFonts w:ascii="Times New Roman" w:hAnsi="Times New Roman"/>
          <w:sz w:val="24"/>
          <w:szCs w:val="24"/>
          <w:lang w:val="fr-FR"/>
        </w:rPr>
        <w:tab/>
      </w:r>
      <w:r>
        <w:rPr>
          <w:rFonts w:ascii="Times New Roman" w:hAnsi="Times New Roman"/>
          <w:sz w:val="24"/>
          <w:szCs w:val="24"/>
          <w:lang w:val="fr-FR"/>
        </w:rPr>
        <w:t>Psaumes 37 : 21 ; Deutéronome 28 : 43-45.</w:t>
      </w:r>
    </w:p>
    <w:p w:rsidR="00646DA1" w:rsidRDefault="00646DA1" w:rsidP="00646DA1">
      <w:pPr>
        <w:spacing w:after="0"/>
        <w:rPr>
          <w:rFonts w:ascii="Times New Roman" w:hAnsi="Times New Roman"/>
          <w:sz w:val="24"/>
          <w:szCs w:val="24"/>
          <w:lang w:val="fr-FR"/>
        </w:rPr>
      </w:pPr>
      <w:r w:rsidRPr="00C24841">
        <w:rPr>
          <w:rFonts w:ascii="Times New Roman" w:hAnsi="Times New Roman"/>
          <w:b/>
          <w:sz w:val="24"/>
          <w:szCs w:val="24"/>
          <w:lang w:val="fr-FR"/>
        </w:rPr>
        <w:t>Question</w:t>
      </w:r>
      <w:r w:rsidRPr="00C24841">
        <w:rPr>
          <w:rFonts w:ascii="Times New Roman" w:hAnsi="Times New Roman"/>
          <w:sz w:val="24"/>
          <w:szCs w:val="24"/>
          <w:lang w:val="fr-FR"/>
        </w:rPr>
        <w:t>:</w:t>
      </w:r>
      <w:r w:rsidRPr="00C24841">
        <w:rPr>
          <w:rFonts w:ascii="Times New Roman" w:hAnsi="Times New Roman"/>
          <w:sz w:val="24"/>
          <w:szCs w:val="24"/>
          <w:lang w:val="fr-FR"/>
        </w:rPr>
        <w:tab/>
      </w:r>
      <w:r>
        <w:rPr>
          <w:rFonts w:ascii="Times New Roman" w:hAnsi="Times New Roman"/>
          <w:sz w:val="24"/>
          <w:szCs w:val="24"/>
          <w:lang w:val="fr-FR"/>
        </w:rPr>
        <w:t xml:space="preserve">Quel est le risque qu’encourt l’emprunteur qui n’est pas fiable et sincère </w:t>
      </w:r>
      <w:r w:rsidRPr="00C24841">
        <w:rPr>
          <w:rFonts w:ascii="Times New Roman" w:hAnsi="Times New Roman"/>
          <w:sz w:val="24"/>
          <w:szCs w:val="24"/>
          <w:lang w:val="fr-FR"/>
        </w:rPr>
        <w:t>?</w:t>
      </w:r>
    </w:p>
    <w:p w:rsidR="00646DA1" w:rsidRPr="00BC1D79" w:rsidRDefault="00646DA1" w:rsidP="00646DA1">
      <w:pPr>
        <w:pStyle w:val="Paragraphedeliste"/>
        <w:tabs>
          <w:tab w:val="left" w:pos="5626"/>
        </w:tabs>
        <w:spacing w:after="0"/>
        <w:ind w:left="0"/>
        <w:rPr>
          <w:rFonts w:ascii="Times New Roman" w:hAnsi="Times New Roman"/>
          <w:sz w:val="24"/>
          <w:szCs w:val="24"/>
          <w:lang w:val="fr-FR"/>
        </w:rPr>
      </w:pPr>
      <w:r w:rsidRPr="00BC1D79">
        <w:rPr>
          <w:rFonts w:ascii="Times New Roman" w:hAnsi="Times New Roman"/>
          <w:sz w:val="24"/>
          <w:szCs w:val="24"/>
          <w:lang w:val="fr-FR"/>
        </w:rPr>
        <w:t>Discutez en groupe de deux.</w:t>
      </w:r>
      <w:r>
        <w:rPr>
          <w:rFonts w:ascii="Times New Roman" w:hAnsi="Times New Roman"/>
          <w:sz w:val="24"/>
          <w:szCs w:val="24"/>
          <w:lang w:val="fr-FR"/>
        </w:rPr>
        <w:tab/>
      </w:r>
    </w:p>
    <w:p w:rsidR="00646DA1" w:rsidRDefault="00646DA1" w:rsidP="00646DA1">
      <w:pPr>
        <w:pStyle w:val="Paragraphedeliste"/>
        <w:spacing w:after="0"/>
        <w:ind w:left="0"/>
        <w:rPr>
          <w:rFonts w:ascii="Times New Roman" w:hAnsi="Times New Roman"/>
          <w:b/>
          <w:sz w:val="24"/>
          <w:szCs w:val="24"/>
          <w:lang w:val="fr-FR"/>
        </w:rPr>
      </w:pPr>
      <w:r>
        <w:rPr>
          <w:rFonts w:ascii="Times New Roman" w:hAnsi="Times New Roman"/>
          <w:sz w:val="24"/>
          <w:szCs w:val="24"/>
          <w:lang w:val="fr-FR"/>
        </w:rPr>
        <w:t xml:space="preserve">L’animateur demande un retour de la classe </w:t>
      </w:r>
      <w:r w:rsidRPr="007D58A7">
        <w:rPr>
          <w:rFonts w:ascii="Times New Roman" w:hAnsi="Times New Roman"/>
          <w:sz w:val="24"/>
          <w:szCs w:val="24"/>
          <w:lang w:val="fr-FR"/>
        </w:rPr>
        <w:t>(affirm</w:t>
      </w:r>
      <w:r>
        <w:rPr>
          <w:rFonts w:ascii="Times New Roman" w:hAnsi="Times New Roman"/>
          <w:sz w:val="24"/>
          <w:szCs w:val="24"/>
          <w:lang w:val="fr-FR"/>
        </w:rPr>
        <w:t>e</w:t>
      </w:r>
      <w:r w:rsidRPr="007D58A7">
        <w:rPr>
          <w:rFonts w:ascii="Times New Roman" w:hAnsi="Times New Roman"/>
          <w:sz w:val="24"/>
          <w:szCs w:val="24"/>
          <w:lang w:val="fr-FR"/>
        </w:rPr>
        <w:t xml:space="preserve"> </w:t>
      </w:r>
      <w:r>
        <w:rPr>
          <w:rFonts w:ascii="Times New Roman" w:hAnsi="Times New Roman"/>
          <w:sz w:val="24"/>
          <w:szCs w:val="24"/>
          <w:lang w:val="fr-FR"/>
        </w:rPr>
        <w:t>des ré</w:t>
      </w:r>
      <w:r w:rsidRPr="007D58A7">
        <w:rPr>
          <w:rFonts w:ascii="Times New Roman" w:hAnsi="Times New Roman"/>
          <w:sz w:val="24"/>
          <w:szCs w:val="24"/>
          <w:lang w:val="fr-FR"/>
        </w:rPr>
        <w:t xml:space="preserve">ponses </w:t>
      </w:r>
      <w:r>
        <w:rPr>
          <w:rFonts w:ascii="Times New Roman" w:hAnsi="Times New Roman"/>
          <w:sz w:val="24"/>
          <w:szCs w:val="24"/>
          <w:lang w:val="fr-FR"/>
        </w:rPr>
        <w:t>et clarifie</w:t>
      </w:r>
      <w:r w:rsidRPr="00BC1D79">
        <w:rPr>
          <w:rFonts w:ascii="Times New Roman" w:hAnsi="Times New Roman"/>
          <w:sz w:val="24"/>
          <w:szCs w:val="24"/>
          <w:lang w:val="fr-FR"/>
        </w:rPr>
        <w:t>)</w:t>
      </w:r>
      <w:r>
        <w:rPr>
          <w:rFonts w:ascii="Times New Roman" w:hAnsi="Times New Roman"/>
          <w:sz w:val="24"/>
          <w:szCs w:val="24"/>
          <w:lang w:val="fr-FR"/>
        </w:rPr>
        <w:t>.</w:t>
      </w:r>
    </w:p>
    <w:p w:rsidR="00646DA1" w:rsidRDefault="00646DA1" w:rsidP="00646DA1">
      <w:pPr>
        <w:pStyle w:val="Paragraphedeliste"/>
        <w:ind w:left="0"/>
        <w:rPr>
          <w:rFonts w:ascii="Times New Roman" w:hAnsi="Times New Roman"/>
          <w:sz w:val="24"/>
          <w:szCs w:val="24"/>
          <w:lang w:val="fr-FR"/>
        </w:rPr>
      </w:pPr>
      <w:r>
        <w:rPr>
          <w:rFonts w:ascii="Times New Roman" w:hAnsi="Times New Roman"/>
          <w:b/>
          <w:sz w:val="24"/>
          <w:szCs w:val="24"/>
          <w:lang w:val="fr-FR"/>
        </w:rPr>
        <w:t>Illustration </w:t>
      </w:r>
      <w:r w:rsidRPr="00340506">
        <w:rPr>
          <w:rFonts w:ascii="Times New Roman" w:hAnsi="Times New Roman"/>
          <w:sz w:val="24"/>
          <w:szCs w:val="24"/>
          <w:lang w:val="fr-FR"/>
        </w:rPr>
        <w:t>:</w:t>
      </w:r>
      <w:r>
        <w:rPr>
          <w:rFonts w:ascii="Times New Roman" w:hAnsi="Times New Roman"/>
          <w:sz w:val="24"/>
          <w:szCs w:val="24"/>
          <w:lang w:val="fr-FR"/>
        </w:rPr>
        <w:tab/>
        <w:t>Le cas d’une personne qui emprunte pour combler des dettes, qui ne s’en sort jamais et n’arrive pas à tenir parole, s’attirant des ennemis qu’il est obligé de fuir en permanence.</w:t>
      </w:r>
    </w:p>
    <w:p w:rsidR="00646DA1" w:rsidRDefault="00646DA1" w:rsidP="00646DA1">
      <w:pPr>
        <w:pStyle w:val="Paragraphedeliste"/>
        <w:ind w:left="0"/>
        <w:rPr>
          <w:rFonts w:ascii="Times New Roman" w:hAnsi="Times New Roman"/>
          <w:sz w:val="24"/>
          <w:szCs w:val="24"/>
          <w:lang w:val="fr-FR"/>
        </w:rPr>
      </w:pPr>
      <w:r w:rsidRPr="00C24841">
        <w:rPr>
          <w:rFonts w:ascii="Times New Roman" w:hAnsi="Times New Roman"/>
          <w:b/>
          <w:sz w:val="24"/>
          <w:szCs w:val="24"/>
          <w:lang w:val="fr-FR"/>
        </w:rPr>
        <w:t>Application</w:t>
      </w:r>
      <w:r w:rsidRPr="00C24841">
        <w:rPr>
          <w:rFonts w:ascii="Times New Roman" w:hAnsi="Times New Roman"/>
          <w:sz w:val="24"/>
          <w:szCs w:val="24"/>
          <w:lang w:val="fr-FR"/>
        </w:rPr>
        <w:t>:</w:t>
      </w:r>
      <w:r w:rsidRPr="00C24841">
        <w:rPr>
          <w:rFonts w:ascii="Times New Roman" w:hAnsi="Times New Roman"/>
          <w:sz w:val="24"/>
          <w:szCs w:val="24"/>
          <w:lang w:val="fr-FR"/>
        </w:rPr>
        <w:tab/>
      </w:r>
      <w:r>
        <w:rPr>
          <w:rFonts w:ascii="Times New Roman" w:hAnsi="Times New Roman"/>
          <w:sz w:val="24"/>
          <w:szCs w:val="24"/>
          <w:lang w:val="fr-FR"/>
        </w:rPr>
        <w:t xml:space="preserve">Quand vous empruntez, prenez-vous le temps de mesurer votre capacité de remboursement avant de vous engager </w:t>
      </w:r>
      <w:r w:rsidRPr="00C24841">
        <w:rPr>
          <w:rFonts w:ascii="Times New Roman" w:hAnsi="Times New Roman"/>
          <w:sz w:val="24"/>
          <w:szCs w:val="24"/>
          <w:lang w:val="fr-FR"/>
        </w:rPr>
        <w:t>?</w:t>
      </w:r>
    </w:p>
    <w:p w:rsidR="00646DA1" w:rsidRPr="00C24841" w:rsidRDefault="00646DA1" w:rsidP="00646D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spacing w:line="240" w:lineRule="auto"/>
        <w:rPr>
          <w:rFonts w:ascii="Times New Roman" w:hAnsi="Times New Roman"/>
          <w:b/>
          <w:color w:val="FF0000"/>
          <w:sz w:val="24"/>
          <w:szCs w:val="24"/>
          <w:lang w:val="fr-FR"/>
        </w:rPr>
      </w:pPr>
      <w:r>
        <w:rPr>
          <w:rFonts w:ascii="Times New Roman" w:hAnsi="Times New Roman"/>
          <w:b/>
          <w:color w:val="FF0000"/>
          <w:sz w:val="24"/>
          <w:szCs w:val="24"/>
          <w:lang w:val="fr-FR"/>
        </w:rPr>
        <w:t>Déclaration 2:</w:t>
      </w:r>
      <w:r>
        <w:rPr>
          <w:rFonts w:ascii="Times New Roman" w:hAnsi="Times New Roman"/>
          <w:b/>
          <w:color w:val="FF0000"/>
          <w:sz w:val="24"/>
          <w:szCs w:val="24"/>
          <w:lang w:val="fr-FR"/>
        </w:rPr>
        <w:tab/>
        <w:t>La gratification instantanée a toujours été un piège pour ceux qui s’y livrent.</w:t>
      </w:r>
      <w:r>
        <w:rPr>
          <w:rFonts w:ascii="Times New Roman" w:hAnsi="Times New Roman"/>
          <w:b/>
          <w:color w:val="FF0000"/>
          <w:sz w:val="24"/>
          <w:szCs w:val="24"/>
          <w:lang w:val="fr-FR"/>
        </w:rPr>
        <w:tab/>
      </w:r>
    </w:p>
    <w:p w:rsidR="00646DA1" w:rsidRDefault="00646DA1" w:rsidP="00646DA1">
      <w:pPr>
        <w:spacing w:after="0"/>
        <w:rPr>
          <w:rFonts w:ascii="Times New Roman" w:hAnsi="Times New Roman"/>
          <w:sz w:val="24"/>
          <w:szCs w:val="24"/>
          <w:lang w:val="fr-FR"/>
        </w:rPr>
      </w:pPr>
      <w:r w:rsidRPr="00023F91">
        <w:rPr>
          <w:rFonts w:ascii="Times New Roman" w:hAnsi="Times New Roman"/>
          <w:b/>
          <w:sz w:val="24"/>
          <w:szCs w:val="24"/>
          <w:lang w:val="fr-FR"/>
        </w:rPr>
        <w:lastRenderedPageBreak/>
        <w:t>Lecture</w:t>
      </w:r>
      <w:r w:rsidRPr="00023F91">
        <w:rPr>
          <w:rFonts w:ascii="Times New Roman" w:hAnsi="Times New Roman"/>
          <w:sz w:val="24"/>
          <w:szCs w:val="24"/>
          <w:lang w:val="fr-FR"/>
        </w:rPr>
        <w:t>:</w:t>
      </w:r>
      <w:r w:rsidRPr="00023F91">
        <w:rPr>
          <w:rFonts w:ascii="Times New Roman" w:hAnsi="Times New Roman"/>
          <w:sz w:val="24"/>
          <w:szCs w:val="24"/>
          <w:lang w:val="fr-FR"/>
        </w:rPr>
        <w:tab/>
      </w:r>
      <w:r w:rsidRPr="00BC4AB0">
        <w:rPr>
          <w:rFonts w:ascii="Times New Roman" w:hAnsi="Times New Roman"/>
          <w:sz w:val="24"/>
          <w:szCs w:val="24"/>
          <w:lang w:val="fr-FR"/>
        </w:rPr>
        <w:t>Genèse 3</w:t>
      </w:r>
      <w:r>
        <w:rPr>
          <w:rFonts w:ascii="Times New Roman" w:hAnsi="Times New Roman"/>
          <w:sz w:val="24"/>
          <w:szCs w:val="24"/>
          <w:lang w:val="fr-FR"/>
        </w:rPr>
        <w:t xml:space="preserve"> </w:t>
      </w:r>
      <w:r w:rsidRPr="00BC4AB0">
        <w:rPr>
          <w:rFonts w:ascii="Times New Roman" w:hAnsi="Times New Roman"/>
          <w:sz w:val="24"/>
          <w:szCs w:val="24"/>
          <w:lang w:val="fr-FR"/>
        </w:rPr>
        <w:t>:</w:t>
      </w:r>
      <w:r>
        <w:rPr>
          <w:rFonts w:ascii="Times New Roman" w:hAnsi="Times New Roman"/>
          <w:sz w:val="24"/>
          <w:szCs w:val="24"/>
          <w:lang w:val="fr-FR"/>
        </w:rPr>
        <w:t xml:space="preserve"> </w:t>
      </w:r>
      <w:r w:rsidRPr="00BC4AB0">
        <w:rPr>
          <w:rFonts w:ascii="Times New Roman" w:hAnsi="Times New Roman"/>
          <w:sz w:val="24"/>
          <w:szCs w:val="24"/>
          <w:lang w:val="fr-FR"/>
        </w:rPr>
        <w:t>6</w:t>
      </w:r>
      <w:r>
        <w:rPr>
          <w:rFonts w:ascii="Times New Roman" w:hAnsi="Times New Roman"/>
          <w:sz w:val="24"/>
          <w:szCs w:val="24"/>
          <w:lang w:val="fr-FR"/>
        </w:rPr>
        <w:t> ; 2 Samuel 11 : 2-4 ;</w:t>
      </w:r>
      <w:r w:rsidRPr="00BC4AB0">
        <w:rPr>
          <w:rFonts w:ascii="Times New Roman" w:hAnsi="Times New Roman"/>
          <w:sz w:val="24"/>
          <w:szCs w:val="24"/>
          <w:lang w:val="fr-FR"/>
        </w:rPr>
        <w:t xml:space="preserve"> </w:t>
      </w:r>
      <w:proofErr w:type="spellStart"/>
      <w:r w:rsidRPr="00BC4AB0">
        <w:rPr>
          <w:rFonts w:ascii="Times New Roman" w:hAnsi="Times New Roman"/>
          <w:sz w:val="24"/>
          <w:szCs w:val="24"/>
          <w:lang w:val="fr-FR"/>
        </w:rPr>
        <w:t>Phil</w:t>
      </w:r>
      <w:r>
        <w:rPr>
          <w:rFonts w:ascii="Times New Roman" w:hAnsi="Times New Roman"/>
          <w:sz w:val="24"/>
          <w:szCs w:val="24"/>
          <w:lang w:val="fr-FR"/>
        </w:rPr>
        <w:t>ippiens</w:t>
      </w:r>
      <w:proofErr w:type="spellEnd"/>
      <w:r w:rsidRPr="00BC4AB0">
        <w:rPr>
          <w:rFonts w:ascii="Times New Roman" w:hAnsi="Times New Roman"/>
          <w:sz w:val="24"/>
          <w:szCs w:val="24"/>
          <w:lang w:val="fr-FR"/>
        </w:rPr>
        <w:t xml:space="preserve"> 3</w:t>
      </w:r>
      <w:r>
        <w:rPr>
          <w:rFonts w:ascii="Times New Roman" w:hAnsi="Times New Roman"/>
          <w:sz w:val="24"/>
          <w:szCs w:val="24"/>
          <w:lang w:val="fr-FR"/>
        </w:rPr>
        <w:t xml:space="preserve"> </w:t>
      </w:r>
      <w:r w:rsidRPr="00BC4AB0">
        <w:rPr>
          <w:rFonts w:ascii="Times New Roman" w:hAnsi="Times New Roman"/>
          <w:sz w:val="24"/>
          <w:szCs w:val="24"/>
          <w:lang w:val="fr-FR"/>
        </w:rPr>
        <w:t>:</w:t>
      </w:r>
      <w:r>
        <w:rPr>
          <w:rFonts w:ascii="Times New Roman" w:hAnsi="Times New Roman"/>
          <w:sz w:val="24"/>
          <w:szCs w:val="24"/>
          <w:lang w:val="fr-FR"/>
        </w:rPr>
        <w:t xml:space="preserve"> </w:t>
      </w:r>
      <w:r w:rsidRPr="00BC4AB0">
        <w:rPr>
          <w:rFonts w:ascii="Times New Roman" w:hAnsi="Times New Roman"/>
          <w:sz w:val="24"/>
          <w:szCs w:val="24"/>
          <w:lang w:val="fr-FR"/>
        </w:rPr>
        <w:t>19</w:t>
      </w:r>
      <w:r>
        <w:rPr>
          <w:rFonts w:ascii="Times New Roman" w:hAnsi="Times New Roman"/>
          <w:sz w:val="24"/>
          <w:szCs w:val="24"/>
          <w:lang w:val="fr-FR"/>
        </w:rPr>
        <w:t> :</w:t>
      </w:r>
      <w:r w:rsidRPr="00BC4AB0">
        <w:rPr>
          <w:rFonts w:ascii="Times New Roman" w:hAnsi="Times New Roman"/>
          <w:sz w:val="24"/>
          <w:szCs w:val="24"/>
          <w:lang w:val="fr-FR"/>
        </w:rPr>
        <w:t xml:space="preserve"> 1 Jean 2</w:t>
      </w:r>
      <w:r>
        <w:rPr>
          <w:rFonts w:ascii="Times New Roman" w:hAnsi="Times New Roman"/>
          <w:sz w:val="24"/>
          <w:szCs w:val="24"/>
          <w:lang w:val="fr-FR"/>
        </w:rPr>
        <w:t xml:space="preserve"> </w:t>
      </w:r>
      <w:r w:rsidRPr="00BC4AB0">
        <w:rPr>
          <w:rFonts w:ascii="Times New Roman" w:hAnsi="Times New Roman"/>
          <w:sz w:val="24"/>
          <w:szCs w:val="24"/>
          <w:lang w:val="fr-FR"/>
        </w:rPr>
        <w:t>:</w:t>
      </w:r>
      <w:r>
        <w:rPr>
          <w:rFonts w:ascii="Times New Roman" w:hAnsi="Times New Roman"/>
          <w:sz w:val="24"/>
          <w:szCs w:val="24"/>
          <w:lang w:val="fr-FR"/>
        </w:rPr>
        <w:t xml:space="preserve"> </w:t>
      </w:r>
      <w:r w:rsidRPr="00BC4AB0">
        <w:rPr>
          <w:rFonts w:ascii="Times New Roman" w:hAnsi="Times New Roman"/>
          <w:sz w:val="24"/>
          <w:szCs w:val="24"/>
          <w:lang w:val="fr-FR"/>
        </w:rPr>
        <w:t>16</w:t>
      </w:r>
      <w:r>
        <w:rPr>
          <w:rFonts w:ascii="Times New Roman" w:hAnsi="Times New Roman"/>
          <w:sz w:val="24"/>
          <w:szCs w:val="24"/>
          <w:lang w:val="fr-FR"/>
        </w:rPr>
        <w:t>, 17.</w:t>
      </w:r>
    </w:p>
    <w:p w:rsidR="00646DA1" w:rsidRPr="00C24841" w:rsidRDefault="00646DA1" w:rsidP="00646DA1">
      <w:pPr>
        <w:spacing w:after="0"/>
        <w:rPr>
          <w:rFonts w:ascii="Times New Roman" w:hAnsi="Times New Roman"/>
          <w:sz w:val="24"/>
          <w:szCs w:val="24"/>
          <w:lang w:val="fr-FR"/>
        </w:rPr>
      </w:pPr>
      <w:r w:rsidRPr="00C24841">
        <w:rPr>
          <w:rFonts w:ascii="Times New Roman" w:hAnsi="Times New Roman"/>
          <w:b/>
          <w:sz w:val="24"/>
          <w:szCs w:val="24"/>
          <w:lang w:val="fr-FR"/>
        </w:rPr>
        <w:t>Question</w:t>
      </w:r>
      <w:r>
        <w:rPr>
          <w:rFonts w:ascii="Times New Roman" w:hAnsi="Times New Roman"/>
          <w:sz w:val="24"/>
          <w:szCs w:val="24"/>
          <w:lang w:val="fr-FR"/>
        </w:rPr>
        <w:t>:</w:t>
      </w:r>
      <w:r>
        <w:rPr>
          <w:rFonts w:ascii="Times New Roman" w:hAnsi="Times New Roman"/>
          <w:sz w:val="24"/>
          <w:szCs w:val="24"/>
          <w:lang w:val="fr-FR"/>
        </w:rPr>
        <w:tab/>
        <w:t xml:space="preserve">Quel peut être le sort de ceux qui sont pour la satisfaction instantanée </w:t>
      </w:r>
      <w:r w:rsidRPr="00C24841">
        <w:rPr>
          <w:rFonts w:ascii="Times New Roman" w:hAnsi="Times New Roman"/>
          <w:sz w:val="24"/>
          <w:szCs w:val="24"/>
          <w:lang w:val="fr-FR"/>
        </w:rPr>
        <w:t>?</w:t>
      </w:r>
      <w:r>
        <w:rPr>
          <w:rFonts w:ascii="Times New Roman" w:hAnsi="Times New Roman"/>
          <w:sz w:val="24"/>
          <w:szCs w:val="24"/>
          <w:lang w:val="fr-FR"/>
        </w:rPr>
        <w:t xml:space="preserve"> </w:t>
      </w:r>
    </w:p>
    <w:p w:rsidR="00646DA1" w:rsidRPr="00BC1D79" w:rsidRDefault="00646DA1" w:rsidP="00646DA1">
      <w:pPr>
        <w:pStyle w:val="Paragraphedeliste"/>
        <w:tabs>
          <w:tab w:val="left" w:pos="5626"/>
        </w:tabs>
        <w:spacing w:after="0"/>
        <w:ind w:left="0"/>
        <w:rPr>
          <w:rFonts w:ascii="Times New Roman" w:hAnsi="Times New Roman"/>
          <w:sz w:val="24"/>
          <w:szCs w:val="24"/>
          <w:lang w:val="fr-FR"/>
        </w:rPr>
      </w:pPr>
      <w:r w:rsidRPr="00BC1D79">
        <w:rPr>
          <w:rFonts w:ascii="Times New Roman" w:hAnsi="Times New Roman"/>
          <w:sz w:val="24"/>
          <w:szCs w:val="24"/>
          <w:lang w:val="fr-FR"/>
        </w:rPr>
        <w:t>Discutez en groupe de deux.</w:t>
      </w:r>
      <w:r>
        <w:rPr>
          <w:rFonts w:ascii="Times New Roman" w:hAnsi="Times New Roman"/>
          <w:sz w:val="24"/>
          <w:szCs w:val="24"/>
          <w:lang w:val="fr-FR"/>
        </w:rPr>
        <w:tab/>
      </w:r>
    </w:p>
    <w:p w:rsidR="00646DA1" w:rsidRDefault="00646DA1" w:rsidP="00646DA1">
      <w:pPr>
        <w:pStyle w:val="Paragraphedeliste"/>
        <w:spacing w:after="0"/>
        <w:ind w:left="0"/>
        <w:rPr>
          <w:rFonts w:ascii="Times New Roman" w:hAnsi="Times New Roman"/>
          <w:b/>
          <w:sz w:val="24"/>
          <w:szCs w:val="24"/>
          <w:lang w:val="fr-FR"/>
        </w:rPr>
      </w:pPr>
      <w:r>
        <w:rPr>
          <w:rFonts w:ascii="Times New Roman" w:hAnsi="Times New Roman"/>
          <w:sz w:val="24"/>
          <w:szCs w:val="24"/>
          <w:lang w:val="fr-FR"/>
        </w:rPr>
        <w:t xml:space="preserve">L’animateur demande un retour de la classe </w:t>
      </w:r>
      <w:r w:rsidRPr="007D58A7">
        <w:rPr>
          <w:rFonts w:ascii="Times New Roman" w:hAnsi="Times New Roman"/>
          <w:sz w:val="24"/>
          <w:szCs w:val="24"/>
          <w:lang w:val="fr-FR"/>
        </w:rPr>
        <w:t>(affirm</w:t>
      </w:r>
      <w:r>
        <w:rPr>
          <w:rFonts w:ascii="Times New Roman" w:hAnsi="Times New Roman"/>
          <w:sz w:val="24"/>
          <w:szCs w:val="24"/>
          <w:lang w:val="fr-FR"/>
        </w:rPr>
        <w:t>e</w:t>
      </w:r>
      <w:r w:rsidRPr="007D58A7">
        <w:rPr>
          <w:rFonts w:ascii="Times New Roman" w:hAnsi="Times New Roman"/>
          <w:sz w:val="24"/>
          <w:szCs w:val="24"/>
          <w:lang w:val="fr-FR"/>
        </w:rPr>
        <w:t xml:space="preserve"> </w:t>
      </w:r>
      <w:r>
        <w:rPr>
          <w:rFonts w:ascii="Times New Roman" w:hAnsi="Times New Roman"/>
          <w:sz w:val="24"/>
          <w:szCs w:val="24"/>
          <w:lang w:val="fr-FR"/>
        </w:rPr>
        <w:t>des ré</w:t>
      </w:r>
      <w:r w:rsidRPr="007D58A7">
        <w:rPr>
          <w:rFonts w:ascii="Times New Roman" w:hAnsi="Times New Roman"/>
          <w:sz w:val="24"/>
          <w:szCs w:val="24"/>
          <w:lang w:val="fr-FR"/>
        </w:rPr>
        <w:t xml:space="preserve">ponses </w:t>
      </w:r>
      <w:r>
        <w:rPr>
          <w:rFonts w:ascii="Times New Roman" w:hAnsi="Times New Roman"/>
          <w:sz w:val="24"/>
          <w:szCs w:val="24"/>
          <w:lang w:val="fr-FR"/>
        </w:rPr>
        <w:t>et clarifie</w:t>
      </w:r>
      <w:r w:rsidRPr="00BC1D79">
        <w:rPr>
          <w:rFonts w:ascii="Times New Roman" w:hAnsi="Times New Roman"/>
          <w:sz w:val="24"/>
          <w:szCs w:val="24"/>
          <w:lang w:val="fr-FR"/>
        </w:rPr>
        <w:t>)</w:t>
      </w:r>
      <w:r>
        <w:rPr>
          <w:rFonts w:ascii="Times New Roman" w:hAnsi="Times New Roman"/>
          <w:sz w:val="24"/>
          <w:szCs w:val="24"/>
          <w:lang w:val="fr-FR"/>
        </w:rPr>
        <w:t>.</w:t>
      </w:r>
    </w:p>
    <w:p w:rsidR="00646DA1" w:rsidRPr="00BC1D79" w:rsidRDefault="00646DA1" w:rsidP="00646DA1">
      <w:pPr>
        <w:pStyle w:val="Paragraphedeliste"/>
        <w:spacing w:after="0"/>
        <w:ind w:left="0"/>
        <w:rPr>
          <w:rFonts w:ascii="Times New Roman" w:hAnsi="Times New Roman"/>
          <w:sz w:val="24"/>
          <w:szCs w:val="24"/>
          <w:lang w:val="fr-FR"/>
        </w:rPr>
      </w:pPr>
      <w:r w:rsidRPr="00933305">
        <w:rPr>
          <w:rFonts w:ascii="Times New Roman" w:hAnsi="Times New Roman"/>
          <w:b/>
          <w:sz w:val="24"/>
          <w:szCs w:val="24"/>
          <w:lang w:val="fr-FR"/>
        </w:rPr>
        <w:t>Illustration</w:t>
      </w:r>
      <w:r>
        <w:rPr>
          <w:rFonts w:ascii="Times New Roman" w:hAnsi="Times New Roman"/>
          <w:sz w:val="24"/>
          <w:szCs w:val="24"/>
          <w:lang w:val="fr-FR"/>
        </w:rPr>
        <w:t> :</w:t>
      </w:r>
      <w:r>
        <w:rPr>
          <w:rFonts w:ascii="Times New Roman" w:hAnsi="Times New Roman"/>
          <w:sz w:val="24"/>
          <w:szCs w:val="24"/>
          <w:lang w:val="fr-FR"/>
        </w:rPr>
        <w:tab/>
        <w:t>Esaü qui vendit son droit d’aînesse pour une satisfaction immédiate et qui regretta sans pouvoir revenir en arrière pour changer les choses.</w:t>
      </w:r>
    </w:p>
    <w:p w:rsidR="00646DA1" w:rsidRDefault="00646DA1" w:rsidP="00646DA1">
      <w:pPr>
        <w:pStyle w:val="Paragraphedeliste"/>
        <w:spacing w:after="0"/>
        <w:ind w:left="0"/>
        <w:rPr>
          <w:rFonts w:ascii="Times New Roman" w:hAnsi="Times New Roman"/>
          <w:sz w:val="24"/>
          <w:szCs w:val="24"/>
          <w:lang w:val="fr-FR"/>
        </w:rPr>
      </w:pPr>
      <w:r w:rsidRPr="00BC1D79">
        <w:rPr>
          <w:rFonts w:ascii="Times New Roman" w:hAnsi="Times New Roman"/>
          <w:b/>
          <w:sz w:val="24"/>
          <w:szCs w:val="24"/>
          <w:lang w:val="fr-FR"/>
        </w:rPr>
        <w:t>Application</w:t>
      </w:r>
      <w:r w:rsidRPr="00BC1D79">
        <w:rPr>
          <w:rFonts w:ascii="Times New Roman" w:hAnsi="Times New Roman"/>
          <w:sz w:val="24"/>
          <w:szCs w:val="24"/>
          <w:lang w:val="fr-FR"/>
        </w:rPr>
        <w:t>:</w:t>
      </w:r>
      <w:r w:rsidRPr="00BC1D79">
        <w:rPr>
          <w:rFonts w:ascii="Times New Roman" w:hAnsi="Times New Roman"/>
          <w:sz w:val="24"/>
          <w:szCs w:val="24"/>
          <w:lang w:val="fr-FR"/>
        </w:rPr>
        <w:tab/>
      </w:r>
      <w:r>
        <w:rPr>
          <w:rFonts w:ascii="Times New Roman" w:hAnsi="Times New Roman"/>
          <w:sz w:val="24"/>
          <w:szCs w:val="24"/>
          <w:lang w:val="fr-FR"/>
        </w:rPr>
        <w:t>Comment vous comportez-vous face aux multiples publicités dans une société de consommation ?</w:t>
      </w:r>
    </w:p>
    <w:p w:rsidR="00646DA1" w:rsidRDefault="00646DA1" w:rsidP="00646DA1">
      <w:pPr>
        <w:pStyle w:val="Paragraphedeliste"/>
        <w:spacing w:after="0"/>
        <w:ind w:left="0"/>
        <w:rPr>
          <w:rFonts w:ascii="Times New Roman" w:hAnsi="Times New Roman"/>
          <w:sz w:val="24"/>
          <w:szCs w:val="24"/>
          <w:lang w:val="fr-FR"/>
        </w:rPr>
      </w:pPr>
    </w:p>
    <w:p w:rsidR="00646DA1" w:rsidRPr="00BC1D79" w:rsidRDefault="00646DA1" w:rsidP="00646DA1">
      <w:pPr>
        <w:spacing w:line="240" w:lineRule="auto"/>
        <w:rPr>
          <w:rFonts w:ascii="Times New Roman" w:hAnsi="Times New Roman"/>
          <w:b/>
          <w:color w:val="FF0000"/>
          <w:sz w:val="24"/>
          <w:szCs w:val="24"/>
          <w:lang w:val="fr-FR"/>
        </w:rPr>
      </w:pPr>
      <w:r w:rsidRPr="00BC1D79">
        <w:rPr>
          <w:rFonts w:ascii="Times New Roman" w:hAnsi="Times New Roman"/>
          <w:b/>
          <w:color w:val="FF0000"/>
          <w:sz w:val="24"/>
          <w:szCs w:val="24"/>
          <w:lang w:val="fr-FR"/>
        </w:rPr>
        <w:t>Déclaration</w:t>
      </w:r>
      <w:r>
        <w:rPr>
          <w:rFonts w:ascii="Times New Roman" w:hAnsi="Times New Roman"/>
          <w:b/>
          <w:color w:val="FF0000"/>
          <w:sz w:val="24"/>
          <w:szCs w:val="24"/>
          <w:lang w:val="fr-FR"/>
        </w:rPr>
        <w:t xml:space="preserve"> 3: </w:t>
      </w:r>
      <w:r>
        <w:rPr>
          <w:rFonts w:ascii="Times New Roman" w:hAnsi="Times New Roman"/>
          <w:b/>
          <w:color w:val="FF0000"/>
          <w:sz w:val="24"/>
          <w:szCs w:val="24"/>
          <w:lang w:val="fr-FR"/>
        </w:rPr>
        <w:tab/>
        <w:t xml:space="preserve">La meilleure manière de prévenir les dettes c’est d’économiser pour investir. </w:t>
      </w:r>
    </w:p>
    <w:p w:rsidR="00646DA1" w:rsidRDefault="00646DA1" w:rsidP="00646DA1">
      <w:pPr>
        <w:spacing w:after="0"/>
        <w:rPr>
          <w:rFonts w:ascii="Times New Roman" w:hAnsi="Times New Roman"/>
          <w:sz w:val="24"/>
          <w:szCs w:val="24"/>
          <w:lang w:val="fr-FR"/>
        </w:rPr>
      </w:pPr>
      <w:r w:rsidRPr="00023F91">
        <w:rPr>
          <w:rFonts w:ascii="Times New Roman" w:hAnsi="Times New Roman"/>
          <w:b/>
          <w:sz w:val="24"/>
          <w:szCs w:val="24"/>
          <w:lang w:val="fr-FR"/>
        </w:rPr>
        <w:t>Lecture</w:t>
      </w:r>
      <w:r w:rsidRPr="00023F91">
        <w:rPr>
          <w:rFonts w:ascii="Times New Roman" w:hAnsi="Times New Roman"/>
          <w:sz w:val="24"/>
          <w:szCs w:val="24"/>
          <w:lang w:val="fr-FR"/>
        </w:rPr>
        <w:t>:</w:t>
      </w:r>
      <w:r w:rsidRPr="00023F91">
        <w:rPr>
          <w:rFonts w:ascii="Times New Roman" w:hAnsi="Times New Roman"/>
          <w:sz w:val="24"/>
          <w:szCs w:val="24"/>
          <w:lang w:val="fr-FR"/>
        </w:rPr>
        <w:tab/>
      </w:r>
      <w:r>
        <w:rPr>
          <w:rFonts w:ascii="Times New Roman" w:hAnsi="Times New Roman"/>
          <w:sz w:val="24"/>
          <w:szCs w:val="24"/>
          <w:lang w:val="fr-FR"/>
        </w:rPr>
        <w:t xml:space="preserve">Deutéronome 28 : 12 ; </w:t>
      </w:r>
      <w:r w:rsidRPr="00931560">
        <w:rPr>
          <w:rFonts w:ascii="Times New Roman" w:hAnsi="Times New Roman"/>
          <w:sz w:val="24"/>
          <w:szCs w:val="24"/>
          <w:lang w:val="fr-FR"/>
        </w:rPr>
        <w:t>Proverbes 13:1</w:t>
      </w:r>
      <w:r>
        <w:rPr>
          <w:rFonts w:ascii="Times New Roman" w:hAnsi="Times New Roman"/>
          <w:sz w:val="24"/>
          <w:szCs w:val="24"/>
          <w:lang w:val="fr-FR"/>
        </w:rPr>
        <w:t xml:space="preserve">1 ; </w:t>
      </w:r>
      <w:r w:rsidRPr="00931560">
        <w:rPr>
          <w:rFonts w:ascii="Times New Roman" w:hAnsi="Times New Roman"/>
          <w:sz w:val="24"/>
          <w:szCs w:val="24"/>
          <w:lang w:val="fr-FR"/>
        </w:rPr>
        <w:t>Pr</w:t>
      </w:r>
      <w:r>
        <w:rPr>
          <w:rFonts w:ascii="Times New Roman" w:hAnsi="Times New Roman"/>
          <w:sz w:val="24"/>
          <w:szCs w:val="24"/>
          <w:lang w:val="fr-FR"/>
        </w:rPr>
        <w:t>overbes 21 : 5 ; Luc 14 : 27-30</w:t>
      </w:r>
      <w:r w:rsidRPr="00AD50E0">
        <w:rPr>
          <w:rFonts w:ascii="Times New Roman" w:hAnsi="Times New Roman"/>
          <w:sz w:val="24"/>
          <w:szCs w:val="24"/>
          <w:lang w:val="fr-FR"/>
        </w:rPr>
        <w:t>.</w:t>
      </w:r>
      <w:r>
        <w:rPr>
          <w:rFonts w:ascii="Times New Roman" w:hAnsi="Times New Roman"/>
          <w:sz w:val="24"/>
          <w:szCs w:val="24"/>
          <w:lang w:val="fr-FR"/>
        </w:rPr>
        <w:t xml:space="preserve">                                                                                                       </w:t>
      </w:r>
      <w:r w:rsidRPr="00BC1D79">
        <w:rPr>
          <w:rFonts w:ascii="Times New Roman" w:hAnsi="Times New Roman"/>
          <w:b/>
          <w:sz w:val="24"/>
          <w:szCs w:val="24"/>
          <w:lang w:val="fr-FR"/>
        </w:rPr>
        <w:t>Question</w:t>
      </w:r>
      <w:r w:rsidRPr="00BC1D79">
        <w:rPr>
          <w:rFonts w:ascii="Times New Roman" w:hAnsi="Times New Roman"/>
          <w:sz w:val="24"/>
          <w:szCs w:val="24"/>
          <w:lang w:val="fr-FR"/>
        </w:rPr>
        <w:t>:</w:t>
      </w:r>
      <w:r w:rsidRPr="00BC1D79">
        <w:rPr>
          <w:rFonts w:ascii="Times New Roman" w:hAnsi="Times New Roman"/>
          <w:sz w:val="24"/>
          <w:szCs w:val="24"/>
          <w:lang w:val="fr-FR"/>
        </w:rPr>
        <w:tab/>
      </w:r>
      <w:r>
        <w:rPr>
          <w:rFonts w:ascii="Times New Roman" w:hAnsi="Times New Roman"/>
          <w:sz w:val="24"/>
          <w:szCs w:val="24"/>
          <w:lang w:val="fr-FR"/>
        </w:rPr>
        <w:t xml:space="preserve">Quels sont les conseils trouvés dans ces passages peuvent aider à éviter les dettes ? </w:t>
      </w:r>
    </w:p>
    <w:p w:rsidR="00646DA1" w:rsidRPr="00BC1D79" w:rsidRDefault="00646DA1" w:rsidP="00646DA1">
      <w:pPr>
        <w:spacing w:after="0"/>
        <w:rPr>
          <w:rFonts w:ascii="Times New Roman" w:hAnsi="Times New Roman"/>
          <w:sz w:val="24"/>
          <w:szCs w:val="24"/>
          <w:lang w:val="fr-FR"/>
        </w:rPr>
      </w:pPr>
      <w:r>
        <w:rPr>
          <w:rFonts w:ascii="Times New Roman" w:hAnsi="Times New Roman"/>
          <w:sz w:val="24"/>
          <w:szCs w:val="24"/>
          <w:lang w:val="fr-FR"/>
        </w:rPr>
        <w:t>Echange direct avec l’animateur.</w:t>
      </w:r>
    </w:p>
    <w:p w:rsidR="00646DA1" w:rsidRDefault="00646DA1" w:rsidP="00646DA1">
      <w:pPr>
        <w:pStyle w:val="Paragraphedeliste"/>
        <w:spacing w:after="0"/>
        <w:ind w:left="0"/>
        <w:rPr>
          <w:rFonts w:ascii="Times New Roman" w:hAnsi="Times New Roman"/>
          <w:sz w:val="24"/>
          <w:szCs w:val="24"/>
          <w:lang w:val="fr-FR"/>
        </w:rPr>
      </w:pPr>
      <w:r w:rsidRPr="00B9473B">
        <w:rPr>
          <w:rFonts w:ascii="Times New Roman" w:hAnsi="Times New Roman"/>
          <w:b/>
          <w:sz w:val="24"/>
          <w:szCs w:val="24"/>
          <w:lang w:val="fr-FR"/>
        </w:rPr>
        <w:t>Application</w:t>
      </w:r>
      <w:r w:rsidRPr="00BC1D79">
        <w:rPr>
          <w:rFonts w:ascii="Times New Roman" w:hAnsi="Times New Roman"/>
          <w:sz w:val="24"/>
          <w:szCs w:val="24"/>
          <w:lang w:val="fr-FR"/>
        </w:rPr>
        <w:t>:</w:t>
      </w:r>
      <w:r w:rsidRPr="00BC1D79">
        <w:rPr>
          <w:rFonts w:ascii="Times New Roman" w:hAnsi="Times New Roman"/>
          <w:sz w:val="24"/>
          <w:szCs w:val="24"/>
          <w:lang w:val="fr-FR"/>
        </w:rPr>
        <w:tab/>
      </w:r>
      <w:r>
        <w:rPr>
          <w:rFonts w:ascii="Times New Roman" w:hAnsi="Times New Roman"/>
          <w:sz w:val="24"/>
          <w:szCs w:val="24"/>
          <w:lang w:val="fr-FR"/>
        </w:rPr>
        <w:t>De quel avantage bénéficie celui qui peut attendre d’économiser avant de pouvoir engager des dépenses ?</w:t>
      </w:r>
    </w:p>
    <w:p w:rsidR="00646DA1" w:rsidRDefault="00646DA1" w:rsidP="00646DA1">
      <w:pPr>
        <w:pStyle w:val="Paragraphedeliste"/>
        <w:spacing w:after="0"/>
        <w:ind w:left="0"/>
        <w:rPr>
          <w:rFonts w:ascii="Times New Roman" w:hAnsi="Times New Roman"/>
          <w:sz w:val="24"/>
          <w:szCs w:val="24"/>
          <w:lang w:val="fr-FR"/>
        </w:rPr>
      </w:pPr>
    </w:p>
    <w:p w:rsidR="00646DA1" w:rsidRDefault="00646DA1" w:rsidP="00646DA1">
      <w:pPr>
        <w:pStyle w:val="Paragraphedeliste"/>
        <w:tabs>
          <w:tab w:val="left" w:pos="2490"/>
        </w:tabs>
        <w:spacing w:after="0"/>
        <w:ind w:left="0"/>
        <w:rPr>
          <w:rFonts w:ascii="Times New Roman" w:hAnsi="Times New Roman"/>
          <w:sz w:val="24"/>
          <w:szCs w:val="24"/>
          <w:lang w:val="fr-FR"/>
        </w:rPr>
      </w:pPr>
      <w:r>
        <w:rPr>
          <w:rFonts w:ascii="Times New Roman" w:hAnsi="Times New Roman"/>
          <w:sz w:val="24"/>
          <w:szCs w:val="24"/>
          <w:lang w:val="fr-FR"/>
        </w:rPr>
        <w:tab/>
      </w:r>
    </w:p>
    <w:p w:rsidR="00646DA1" w:rsidRPr="00BC1D79" w:rsidRDefault="00646DA1" w:rsidP="00646DA1">
      <w:pPr>
        <w:pStyle w:val="Paragraphedeliste"/>
        <w:spacing w:after="0"/>
        <w:ind w:left="0"/>
        <w:rPr>
          <w:rFonts w:ascii="Times New Roman" w:hAnsi="Times New Roman"/>
          <w:sz w:val="24"/>
          <w:szCs w:val="24"/>
          <w:lang w:val="fr-FR"/>
        </w:rPr>
      </w:pPr>
    </w:p>
    <w:p w:rsidR="00646DA1" w:rsidRPr="002935CC" w:rsidRDefault="00646DA1" w:rsidP="00646DA1">
      <w:pPr>
        <w:spacing w:line="480" w:lineRule="auto"/>
        <w:rPr>
          <w:rFonts w:ascii="Times New Roman" w:hAnsi="Times New Roman"/>
          <w:b/>
          <w:color w:val="FF0000"/>
          <w:sz w:val="24"/>
          <w:szCs w:val="24"/>
          <w:lang w:val="fr-FR"/>
        </w:rPr>
      </w:pPr>
      <w:r w:rsidRPr="002935CC">
        <w:rPr>
          <w:rFonts w:ascii="Times New Roman" w:hAnsi="Times New Roman"/>
          <w:b/>
          <w:color w:val="FF0000"/>
          <w:sz w:val="24"/>
          <w:szCs w:val="24"/>
          <w:lang w:val="fr-FR"/>
        </w:rPr>
        <w:lastRenderedPageBreak/>
        <w:t>AUJOURD’HUI NOUS AVONS EXAMINE CES POINTS:</w:t>
      </w:r>
    </w:p>
    <w:p w:rsidR="00646DA1" w:rsidRPr="00B6176A" w:rsidRDefault="00646DA1" w:rsidP="00646DA1">
      <w:pPr>
        <w:pStyle w:val="Paragraphedeliste"/>
        <w:numPr>
          <w:ilvl w:val="0"/>
          <w:numId w:val="1"/>
        </w:numPr>
        <w:spacing w:line="240" w:lineRule="auto"/>
        <w:rPr>
          <w:rFonts w:ascii="Times New Roman" w:hAnsi="Times New Roman"/>
          <w:sz w:val="24"/>
          <w:szCs w:val="24"/>
          <w:lang w:val="fr-FR"/>
        </w:rPr>
      </w:pPr>
      <w:r w:rsidRPr="00B6176A">
        <w:rPr>
          <w:rFonts w:ascii="Times New Roman" w:hAnsi="Times New Roman"/>
          <w:sz w:val="24"/>
          <w:szCs w:val="24"/>
          <w:lang w:val="fr-FR"/>
        </w:rPr>
        <w:t>C’est dur d’emprunter tout le temps et de ne pas pouvoir rembourser parfois.</w:t>
      </w:r>
    </w:p>
    <w:p w:rsidR="00646DA1" w:rsidRPr="00B6176A" w:rsidRDefault="00646DA1" w:rsidP="00646DA1">
      <w:pPr>
        <w:pStyle w:val="Paragraphedeliste"/>
        <w:numPr>
          <w:ilvl w:val="0"/>
          <w:numId w:val="1"/>
        </w:numPr>
        <w:spacing w:line="240" w:lineRule="auto"/>
        <w:rPr>
          <w:rFonts w:ascii="Times New Roman" w:hAnsi="Times New Roman"/>
          <w:sz w:val="24"/>
          <w:szCs w:val="24"/>
          <w:lang w:val="fr-FR"/>
        </w:rPr>
      </w:pPr>
      <w:r w:rsidRPr="00B6176A">
        <w:rPr>
          <w:rFonts w:ascii="Times New Roman" w:hAnsi="Times New Roman"/>
          <w:sz w:val="24"/>
          <w:szCs w:val="24"/>
          <w:lang w:val="fr-FR"/>
        </w:rPr>
        <w:t>La gratification instantanée a toujours été un piège pour ceux qui s’y livrent.</w:t>
      </w:r>
    </w:p>
    <w:p w:rsidR="00646DA1" w:rsidRPr="00B6176A" w:rsidRDefault="00646DA1" w:rsidP="00646DA1">
      <w:pPr>
        <w:pStyle w:val="Paragraphedeliste"/>
        <w:numPr>
          <w:ilvl w:val="0"/>
          <w:numId w:val="1"/>
        </w:numPr>
        <w:spacing w:line="240" w:lineRule="auto"/>
        <w:rPr>
          <w:rFonts w:ascii="Times New Roman" w:hAnsi="Times New Roman"/>
          <w:sz w:val="24"/>
          <w:szCs w:val="24"/>
          <w:lang w:val="fr-FR"/>
        </w:rPr>
      </w:pPr>
      <w:r w:rsidRPr="00B6176A">
        <w:rPr>
          <w:rFonts w:ascii="Times New Roman" w:hAnsi="Times New Roman"/>
          <w:sz w:val="24"/>
          <w:szCs w:val="24"/>
          <w:lang w:val="fr-FR"/>
        </w:rPr>
        <w:t>La meilleure manière de prévenir les dettes c’est d’économiser pour investir.</w:t>
      </w:r>
    </w:p>
    <w:p w:rsidR="00646DA1" w:rsidRPr="002935CC" w:rsidRDefault="00646DA1" w:rsidP="00646DA1">
      <w:pPr>
        <w:spacing w:after="0" w:line="240" w:lineRule="auto"/>
        <w:ind w:left="720"/>
        <w:rPr>
          <w:rFonts w:ascii="Times New Roman" w:hAnsi="Times New Roman"/>
          <w:sz w:val="24"/>
          <w:szCs w:val="24"/>
          <w:lang w:val="fr-FR"/>
        </w:rPr>
      </w:pPr>
    </w:p>
    <w:p w:rsidR="00646DA1" w:rsidRDefault="00646DA1" w:rsidP="00646DA1">
      <w:pPr>
        <w:spacing w:line="240" w:lineRule="auto"/>
        <w:rPr>
          <w:rFonts w:ascii="Times New Roman" w:hAnsi="Times New Roman"/>
          <w:sz w:val="24"/>
          <w:szCs w:val="24"/>
          <w:lang w:val="fr-FR"/>
        </w:rPr>
      </w:pPr>
      <w:r w:rsidRPr="004A7B6B">
        <w:rPr>
          <w:rFonts w:ascii="Times New Roman" w:hAnsi="Times New Roman"/>
          <w:b/>
          <w:sz w:val="24"/>
          <w:szCs w:val="24"/>
          <w:lang w:val="fr-FR"/>
        </w:rPr>
        <w:t>But</w:t>
      </w:r>
      <w:r w:rsidRPr="00E94821">
        <w:rPr>
          <w:rFonts w:ascii="Times New Roman" w:hAnsi="Times New Roman"/>
          <w:b/>
          <w:sz w:val="24"/>
          <w:szCs w:val="24"/>
          <w:lang w:val="fr-FR"/>
        </w:rPr>
        <w:t xml:space="preserve"> :</w:t>
      </w:r>
      <w:r w:rsidRPr="004A7B6B">
        <w:rPr>
          <w:rFonts w:ascii="Times New Roman" w:hAnsi="Times New Roman"/>
          <w:sz w:val="24"/>
          <w:szCs w:val="24"/>
          <w:lang w:val="fr-FR"/>
        </w:rPr>
        <w:tab/>
      </w:r>
      <w:r>
        <w:rPr>
          <w:rFonts w:ascii="Times New Roman" w:hAnsi="Times New Roman"/>
          <w:sz w:val="24"/>
          <w:szCs w:val="24"/>
          <w:lang w:val="fr-FR"/>
        </w:rPr>
        <w:t xml:space="preserve">Montrer comment se contrôler pour ne pas tomber dans le piège des dettes inutilement. </w:t>
      </w:r>
    </w:p>
    <w:p w:rsidR="00646DA1" w:rsidRDefault="00646DA1" w:rsidP="00646DA1">
      <w:pPr>
        <w:spacing w:line="240" w:lineRule="auto"/>
        <w:rPr>
          <w:rFonts w:ascii="Times New Roman" w:hAnsi="Times New Roman"/>
          <w:b/>
          <w:sz w:val="24"/>
          <w:szCs w:val="24"/>
          <w:lang w:val="fr-FR"/>
        </w:rPr>
      </w:pPr>
      <w:r w:rsidRPr="00AA6BC8">
        <w:rPr>
          <w:rFonts w:ascii="Times New Roman" w:hAnsi="Times New Roman"/>
          <w:b/>
          <w:sz w:val="24"/>
          <w:szCs w:val="24"/>
          <w:lang w:val="fr-FR"/>
        </w:rPr>
        <w:t>Application:</w:t>
      </w:r>
      <w:r w:rsidRPr="00AA6BC8">
        <w:rPr>
          <w:rFonts w:ascii="Times New Roman" w:hAnsi="Times New Roman"/>
          <w:sz w:val="24"/>
          <w:szCs w:val="24"/>
          <w:lang w:val="fr-FR"/>
        </w:rPr>
        <w:t xml:space="preserve"> Planifier les revenus et les dépenses afin que la dette ne devienne pas un fardeau financier et émotionnel.</w:t>
      </w:r>
    </w:p>
    <w:p w:rsidR="00646DA1" w:rsidRDefault="00646DA1" w:rsidP="00646DA1">
      <w:pPr>
        <w:spacing w:line="240" w:lineRule="auto"/>
        <w:rPr>
          <w:rFonts w:ascii="Times New Roman" w:hAnsi="Times New Roman"/>
          <w:b/>
          <w:sz w:val="24"/>
          <w:szCs w:val="24"/>
          <w:lang w:val="fr-FR"/>
        </w:rPr>
      </w:pPr>
    </w:p>
    <w:p w:rsidR="00646DA1" w:rsidRPr="00FA5B3F" w:rsidRDefault="00646DA1" w:rsidP="00646DA1">
      <w:pPr>
        <w:rPr>
          <w:lang w:val="fr-FR"/>
        </w:rPr>
      </w:pPr>
    </w:p>
    <w:p w:rsidR="00646DA1" w:rsidRPr="003B7E7D" w:rsidRDefault="00646DA1" w:rsidP="00646DA1">
      <w:pPr>
        <w:rPr>
          <w:lang w:val="fr-FR"/>
        </w:rPr>
      </w:pPr>
    </w:p>
    <w:p w:rsidR="002C21AE" w:rsidRPr="00646DA1" w:rsidRDefault="002C21AE">
      <w:pPr>
        <w:rPr>
          <w:lang w:val="fr-FR"/>
        </w:rPr>
      </w:pPr>
    </w:p>
    <w:sectPr w:rsidR="002C21AE" w:rsidRPr="00646DA1" w:rsidSect="00646DA1">
      <w:pgSz w:w="8391" w:h="11907" w:code="1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7A8"/>
    <w:multiLevelType w:val="hybridMultilevel"/>
    <w:tmpl w:val="8D3A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A1"/>
    <w:rsid w:val="002C21AE"/>
    <w:rsid w:val="00391D7A"/>
    <w:rsid w:val="00646DA1"/>
    <w:rsid w:val="00CA71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A1"/>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6D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A1"/>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6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oculi myriam</cp:lastModifiedBy>
  <cp:revision>2</cp:revision>
  <dcterms:created xsi:type="dcterms:W3CDTF">2018-03-14T15:33:00Z</dcterms:created>
  <dcterms:modified xsi:type="dcterms:W3CDTF">2018-03-14T15:33:00Z</dcterms:modified>
</cp:coreProperties>
</file>